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936" w:rsidRPr="00DD59DB" w:rsidRDefault="00977936" w:rsidP="00EC6DD1">
      <w:pPr>
        <w:pStyle w:val="NoSpacing"/>
        <w:rPr>
          <w:sz w:val="24"/>
        </w:rPr>
      </w:pPr>
    </w:p>
    <w:p w:rsidR="009D7FCD" w:rsidRDefault="009D7FCD" w:rsidP="00EC6DD1">
      <w:pPr>
        <w:pStyle w:val="NoSpacing"/>
        <w:rPr>
          <w:sz w:val="24"/>
        </w:rPr>
      </w:pPr>
      <w:r>
        <w:rPr>
          <w:sz w:val="24"/>
        </w:rPr>
        <w:t>2</w:t>
      </w:r>
      <w:r w:rsidR="00BF6D92">
        <w:rPr>
          <w:sz w:val="24"/>
        </w:rPr>
        <w:t>5</w:t>
      </w:r>
      <w:bookmarkStart w:id="0" w:name="_GoBack"/>
      <w:bookmarkEnd w:id="0"/>
      <w:r>
        <w:rPr>
          <w:sz w:val="24"/>
        </w:rPr>
        <w:t xml:space="preserve"> February 2018</w:t>
      </w:r>
    </w:p>
    <w:p w:rsidR="009D7FCD" w:rsidRDefault="009D7FCD" w:rsidP="00EC6DD1">
      <w:pPr>
        <w:pStyle w:val="NoSpacing"/>
        <w:rPr>
          <w:sz w:val="24"/>
        </w:rPr>
      </w:pPr>
    </w:p>
    <w:p w:rsidR="009D7FCD" w:rsidRDefault="009D7FCD" w:rsidP="00EC6DD1">
      <w:pPr>
        <w:pStyle w:val="NoSpacing"/>
        <w:rPr>
          <w:sz w:val="24"/>
        </w:rPr>
      </w:pPr>
    </w:p>
    <w:p w:rsidR="00EC6DD1" w:rsidRPr="00DD59DB" w:rsidRDefault="00EC6DD1" w:rsidP="00EC6DD1">
      <w:pPr>
        <w:pStyle w:val="NoSpacing"/>
        <w:rPr>
          <w:sz w:val="24"/>
        </w:rPr>
      </w:pPr>
      <w:r w:rsidRPr="00DD59DB">
        <w:rPr>
          <w:sz w:val="24"/>
        </w:rPr>
        <w:t xml:space="preserve">Hello to all fellow community choirs and </w:t>
      </w:r>
      <w:r w:rsidR="009701CE" w:rsidRPr="00DD59DB">
        <w:rPr>
          <w:sz w:val="24"/>
        </w:rPr>
        <w:t>choristers</w:t>
      </w:r>
      <w:r w:rsidRPr="00DD59DB">
        <w:rPr>
          <w:sz w:val="24"/>
        </w:rPr>
        <w:t>,</w:t>
      </w:r>
    </w:p>
    <w:p w:rsidR="00EC6DD1" w:rsidRPr="00DD59DB" w:rsidRDefault="00EC6DD1" w:rsidP="00EC6DD1">
      <w:pPr>
        <w:pStyle w:val="NoSpacing"/>
        <w:rPr>
          <w:sz w:val="24"/>
        </w:rPr>
      </w:pPr>
    </w:p>
    <w:p w:rsidR="00EC6DD1" w:rsidRPr="00DD59DB" w:rsidRDefault="00EC6DD1" w:rsidP="00EC6DD1">
      <w:pPr>
        <w:pStyle w:val="NoSpacing"/>
        <w:rPr>
          <w:sz w:val="24"/>
        </w:rPr>
      </w:pPr>
      <w:r w:rsidRPr="00DD59DB">
        <w:rPr>
          <w:sz w:val="24"/>
        </w:rPr>
        <w:t>The Maryborough Choral Society invites choirs and individual choristers to join us for a weekend of singing, fun and networking at the ANCA Big Sing 2018, to be held at the Brolga Theatre from Friday 28</w:t>
      </w:r>
      <w:r w:rsidRPr="00DD59DB">
        <w:rPr>
          <w:sz w:val="24"/>
          <w:vertAlign w:val="superscript"/>
        </w:rPr>
        <w:t>th</w:t>
      </w:r>
      <w:r w:rsidRPr="00DD59DB">
        <w:rPr>
          <w:sz w:val="24"/>
        </w:rPr>
        <w:t xml:space="preserve"> September to Sunday 30</w:t>
      </w:r>
      <w:r w:rsidRPr="00DD59DB">
        <w:rPr>
          <w:sz w:val="24"/>
          <w:vertAlign w:val="superscript"/>
        </w:rPr>
        <w:t>th</w:t>
      </w:r>
      <w:r w:rsidRPr="00DD59DB">
        <w:rPr>
          <w:sz w:val="24"/>
        </w:rPr>
        <w:t xml:space="preserve"> September 2018.</w:t>
      </w:r>
    </w:p>
    <w:p w:rsidR="00EC6DD1" w:rsidRPr="00DD59DB" w:rsidRDefault="00EC6DD1" w:rsidP="00EC6DD1">
      <w:pPr>
        <w:pStyle w:val="NoSpacing"/>
        <w:rPr>
          <w:sz w:val="24"/>
        </w:rPr>
      </w:pPr>
    </w:p>
    <w:p w:rsidR="00DD59DB" w:rsidRDefault="00EC6DD1" w:rsidP="00EC6DD1">
      <w:pPr>
        <w:pStyle w:val="NoSpacing"/>
        <w:rPr>
          <w:sz w:val="24"/>
        </w:rPr>
      </w:pPr>
      <w:r w:rsidRPr="00DD59DB">
        <w:rPr>
          <w:sz w:val="24"/>
        </w:rPr>
        <w:t xml:space="preserve">We have prepared a promotional </w:t>
      </w:r>
      <w:r w:rsidR="00DD59DB" w:rsidRPr="00DD59DB">
        <w:rPr>
          <w:sz w:val="24"/>
        </w:rPr>
        <w:t>PowerPoint</w:t>
      </w:r>
      <w:r w:rsidRPr="00DD59DB">
        <w:rPr>
          <w:sz w:val="24"/>
        </w:rPr>
        <w:t xml:space="preserve"> to provide information about what exciting things will be on offer throughout the weekend.  </w:t>
      </w:r>
      <w:r w:rsidR="00DD59DB">
        <w:rPr>
          <w:sz w:val="24"/>
        </w:rPr>
        <w:t xml:space="preserve">It </w:t>
      </w:r>
      <w:r w:rsidR="00DD59DB" w:rsidRPr="00DD59DB">
        <w:rPr>
          <w:sz w:val="24"/>
        </w:rPr>
        <w:t xml:space="preserve">details information about </w:t>
      </w:r>
      <w:r w:rsidR="00DD59DB">
        <w:rPr>
          <w:sz w:val="24"/>
        </w:rPr>
        <w:t xml:space="preserve">activities, </w:t>
      </w:r>
      <w:r w:rsidR="00DD59DB" w:rsidRPr="00DD59DB">
        <w:rPr>
          <w:sz w:val="24"/>
        </w:rPr>
        <w:t xml:space="preserve">costs, registration and </w:t>
      </w:r>
      <w:r w:rsidR="00DD59DB">
        <w:rPr>
          <w:sz w:val="24"/>
        </w:rPr>
        <w:t>includes</w:t>
      </w:r>
      <w:r w:rsidR="00DD59DB" w:rsidRPr="00DD59DB">
        <w:rPr>
          <w:sz w:val="24"/>
        </w:rPr>
        <w:t xml:space="preserve"> our contact details.  </w:t>
      </w:r>
    </w:p>
    <w:p w:rsidR="00DD59DB" w:rsidRDefault="00DD59DB" w:rsidP="00EC6DD1">
      <w:pPr>
        <w:pStyle w:val="NoSpacing"/>
        <w:rPr>
          <w:sz w:val="24"/>
        </w:rPr>
      </w:pPr>
    </w:p>
    <w:p w:rsidR="002B777E" w:rsidRDefault="00CF2F8E" w:rsidP="002B777E">
      <w:pPr>
        <w:pStyle w:val="NoSpacing"/>
        <w:rPr>
          <w:sz w:val="24"/>
        </w:rPr>
      </w:pPr>
      <w:r>
        <w:rPr>
          <w:sz w:val="24"/>
        </w:rPr>
        <w:t xml:space="preserve">The weekend is mainly dedicated to singing, however there will be time for relaxation.  </w:t>
      </w:r>
      <w:r w:rsidR="002B777E" w:rsidRPr="00DD59DB">
        <w:rPr>
          <w:sz w:val="24"/>
        </w:rPr>
        <w:t xml:space="preserve">Saturday night’s dinner will be a night of good food and fellowship.  It is an optional extra, but we’d highly recommend that all participants avail themselves of this opportunity to network with other choristers.  </w:t>
      </w:r>
    </w:p>
    <w:p w:rsidR="002B777E" w:rsidRPr="00DD59DB" w:rsidRDefault="002B777E" w:rsidP="002B777E">
      <w:pPr>
        <w:pStyle w:val="NoSpacing"/>
        <w:rPr>
          <w:sz w:val="24"/>
        </w:rPr>
      </w:pPr>
    </w:p>
    <w:p w:rsidR="009701CE" w:rsidRPr="00DD59DB" w:rsidRDefault="00EC6DD1" w:rsidP="00EC6DD1">
      <w:pPr>
        <w:pStyle w:val="NoSpacing"/>
        <w:rPr>
          <w:sz w:val="24"/>
        </w:rPr>
      </w:pPr>
      <w:r w:rsidRPr="00DD59DB">
        <w:rPr>
          <w:sz w:val="24"/>
        </w:rPr>
        <w:t>The weekend culminates in a concert on Sunday afternoon, which is open to the public.  Participating choirs will be invited to perform, then the massed choir will present the choral pieces the</w:t>
      </w:r>
      <w:r w:rsidR="009701CE" w:rsidRPr="00DD59DB">
        <w:rPr>
          <w:sz w:val="24"/>
        </w:rPr>
        <w:t>y will have learnt and refined during their Big Sing adventure.  What a joy and privilege it is to anticipate being part of that massed choir!</w:t>
      </w:r>
    </w:p>
    <w:p w:rsidR="001D779A" w:rsidRPr="00DD59DB" w:rsidRDefault="001D779A" w:rsidP="00EC6DD1">
      <w:pPr>
        <w:pStyle w:val="NoSpacing"/>
        <w:rPr>
          <w:sz w:val="24"/>
        </w:rPr>
      </w:pPr>
    </w:p>
    <w:p w:rsidR="00DD59DB" w:rsidRDefault="009701CE" w:rsidP="00EC6DD1">
      <w:pPr>
        <w:pStyle w:val="NoSpacing"/>
        <w:rPr>
          <w:sz w:val="24"/>
        </w:rPr>
      </w:pPr>
      <w:r w:rsidRPr="00DD59DB">
        <w:rPr>
          <w:sz w:val="24"/>
        </w:rPr>
        <w:t>Some of you may like to stay an extra day as Monday 1</w:t>
      </w:r>
      <w:r w:rsidRPr="00DD59DB">
        <w:rPr>
          <w:sz w:val="24"/>
          <w:vertAlign w:val="superscript"/>
        </w:rPr>
        <w:t>st</w:t>
      </w:r>
      <w:r w:rsidRPr="00DD59DB">
        <w:rPr>
          <w:sz w:val="24"/>
        </w:rPr>
        <w:t xml:space="preserve"> October is a public holiday.  We are blessed to live in the beautiful Fraser Coast Area.  Maryborough is widely recognised as the heritage city and the home of Mary Poppins, while nearby Hervey Bay and Fraser Island are renowned for their stunning beaches.  The Big Sing falls during the whale watching season, which is an experience not to be missed.</w:t>
      </w:r>
      <w:r w:rsidR="002B777E">
        <w:rPr>
          <w:sz w:val="24"/>
        </w:rPr>
        <w:t xml:space="preserve">  </w:t>
      </w:r>
      <w:r w:rsidR="002B777E" w:rsidRPr="00DD59DB">
        <w:rPr>
          <w:sz w:val="24"/>
        </w:rPr>
        <w:t xml:space="preserve">As the Big Sing falls during the height of the local tourist season, it would be wise to book accommodation early!  </w:t>
      </w:r>
      <w:r w:rsidR="00DD59DB">
        <w:rPr>
          <w:sz w:val="24"/>
        </w:rPr>
        <w:t>The cheapest deals on accommodation can be obtained by contacting venues directly.</w:t>
      </w:r>
    </w:p>
    <w:p w:rsidR="00DD59DB" w:rsidRPr="00DD59DB" w:rsidRDefault="00DD59DB" w:rsidP="00EC6DD1">
      <w:pPr>
        <w:pStyle w:val="NoSpacing"/>
        <w:rPr>
          <w:sz w:val="24"/>
        </w:rPr>
      </w:pPr>
    </w:p>
    <w:p w:rsidR="00DD59DB" w:rsidRPr="00DD59DB" w:rsidRDefault="00DD59DB" w:rsidP="00EC6DD1">
      <w:pPr>
        <w:pStyle w:val="NoSpacing"/>
        <w:rPr>
          <w:sz w:val="24"/>
        </w:rPr>
      </w:pPr>
      <w:r w:rsidRPr="00DD59DB">
        <w:rPr>
          <w:sz w:val="24"/>
        </w:rPr>
        <w:t>We look forward to welcoming you in September.</w:t>
      </w:r>
    </w:p>
    <w:p w:rsidR="00DD59DB" w:rsidRPr="00DD59DB" w:rsidRDefault="00DD59DB" w:rsidP="00EC6DD1">
      <w:pPr>
        <w:pStyle w:val="NoSpacing"/>
        <w:rPr>
          <w:sz w:val="24"/>
        </w:rPr>
      </w:pPr>
    </w:p>
    <w:p w:rsidR="00DD59DB" w:rsidRPr="00DD59DB" w:rsidRDefault="00DD59DB" w:rsidP="00EC6DD1">
      <w:pPr>
        <w:pStyle w:val="NoSpacing"/>
        <w:rPr>
          <w:sz w:val="24"/>
        </w:rPr>
      </w:pPr>
      <w:r w:rsidRPr="00DD59DB">
        <w:rPr>
          <w:sz w:val="24"/>
        </w:rPr>
        <w:t>Yours in singing,</w:t>
      </w:r>
    </w:p>
    <w:p w:rsidR="00DD59DB" w:rsidRPr="00DD59DB" w:rsidRDefault="00DD59DB" w:rsidP="00EC6DD1">
      <w:pPr>
        <w:pStyle w:val="NoSpacing"/>
        <w:rPr>
          <w:sz w:val="24"/>
        </w:rPr>
      </w:pPr>
    </w:p>
    <w:p w:rsidR="00DD59DB" w:rsidRPr="00DD59DB" w:rsidRDefault="00DD59DB" w:rsidP="00EC6DD1">
      <w:pPr>
        <w:pStyle w:val="NoSpacing"/>
        <w:rPr>
          <w:sz w:val="24"/>
        </w:rPr>
      </w:pPr>
      <w:r w:rsidRPr="00DD59DB">
        <w:rPr>
          <w:sz w:val="24"/>
        </w:rPr>
        <w:t xml:space="preserve">Lana </w:t>
      </w:r>
      <w:proofErr w:type="spellStart"/>
      <w:r w:rsidRPr="00DD59DB">
        <w:rPr>
          <w:sz w:val="24"/>
        </w:rPr>
        <w:t>Ballin</w:t>
      </w:r>
      <w:proofErr w:type="spellEnd"/>
    </w:p>
    <w:p w:rsidR="00DD59DB" w:rsidRPr="00DD59DB" w:rsidRDefault="00DD59DB" w:rsidP="00EC6DD1">
      <w:pPr>
        <w:pStyle w:val="NoSpacing"/>
        <w:rPr>
          <w:i/>
          <w:sz w:val="24"/>
        </w:rPr>
      </w:pPr>
    </w:p>
    <w:p w:rsidR="00DD59DB" w:rsidRPr="00DD59DB" w:rsidRDefault="00DD59DB" w:rsidP="00EC6DD1">
      <w:pPr>
        <w:pStyle w:val="NoSpacing"/>
        <w:rPr>
          <w:i/>
          <w:sz w:val="24"/>
        </w:rPr>
      </w:pPr>
      <w:r w:rsidRPr="00DD59DB">
        <w:rPr>
          <w:i/>
          <w:sz w:val="24"/>
        </w:rPr>
        <w:t xml:space="preserve">President </w:t>
      </w:r>
    </w:p>
    <w:p w:rsidR="00DD59DB" w:rsidRPr="00DD59DB" w:rsidRDefault="00DD59DB" w:rsidP="00EC6DD1">
      <w:pPr>
        <w:pStyle w:val="NoSpacing"/>
        <w:rPr>
          <w:i/>
          <w:sz w:val="24"/>
        </w:rPr>
      </w:pPr>
      <w:r w:rsidRPr="00DD59DB">
        <w:rPr>
          <w:i/>
          <w:sz w:val="24"/>
        </w:rPr>
        <w:t>Maryborough Choral Society</w:t>
      </w:r>
    </w:p>
    <w:sectPr w:rsidR="00DD59DB" w:rsidRPr="00DD59DB" w:rsidSect="00EE1D35">
      <w:headerReference w:type="even" r:id="rId8"/>
      <w:headerReference w:type="default" r:id="rId9"/>
      <w:headerReference w:type="first" r:id="rId10"/>
      <w:pgSz w:w="11906" w:h="16838"/>
      <w:pgMar w:top="2410" w:right="1080" w:bottom="426"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900" w:rsidRDefault="00881900" w:rsidP="00536240">
      <w:pPr>
        <w:spacing w:after="0" w:line="240" w:lineRule="auto"/>
      </w:pPr>
      <w:r>
        <w:separator/>
      </w:r>
    </w:p>
  </w:endnote>
  <w:endnote w:type="continuationSeparator" w:id="0">
    <w:p w:rsidR="00881900" w:rsidRDefault="00881900" w:rsidP="0053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estro">
    <w:panose1 w:val="020005060500000200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900" w:rsidRDefault="00881900" w:rsidP="00536240">
      <w:pPr>
        <w:spacing w:after="0" w:line="240" w:lineRule="auto"/>
      </w:pPr>
      <w:r>
        <w:separator/>
      </w:r>
    </w:p>
  </w:footnote>
  <w:footnote w:type="continuationSeparator" w:id="0">
    <w:p w:rsidR="00881900" w:rsidRDefault="00881900" w:rsidP="00536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86" w:rsidRDefault="0088190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8829579" o:spid="_x0000_s2050" type="#_x0000_t75" style="position:absolute;margin-left:0;margin-top:0;width:450.55pt;height:236.05pt;z-index:-251657216;mso-position-horizontal:center;mso-position-horizontal-relative:margin;mso-position-vertical:center;mso-position-vertical-relative:margin" o:allowincell="f">
          <v:imagedata r:id="rId1" o:title="400dpiLogo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86" w:rsidRPr="00203EBA" w:rsidRDefault="000D0786" w:rsidP="000234B5">
    <w:pPr>
      <w:pStyle w:val="Header"/>
      <w:jc w:val="center"/>
      <w:rPr>
        <w:rFonts w:ascii="Monotype Corsiva" w:hAnsi="Monotype Corsiva"/>
        <w:b/>
        <w:sz w:val="36"/>
      </w:rPr>
    </w:pPr>
    <w:r>
      <w:rPr>
        <w:rFonts w:ascii="Monotype Corsiva" w:hAnsi="Monotype Corsiva"/>
        <w:b/>
        <w:noProof/>
        <w:sz w:val="32"/>
        <w:lang w:eastAsia="en-AU"/>
      </w:rPr>
      <w:drawing>
        <wp:anchor distT="0" distB="0" distL="114300" distR="114300" simplePos="0" relativeHeight="251663360" behindDoc="1" locked="0" layoutInCell="1" allowOverlap="1">
          <wp:simplePos x="0" y="0"/>
          <wp:positionH relativeFrom="column">
            <wp:posOffset>-447675</wp:posOffset>
          </wp:positionH>
          <wp:positionV relativeFrom="paragraph">
            <wp:posOffset>-70485</wp:posOffset>
          </wp:positionV>
          <wp:extent cx="1137159" cy="50482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00dpiLogo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765" cy="506870"/>
                  </a:xfrm>
                  <a:prstGeom prst="rect">
                    <a:avLst/>
                  </a:prstGeom>
                </pic:spPr>
              </pic:pic>
            </a:graphicData>
          </a:graphic>
          <wp14:sizeRelH relativeFrom="page">
            <wp14:pctWidth>0</wp14:pctWidth>
          </wp14:sizeRelH>
          <wp14:sizeRelV relativeFrom="page">
            <wp14:pctHeight>0</wp14:pctHeight>
          </wp14:sizeRelV>
        </wp:anchor>
      </w:drawing>
    </w:r>
    <w:r>
      <w:rPr>
        <w:rFonts w:ascii="Monotype Corsiva" w:hAnsi="Monotype Corsiva"/>
        <w:b/>
        <w:noProof/>
        <w:sz w:val="32"/>
        <w:lang w:eastAsia="en-AU"/>
      </w:rPr>
      <w:drawing>
        <wp:anchor distT="0" distB="0" distL="114300" distR="114300" simplePos="0" relativeHeight="251662336" behindDoc="1" locked="0" layoutInCell="1" allowOverlap="1">
          <wp:simplePos x="0" y="0"/>
          <wp:positionH relativeFrom="column">
            <wp:posOffset>5913120</wp:posOffset>
          </wp:positionH>
          <wp:positionV relativeFrom="paragraph">
            <wp:posOffset>-89535</wp:posOffset>
          </wp:positionV>
          <wp:extent cx="678180" cy="847725"/>
          <wp:effectExtent l="0" t="0" r="762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C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8180" cy="847725"/>
                  </a:xfrm>
                  <a:prstGeom prst="rect">
                    <a:avLst/>
                  </a:prstGeom>
                </pic:spPr>
              </pic:pic>
            </a:graphicData>
          </a:graphic>
          <wp14:sizeRelH relativeFrom="page">
            <wp14:pctWidth>0</wp14:pctWidth>
          </wp14:sizeRelH>
          <wp14:sizeRelV relativeFrom="page">
            <wp14:pctHeight>0</wp14:pctHeight>
          </wp14:sizeRelV>
        </wp:anchor>
      </w:drawing>
    </w:r>
    <w:r w:rsidR="00881900">
      <w:rPr>
        <w:rFonts w:ascii="Monotype Corsiva" w:hAnsi="Monotype Corsiva"/>
        <w:b/>
        <w:noProof/>
        <w:sz w:val="36"/>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8829580" o:spid="_x0000_s2051" type="#_x0000_t75" style="position:absolute;left:0;text-align:left;margin-left:0;margin-top:0;width:450.55pt;height:236.05pt;z-index:-251656192;mso-position-horizontal:center;mso-position-horizontal-relative:margin;mso-position-vertical:center;mso-position-vertical-relative:margin" o:allowincell="f">
          <v:imagedata r:id="rId3" o:title="400dpiLogo (2)" gain="19661f" blacklevel="22938f"/>
          <w10:wrap anchorx="margin" anchory="margin"/>
        </v:shape>
      </w:pict>
    </w:r>
    <w:r w:rsidRPr="00203EBA">
      <w:rPr>
        <w:rFonts w:ascii="Monotype Corsiva" w:hAnsi="Monotype Corsiva"/>
        <w:b/>
        <w:sz w:val="36"/>
      </w:rPr>
      <w:t>BIG SING 2018 REGISTRATION FORM</w:t>
    </w:r>
  </w:p>
  <w:p w:rsidR="000D0786" w:rsidRPr="00BE26FB" w:rsidRDefault="000D0786" w:rsidP="000234B5">
    <w:pPr>
      <w:pStyle w:val="Header"/>
      <w:jc w:val="center"/>
      <w:rPr>
        <w:rFonts w:ascii="Monotype Corsiva" w:hAnsi="Monotype Corsiva"/>
        <w:sz w:val="32"/>
      </w:rPr>
    </w:pPr>
    <w:r w:rsidRPr="00BE26FB">
      <w:rPr>
        <w:rFonts w:ascii="Monotype Corsiva" w:hAnsi="Monotype Corsiva"/>
        <w:sz w:val="32"/>
      </w:rPr>
      <w:t>28-30 September 2018, Maryborough Brolga Theatre</w:t>
    </w:r>
  </w:p>
  <w:p w:rsidR="000D0786" w:rsidRPr="00BE26FB" w:rsidRDefault="000D0786" w:rsidP="000234B5">
    <w:pPr>
      <w:pStyle w:val="Header"/>
      <w:jc w:val="center"/>
      <w:rPr>
        <w:rFonts w:ascii="Monotype Corsiva" w:hAnsi="Monotype Corsiva"/>
        <w:sz w:val="28"/>
      </w:rPr>
    </w:pPr>
    <w:r w:rsidRPr="00BE26FB">
      <w:rPr>
        <w:rFonts w:ascii="Monotype Corsiva" w:hAnsi="Monotype Corsiva"/>
        <w:sz w:val="28"/>
      </w:rPr>
      <w:t xml:space="preserve">Hosted by the Maryborough Choral Society </w:t>
    </w:r>
  </w:p>
  <w:p w:rsidR="000D0786" w:rsidRPr="00406514" w:rsidRDefault="000D0786" w:rsidP="000234B5">
    <w:pPr>
      <w:pStyle w:val="Header"/>
      <w:jc w:val="center"/>
      <w:rPr>
        <w:rFonts w:ascii="Monotype Corsiva" w:hAnsi="Monotype Corsiva"/>
        <w:sz w:val="12"/>
        <w:szCs w:val="20"/>
      </w:rPr>
    </w:pPr>
  </w:p>
  <w:p w:rsidR="000D0786" w:rsidRPr="00BE26FB" w:rsidRDefault="000D0786" w:rsidP="000234B5">
    <w:pPr>
      <w:pStyle w:val="Header"/>
      <w:jc w:val="center"/>
      <w:rPr>
        <w:rFonts w:ascii="Monotype Corsiva" w:hAnsi="Monotype Corsiva"/>
        <w:b/>
        <w:sz w:val="32"/>
      </w:rPr>
    </w:pPr>
    <w:r w:rsidRPr="00BE26FB">
      <w:rPr>
        <w:rFonts w:ascii="Monotype Corsiva" w:hAnsi="Monotype Corsiva"/>
        <w:b/>
        <w:sz w:val="32"/>
      </w:rPr>
      <w:t>Guest Conductor – Emma Dean</w:t>
    </w:r>
  </w:p>
  <w:p w:rsidR="000D0786" w:rsidRPr="000234B5" w:rsidRDefault="000D0786" w:rsidP="000234B5">
    <w:pPr>
      <w:pStyle w:val="Header"/>
      <w:jc w:val="center"/>
      <w:rPr>
        <w:rFonts w:ascii="Monotype Corsiva" w:hAnsi="Monotype Corsiva"/>
        <w:b/>
        <w:sz w:val="40"/>
      </w:rPr>
    </w:pPr>
    <w:r>
      <w:rPr>
        <w:rFonts w:ascii="Monotype Corsiva" w:hAnsi="Monotype Corsiva"/>
        <w:b/>
        <w:noProof/>
        <w:sz w:val="40"/>
        <w:lang w:eastAsia="en-AU"/>
      </w:rPr>
      <mc:AlternateContent>
        <mc:Choice Requires="wps">
          <w:drawing>
            <wp:anchor distT="0" distB="0" distL="114300" distR="114300" simplePos="0" relativeHeight="251661312" behindDoc="0" locked="0" layoutInCell="1" allowOverlap="1">
              <wp:simplePos x="0" y="0"/>
              <wp:positionH relativeFrom="column">
                <wp:posOffset>-33867</wp:posOffset>
              </wp:positionH>
              <wp:positionV relativeFrom="paragraph">
                <wp:posOffset>86360</wp:posOffset>
              </wp:positionV>
              <wp:extent cx="6112934" cy="45719"/>
              <wp:effectExtent l="0" t="0" r="21590" b="12065"/>
              <wp:wrapNone/>
              <wp:docPr id="2" name="Rectangle 2"/>
              <wp:cNvGraphicFramePr/>
              <a:graphic xmlns:a="http://schemas.openxmlformats.org/drawingml/2006/main">
                <a:graphicData uri="http://schemas.microsoft.com/office/word/2010/wordprocessingShape">
                  <wps:wsp>
                    <wps:cNvSpPr/>
                    <wps:spPr>
                      <a:xfrm>
                        <a:off x="0" y="0"/>
                        <a:ext cx="6112934"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0E1FF" id="Rectangle 2" o:spid="_x0000_s1026" style="position:absolute;margin-left:-2.65pt;margin-top:6.8pt;width:48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" fillcolor="#5b9bd5 [3204]" strokecolor="#1f4d78 [1604]"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86" w:rsidRDefault="0088190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8829578" o:spid="_x0000_s2049" type="#_x0000_t75" style="position:absolute;margin-left:0;margin-top:0;width:450.55pt;height:236.05pt;z-index:-251658240;mso-position-horizontal:center;mso-position-horizontal-relative:margin;mso-position-vertical:center;mso-position-vertical-relative:margin" o:allowincell="f">
          <v:imagedata r:id="rId1" o:title="400dpiLogo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EF7"/>
    <w:multiLevelType w:val="hybridMultilevel"/>
    <w:tmpl w:val="5B64895E"/>
    <w:lvl w:ilvl="0" w:tplc="4238B828">
      <w:start w:val="1"/>
      <w:numFmt w:val="bullet"/>
      <w:lvlText w:val=""/>
      <w:lvlJc w:val="left"/>
      <w:pPr>
        <w:ind w:left="720" w:hanging="360"/>
      </w:pPr>
      <w:rPr>
        <w:rFonts w:ascii="Maestro" w:hAnsi="Maest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FB009E"/>
    <w:multiLevelType w:val="hybridMultilevel"/>
    <w:tmpl w:val="6628739A"/>
    <w:lvl w:ilvl="0" w:tplc="137610B8">
      <w:start w:val="1"/>
      <w:numFmt w:val="bullet"/>
      <w:lvlText w:val=""/>
      <w:lvlJc w:val="left"/>
      <w:pPr>
        <w:ind w:left="720" w:hanging="360"/>
      </w:pPr>
      <w:rPr>
        <w:rFonts w:ascii="Maestro" w:hAnsi="Maest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2F3CA9"/>
    <w:multiLevelType w:val="hybridMultilevel"/>
    <w:tmpl w:val="99F4B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D95411A"/>
    <w:multiLevelType w:val="hybridMultilevel"/>
    <w:tmpl w:val="A2529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2A62F6"/>
    <w:multiLevelType w:val="hybridMultilevel"/>
    <w:tmpl w:val="7F7E912A"/>
    <w:lvl w:ilvl="0" w:tplc="E0E660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40"/>
    <w:rsid w:val="000166D4"/>
    <w:rsid w:val="00020EE3"/>
    <w:rsid w:val="000234B5"/>
    <w:rsid w:val="00025A6C"/>
    <w:rsid w:val="00045736"/>
    <w:rsid w:val="00046A08"/>
    <w:rsid w:val="0004715C"/>
    <w:rsid w:val="0009509F"/>
    <w:rsid w:val="000C608F"/>
    <w:rsid w:val="000D0786"/>
    <w:rsid w:val="000E4876"/>
    <w:rsid w:val="001177DF"/>
    <w:rsid w:val="00132206"/>
    <w:rsid w:val="00132BCD"/>
    <w:rsid w:val="00157A3E"/>
    <w:rsid w:val="00177B0D"/>
    <w:rsid w:val="001B423B"/>
    <w:rsid w:val="001D3F09"/>
    <w:rsid w:val="001D6F24"/>
    <w:rsid w:val="001D779A"/>
    <w:rsid w:val="001E3FC5"/>
    <w:rsid w:val="001E44CA"/>
    <w:rsid w:val="00203EBA"/>
    <w:rsid w:val="00242735"/>
    <w:rsid w:val="00286223"/>
    <w:rsid w:val="00287638"/>
    <w:rsid w:val="002B777E"/>
    <w:rsid w:val="002C2B67"/>
    <w:rsid w:val="002C3072"/>
    <w:rsid w:val="0031362D"/>
    <w:rsid w:val="00386CB7"/>
    <w:rsid w:val="00387881"/>
    <w:rsid w:val="003A694D"/>
    <w:rsid w:val="003B139B"/>
    <w:rsid w:val="0040352C"/>
    <w:rsid w:val="00406514"/>
    <w:rsid w:val="00410C1A"/>
    <w:rsid w:val="004706AF"/>
    <w:rsid w:val="004832D4"/>
    <w:rsid w:val="004A4A38"/>
    <w:rsid w:val="004A6BD1"/>
    <w:rsid w:val="004D03D7"/>
    <w:rsid w:val="004F2E35"/>
    <w:rsid w:val="00536240"/>
    <w:rsid w:val="00563BF2"/>
    <w:rsid w:val="005749E8"/>
    <w:rsid w:val="00575A23"/>
    <w:rsid w:val="00600DCE"/>
    <w:rsid w:val="0060428B"/>
    <w:rsid w:val="00607761"/>
    <w:rsid w:val="00630A30"/>
    <w:rsid w:val="006336EB"/>
    <w:rsid w:val="00681269"/>
    <w:rsid w:val="0068132C"/>
    <w:rsid w:val="00692A66"/>
    <w:rsid w:val="006C380B"/>
    <w:rsid w:val="006C7B49"/>
    <w:rsid w:val="006D74D3"/>
    <w:rsid w:val="006E67D3"/>
    <w:rsid w:val="00701331"/>
    <w:rsid w:val="00710877"/>
    <w:rsid w:val="007320F9"/>
    <w:rsid w:val="007500D5"/>
    <w:rsid w:val="00786C7F"/>
    <w:rsid w:val="007B1401"/>
    <w:rsid w:val="0080271E"/>
    <w:rsid w:val="00802AC6"/>
    <w:rsid w:val="008264B2"/>
    <w:rsid w:val="00831D59"/>
    <w:rsid w:val="00837533"/>
    <w:rsid w:val="008404E9"/>
    <w:rsid w:val="00854674"/>
    <w:rsid w:val="0085475E"/>
    <w:rsid w:val="00880340"/>
    <w:rsid w:val="00881900"/>
    <w:rsid w:val="00882637"/>
    <w:rsid w:val="00892DD3"/>
    <w:rsid w:val="008953BE"/>
    <w:rsid w:val="008A3D0F"/>
    <w:rsid w:val="008C69FE"/>
    <w:rsid w:val="008E471C"/>
    <w:rsid w:val="008F13C3"/>
    <w:rsid w:val="008F2B7F"/>
    <w:rsid w:val="00935CF6"/>
    <w:rsid w:val="00940B94"/>
    <w:rsid w:val="00942CB2"/>
    <w:rsid w:val="009701CE"/>
    <w:rsid w:val="00976D89"/>
    <w:rsid w:val="00977936"/>
    <w:rsid w:val="00982ED3"/>
    <w:rsid w:val="009C5F25"/>
    <w:rsid w:val="009D78A9"/>
    <w:rsid w:val="009D7FCD"/>
    <w:rsid w:val="009E43FD"/>
    <w:rsid w:val="009F4139"/>
    <w:rsid w:val="009F5A3D"/>
    <w:rsid w:val="00A03A2B"/>
    <w:rsid w:val="00A27C91"/>
    <w:rsid w:val="00A35685"/>
    <w:rsid w:val="00A5401F"/>
    <w:rsid w:val="00A6432E"/>
    <w:rsid w:val="00A73D0E"/>
    <w:rsid w:val="00A742EF"/>
    <w:rsid w:val="00A87AC4"/>
    <w:rsid w:val="00A91C4B"/>
    <w:rsid w:val="00AA1D98"/>
    <w:rsid w:val="00AC0EC5"/>
    <w:rsid w:val="00AD5154"/>
    <w:rsid w:val="00AD73E7"/>
    <w:rsid w:val="00AE28FE"/>
    <w:rsid w:val="00B014F8"/>
    <w:rsid w:val="00B05CA3"/>
    <w:rsid w:val="00B21451"/>
    <w:rsid w:val="00B25000"/>
    <w:rsid w:val="00B32974"/>
    <w:rsid w:val="00B47C2F"/>
    <w:rsid w:val="00B53BEE"/>
    <w:rsid w:val="00B55622"/>
    <w:rsid w:val="00B5625D"/>
    <w:rsid w:val="00BC2FEA"/>
    <w:rsid w:val="00BE26FB"/>
    <w:rsid w:val="00BF20B3"/>
    <w:rsid w:val="00BF6D92"/>
    <w:rsid w:val="00C202A2"/>
    <w:rsid w:val="00C36D90"/>
    <w:rsid w:val="00C732E4"/>
    <w:rsid w:val="00CD1193"/>
    <w:rsid w:val="00CF2F8E"/>
    <w:rsid w:val="00D87207"/>
    <w:rsid w:val="00DA1EB1"/>
    <w:rsid w:val="00DC4780"/>
    <w:rsid w:val="00DD59DB"/>
    <w:rsid w:val="00DE1B85"/>
    <w:rsid w:val="00DF71DB"/>
    <w:rsid w:val="00E0026F"/>
    <w:rsid w:val="00E0078A"/>
    <w:rsid w:val="00E17880"/>
    <w:rsid w:val="00E179A1"/>
    <w:rsid w:val="00E52598"/>
    <w:rsid w:val="00E5753B"/>
    <w:rsid w:val="00E6290E"/>
    <w:rsid w:val="00E7657A"/>
    <w:rsid w:val="00E81566"/>
    <w:rsid w:val="00E8202E"/>
    <w:rsid w:val="00EA2223"/>
    <w:rsid w:val="00EC6DD1"/>
    <w:rsid w:val="00EE0963"/>
    <w:rsid w:val="00EE1D35"/>
    <w:rsid w:val="00EE5872"/>
    <w:rsid w:val="00EE6C44"/>
    <w:rsid w:val="00F1167E"/>
    <w:rsid w:val="00F42C5B"/>
    <w:rsid w:val="00F72331"/>
    <w:rsid w:val="00F918A0"/>
    <w:rsid w:val="00F979BD"/>
    <w:rsid w:val="00FA3352"/>
    <w:rsid w:val="00FC41AD"/>
    <w:rsid w:val="00FD1ACB"/>
    <w:rsid w:val="00FD3715"/>
    <w:rsid w:val="00FF1A54"/>
    <w:rsid w:val="00FF1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D379842-A3E6-4A6B-AB48-C5319817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2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240"/>
    <w:pPr>
      <w:spacing w:after="0" w:line="240" w:lineRule="auto"/>
    </w:pPr>
  </w:style>
  <w:style w:type="paragraph" w:styleId="Header">
    <w:name w:val="header"/>
    <w:basedOn w:val="Normal"/>
    <w:link w:val="HeaderChar"/>
    <w:uiPriority w:val="99"/>
    <w:unhideWhenUsed/>
    <w:rsid w:val="00536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240"/>
  </w:style>
  <w:style w:type="paragraph" w:styleId="Footer">
    <w:name w:val="footer"/>
    <w:basedOn w:val="Normal"/>
    <w:link w:val="FooterChar"/>
    <w:uiPriority w:val="99"/>
    <w:unhideWhenUsed/>
    <w:rsid w:val="00536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240"/>
  </w:style>
  <w:style w:type="character" w:customStyle="1" w:styleId="Heading1Char">
    <w:name w:val="Heading 1 Char"/>
    <w:basedOn w:val="DefaultParagraphFont"/>
    <w:link w:val="Heading1"/>
    <w:uiPriority w:val="9"/>
    <w:rsid w:val="00536240"/>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FF1A54"/>
    <w:rPr>
      <w:color w:val="808080"/>
    </w:rPr>
  </w:style>
  <w:style w:type="table" w:styleId="TableGrid">
    <w:name w:val="Table Grid"/>
    <w:basedOn w:val="TableNormal"/>
    <w:uiPriority w:val="39"/>
    <w:rsid w:val="008E4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9BD"/>
    <w:rPr>
      <w:rFonts w:ascii="Segoe UI" w:hAnsi="Segoe UI" w:cs="Segoe UI"/>
      <w:sz w:val="18"/>
      <w:szCs w:val="18"/>
    </w:rPr>
  </w:style>
  <w:style w:type="character" w:styleId="Hyperlink">
    <w:name w:val="Hyperlink"/>
    <w:basedOn w:val="DefaultParagraphFont"/>
    <w:uiPriority w:val="99"/>
    <w:unhideWhenUsed/>
    <w:rsid w:val="00732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810AD-8100-49AC-A1EF-E01AB210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Jones</dc:creator>
  <cp:keywords/>
  <dc:description/>
  <cp:lastModifiedBy>Heather Jones</cp:lastModifiedBy>
  <cp:revision>7</cp:revision>
  <cp:lastPrinted>2018-02-16T11:04:00Z</cp:lastPrinted>
  <dcterms:created xsi:type="dcterms:W3CDTF">2018-02-17T11:02:00Z</dcterms:created>
  <dcterms:modified xsi:type="dcterms:W3CDTF">2018-02-25T01:56:00Z</dcterms:modified>
</cp:coreProperties>
</file>