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bCs/>
          <w:lang w:val="en-US" w:eastAsia="ru-RU"/>
        </w:rPr>
      </w:pPr>
      <w:r w:rsidRPr="005B0466">
        <w:rPr>
          <w:rFonts w:ascii="Times New Roman" w:eastAsia="Times New Roman" w:hAnsi="Times New Roman" w:cs="Times New Roman"/>
          <w:bCs/>
          <w:lang w:val="en-US" w:eastAsia="ru-RU"/>
        </w:rPr>
        <w:t>http://www.biology.iastate.edu/Courses/Leon/212L%20Docs/Digestive/digestion%20index.htm</w:t>
      </w:r>
    </w:p>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b/>
          <w:bCs/>
          <w:color w:val="FF0000"/>
          <w:sz w:val="48"/>
          <w:szCs w:val="48"/>
          <w:lang w:val="en-US" w:eastAsia="ru-RU"/>
        </w:rPr>
        <w:t>Lab Topic 27</w:t>
      </w:r>
      <w:r w:rsidRPr="005B0466">
        <w:rPr>
          <w:rFonts w:ascii="Times New Roman" w:eastAsia="Times New Roman" w:hAnsi="Times New Roman" w:cs="Times New Roman"/>
          <w:color w:val="FF0000"/>
          <w:sz w:val="24"/>
          <w:szCs w:val="24"/>
          <w:lang w:val="en-US" w:eastAsia="ru-RU"/>
        </w:rPr>
        <w:t xml:space="preserve"> </w:t>
      </w:r>
      <w:r w:rsidRPr="005B0466">
        <w:rPr>
          <w:rFonts w:ascii="Times New Roman" w:eastAsia="Times New Roman" w:hAnsi="Times New Roman" w:cs="Times New Roman"/>
          <w:color w:val="FF0000"/>
          <w:sz w:val="24"/>
          <w:szCs w:val="24"/>
          <w:lang w:val="en-US" w:eastAsia="ru-RU"/>
        </w:rPr>
        <w:br/>
      </w:r>
      <w:r w:rsidRPr="005B0466">
        <w:rPr>
          <w:rFonts w:ascii="Times New Roman" w:eastAsia="Times New Roman" w:hAnsi="Times New Roman" w:cs="Times New Roman"/>
          <w:b/>
          <w:bCs/>
          <w:color w:val="FF0000"/>
          <w:sz w:val="48"/>
          <w:szCs w:val="48"/>
          <w:lang w:val="en-US" w:eastAsia="ru-RU"/>
        </w:rPr>
        <w:t xml:space="preserve">Investigating </w:t>
      </w:r>
      <w:bookmarkStart w:id="0" w:name="_GoBack"/>
      <w:r w:rsidRPr="005B0466">
        <w:rPr>
          <w:rFonts w:ascii="Times New Roman" w:eastAsia="Times New Roman" w:hAnsi="Times New Roman" w:cs="Times New Roman"/>
          <w:b/>
          <w:bCs/>
          <w:color w:val="FF0000"/>
          <w:sz w:val="48"/>
          <w:szCs w:val="48"/>
          <w:lang w:val="en-US" w:eastAsia="ru-RU"/>
        </w:rPr>
        <w:t>Digestive, Renal, and Reproductive Systems</w:t>
      </w:r>
      <w:r w:rsidRPr="005B0466">
        <w:rPr>
          <w:rFonts w:ascii="Times New Roman" w:eastAsia="Times New Roman" w:hAnsi="Times New Roman" w:cs="Times New Roman"/>
          <w:color w:val="000000"/>
          <w:sz w:val="24"/>
          <w:szCs w:val="24"/>
          <w:lang w:val="en-US" w:eastAsia="ru-RU"/>
        </w:rPr>
        <w:t xml:space="preserve"> </w:t>
      </w:r>
      <w:bookmarkEnd w:id="0"/>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5B0466" w:rsidRPr="005B0466" w:rsidTr="005B0466">
        <w:trPr>
          <w:tblCellSpacing w:w="15" w:type="dxa"/>
          <w:jc w:val="center"/>
        </w:trPr>
        <w:tc>
          <w:tcPr>
            <w:tcW w:w="0" w:type="auto"/>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10982325" cy="1657350"/>
                  <wp:effectExtent l="0" t="0" r="9525" b="0"/>
                  <wp:docPr id="26" name="Picture 26" descr="http://www.biology.iastate.edu/Courses/Leon/212L%20Docs/Digestive/biosite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iastate.edu/Courses/Leon/212L%20Docs/Digestive/biositeborde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2325" cy="1657350"/>
                          </a:xfrm>
                          <a:prstGeom prst="rect">
                            <a:avLst/>
                          </a:prstGeom>
                          <a:noFill/>
                          <a:ln>
                            <a:noFill/>
                          </a:ln>
                        </pic:spPr>
                      </pic:pic>
                    </a:graphicData>
                  </a:graphic>
                </wp:inline>
              </w:drawing>
            </w:r>
          </w:p>
        </w:tc>
      </w:tr>
    </w:tbl>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tbl>
      <w:tblPr>
        <w:tblW w:w="19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549"/>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FF"/>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b/>
                <w:bCs/>
                <w:color w:val="000000"/>
                <w:sz w:val="27"/>
                <w:szCs w:val="27"/>
                <w:lang w:eastAsia="ru-RU"/>
              </w:rPr>
              <w:t>Pig Anatomy</w:t>
            </w:r>
          </w:p>
        </w:tc>
      </w:tr>
    </w:tbl>
    <w:p w:rsidR="005B0466" w:rsidRPr="005B0466" w:rsidRDefault="005B0466" w:rsidP="005B0466">
      <w:pPr>
        <w:spacing w:after="0" w:line="240" w:lineRule="auto"/>
        <w:rPr>
          <w:rFonts w:ascii="Times New Roman" w:eastAsia="Times New Roman" w:hAnsi="Times New Roman" w:cs="Times New Roman"/>
          <w:vanish/>
          <w:color w:val="000000"/>
          <w:sz w:val="24"/>
          <w:szCs w:val="24"/>
          <w:lang w:eastAsia="ru-RU"/>
        </w:rPr>
      </w:pP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3"/>
        <w:gridCol w:w="5156"/>
      </w:tblGrid>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267075" cy="2000250"/>
                  <wp:effectExtent l="0" t="0" r="9525" b="0"/>
                  <wp:docPr id="25" name="Picture 25" descr="http://www.biology.iastate.edu/Courses/Leon/212L%20Docs/Digestive/a%20pink%20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iastate.edu/Courses/Leon/212L%20Docs/Digestive/a%20pink%20p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20002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4048125" cy="2600325"/>
                  <wp:effectExtent l="0" t="0" r="9525" b="9525"/>
                  <wp:docPr id="24" name="Picture 24" descr="http://www.biology.iastate.edu/Courses/Leon/212L%20Docs/Digestive/sagi%20he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iastate.edu/Courses/Leon/212L%20Docs/Digestive/sagi%20head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2600325"/>
                          </a:xfrm>
                          <a:prstGeom prst="rect">
                            <a:avLst/>
                          </a:prstGeom>
                          <a:noFill/>
                          <a:ln>
                            <a:noFill/>
                          </a:ln>
                        </pic:spPr>
                      </pic:pic>
                    </a:graphicData>
                  </a:graphic>
                </wp:inline>
              </w:drawing>
            </w:r>
          </w:p>
        </w:tc>
      </w:tr>
    </w:tbl>
    <w:p w:rsidR="005B0466" w:rsidRPr="005B0466" w:rsidRDefault="005B0466" w:rsidP="005B046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Locate these regions: Anterior, posterior, caudal, cephalic, dorsal, ventral. </w:t>
      </w:r>
    </w:p>
    <w:p w:rsidR="005B0466" w:rsidRPr="005B0466" w:rsidRDefault="005B0466" w:rsidP="005B046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a sagittal section? Where would a sagittal section in the median plane pass through your body? </w:t>
      </w:r>
    </w:p>
    <w:p w:rsidR="005B0466" w:rsidRPr="005B0466" w:rsidRDefault="005B0466" w:rsidP="005B046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Point out the proximal and distal ends of the forelimb on the intact pig above. </w:t>
      </w:r>
      <w:r w:rsidRPr="005B0466">
        <w:rPr>
          <w:rFonts w:ascii="Times New Roman" w:eastAsia="Times New Roman" w:hAnsi="Times New Roman" w:cs="Times New Roman"/>
          <w:color w:val="000000"/>
          <w:sz w:val="24"/>
          <w:szCs w:val="24"/>
          <w:lang w:eastAsia="ru-RU"/>
        </w:rPr>
        <w:t xml:space="preserve">Are your fingers proximal or distal to your elbow? </w:t>
      </w:r>
    </w:p>
    <w:tbl>
      <w:tblPr>
        <w:tblW w:w="3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20"/>
      </w:tblGrid>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lastRenderedPageBreak/>
              <w:drawing>
                <wp:inline distT="0" distB="0" distL="0" distR="0">
                  <wp:extent cx="4572000" cy="2857500"/>
                  <wp:effectExtent l="0" t="0" r="0" b="0"/>
                  <wp:docPr id="23" name="Picture 23" descr="http://www.biology.iastate.edu/Courses/Leon/212L%20Docs/Digestive/ext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iastate.edu/Courses/Leon/212L%20Docs/Digestive/extm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Ventral abdominal view of male fetal pig</w:t>
            </w:r>
          </w:p>
          <w:p w:rsidR="005B0466" w:rsidRPr="005B0466" w:rsidRDefault="005B0466" w:rsidP="005B046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is the umbilical cord on this pig? Where is the urogenital opening? </w:t>
            </w:r>
          </w:p>
          <w:p w:rsidR="005B0466" w:rsidRPr="005B0466" w:rsidRDefault="005B0466" w:rsidP="005B046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are the functions of the umbilical cord? </w:t>
            </w:r>
          </w:p>
        </w:tc>
      </w:tr>
    </w:tbl>
    <w:p w:rsidR="005B0466" w:rsidRPr="005B0466" w:rsidRDefault="005B0466" w:rsidP="005B046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How can you tell the difference between a male and female fetal pig?</w:t>
      </w:r>
    </w:p>
    <w:p w:rsidR="005B0466" w:rsidRPr="005B0466" w:rsidRDefault="005B0466" w:rsidP="005B046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In the above photos of the male, differentiate between the umbilical cord and the urogenital opening.</w:t>
      </w:r>
    </w:p>
    <w:p w:rsidR="005B0466" w:rsidRPr="005B0466" w:rsidRDefault="005B0466" w:rsidP="005B046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What function does the umbilical cord on the fetal pig serve?</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w:t>
      </w:r>
    </w:p>
    <w:tbl>
      <w:tblPr>
        <w:tblW w:w="18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362"/>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FF"/>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b/>
                <w:bCs/>
                <w:color w:val="000000"/>
                <w:sz w:val="27"/>
                <w:szCs w:val="27"/>
                <w:lang w:eastAsia="ru-RU"/>
              </w:rPr>
              <w:t>Mammalian Digestive System</w:t>
            </w:r>
          </w:p>
        </w:tc>
      </w:tr>
    </w:tbl>
    <w:p w:rsidR="005B0466" w:rsidRPr="005B0466" w:rsidRDefault="005B0466" w:rsidP="005B0466">
      <w:pPr>
        <w:spacing w:after="0" w:line="240" w:lineRule="auto"/>
        <w:rPr>
          <w:rFonts w:ascii="Times New Roman" w:eastAsia="Times New Roman" w:hAnsi="Times New Roman" w:cs="Times New Roman"/>
          <w:vanish/>
          <w:color w:val="000000"/>
          <w:sz w:val="24"/>
          <w:szCs w:val="24"/>
          <w:lang w:eastAsia="ru-RU"/>
        </w:rPr>
      </w:pPr>
    </w:p>
    <w:tbl>
      <w:tblPr>
        <w:tblW w:w="18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362"/>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7"/>
                <w:szCs w:val="27"/>
                <w:lang w:eastAsia="ru-RU"/>
              </w:rPr>
              <w:t>Anatomy of the Mouth</w:t>
            </w:r>
          </w:p>
        </w:tc>
      </w:tr>
    </w:tbl>
    <w:p w:rsidR="005B0466" w:rsidRPr="005B0466" w:rsidRDefault="005B0466" w:rsidP="005B0466">
      <w:pPr>
        <w:spacing w:after="100" w:line="240" w:lineRule="auto"/>
        <w:jc w:val="center"/>
        <w:rPr>
          <w:rFonts w:ascii="Times New Roman" w:eastAsia="Times New Roman" w:hAnsi="Times New Roman" w:cs="Times New Roman"/>
          <w:vanish/>
          <w:color w:val="000000"/>
          <w:sz w:val="24"/>
          <w:szCs w:val="24"/>
          <w:lang w:eastAsia="ru-RU"/>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72"/>
        <w:gridCol w:w="3226"/>
        <w:gridCol w:w="3241"/>
      </w:tblGrid>
      <w:tr w:rsidR="005B0466" w:rsidRPr="005B0466" w:rsidTr="005B0466">
        <w:trPr>
          <w:trHeight w:val="3105"/>
          <w:tblCellSpacing w:w="15"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419350" cy="1838325"/>
                  <wp:effectExtent l="0" t="0" r="0" b="9525"/>
                  <wp:docPr id="22" name="Picture 22" descr="http://www.biology.iastate.edu/Courses/Leon/212L%20Docs/Digestive/great%20g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iastate.edu/Courses/Leon/212L%20Docs/Digestive/great%20glan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inline>
              </w:drawing>
            </w:r>
          </w:p>
        </w:tc>
        <w:tc>
          <w:tcPr>
            <w:tcW w:w="180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743200" cy="2057400"/>
                  <wp:effectExtent l="0" t="0" r="0" b="0"/>
                  <wp:docPr id="21" name="Picture 21" descr="http://www.biology.iastate.edu/Courses/Leon/212L%20Docs/Digestive/paratoid%20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iastate.edu/Courses/Leon/212L%20Docs/Digestive/paratoid%20du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155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743200" cy="1800225"/>
                  <wp:effectExtent l="0" t="0" r="0" b="9525"/>
                  <wp:docPr id="20" name="Picture 20" descr="http://www.biology.iastate.edu/Courses/Leon/212L%20Docs/Digestive/masseter%20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iastate.edu/Courses/Leon/212L%20Docs/Digestive/masseter%20mus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inline>
              </w:drawing>
            </w:r>
          </w:p>
        </w:tc>
      </w:tr>
    </w:tbl>
    <w:p w:rsidR="005B0466" w:rsidRPr="005B0466" w:rsidRDefault="005B0466" w:rsidP="005B0466">
      <w:pPr>
        <w:spacing w:after="100" w:line="240" w:lineRule="auto"/>
        <w:rPr>
          <w:rFonts w:ascii="Times New Roman" w:eastAsia="Times New Roman" w:hAnsi="Times New Roman" w:cs="Times New Roman"/>
          <w:vanish/>
          <w:color w:val="000000"/>
          <w:sz w:val="24"/>
          <w:szCs w:val="24"/>
          <w:lang w:eastAsia="ru-RU"/>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52"/>
        <w:gridCol w:w="922"/>
        <w:gridCol w:w="3004"/>
        <w:gridCol w:w="3716"/>
        <w:gridCol w:w="45"/>
      </w:tblGrid>
      <w:tr w:rsidR="005B0466" w:rsidRPr="005B0466" w:rsidTr="005B0466">
        <w:trPr>
          <w:gridAfter w:val="1"/>
          <w:trHeight w:val="2100"/>
          <w:tblCellSpacing w:w="15" w:type="dxa"/>
          <w:jc w:val="center"/>
        </w:trPr>
        <w:tc>
          <w:tcPr>
            <w:tcW w:w="155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lastRenderedPageBreak/>
              <w:t xml:space="preserve">The cheek region of the pig you dissected contained 3 digestive glands. What are these glands called, and what is their function?  </w:t>
            </w:r>
          </w:p>
        </w:tc>
        <w:tc>
          <w:tcPr>
            <w:tcW w:w="1700" w:type="pct"/>
            <w:gridSpan w:val="2"/>
            <w:tcBorders>
              <w:top w:val="outset" w:sz="6" w:space="0" w:color="auto"/>
              <w:left w:val="outset" w:sz="6" w:space="0" w:color="auto"/>
              <w:bottom w:val="outset" w:sz="6" w:space="0" w:color="auto"/>
              <w:right w:val="outset" w:sz="6" w:space="0" w:color="auto"/>
            </w:tcBorders>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gland is lying on top of the black cloth?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What is the major duct leading from the parotid gland? Where does it end and what function does it serve?</w:t>
            </w:r>
          </w:p>
        </w:tc>
        <w:tc>
          <w:tcPr>
            <w:tcW w:w="1750" w:type="pct"/>
            <w:tcBorders>
              <w:top w:val="outset" w:sz="6" w:space="0" w:color="auto"/>
              <w:left w:val="outset" w:sz="6" w:space="0" w:color="auto"/>
              <w:bottom w:val="outset" w:sz="6" w:space="0" w:color="auto"/>
              <w:right w:val="outset" w:sz="6" w:space="0" w:color="auto"/>
            </w:tcBorders>
            <w:hideMark/>
          </w:tcPr>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Chewing requires a strong cheek muscle. What is this major chewing muscle called?</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The facial nerve, visible in all 3 pictures, runs over this muscle. </w:t>
            </w:r>
            <w:r w:rsidRPr="005B0466">
              <w:rPr>
                <w:rFonts w:ascii="Times New Roman" w:eastAsia="Times New Roman" w:hAnsi="Times New Roman" w:cs="Times New Roman"/>
                <w:color w:val="000000"/>
                <w:sz w:val="24"/>
                <w:szCs w:val="24"/>
                <w:lang w:eastAsia="ru-RU"/>
              </w:rPr>
              <w:t xml:space="preserve">Why does it look white? </w:t>
            </w:r>
          </w:p>
        </w:tc>
      </w:tr>
      <w:tr w:rsidR="005B0466" w:rsidRPr="005B0466" w:rsidTr="005B046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1638300" cy="2743200"/>
                  <wp:effectExtent l="0" t="0" r="0" b="0"/>
                  <wp:docPr id="19" name="Picture 19" descr="http://www.biology.iastate.edu/Courses/Leon/212L%20Docs/Digestive/open%20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iastate.edu/Courses/Leon/212L%20Docs/Digestive/open%20mou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743200"/>
                          </a:xfrm>
                          <a:prstGeom prst="rect">
                            <a:avLst/>
                          </a:prstGeom>
                          <a:noFill/>
                          <a:ln>
                            <a:noFill/>
                          </a:ln>
                        </pic:spPr>
                      </pic:pic>
                    </a:graphicData>
                  </a:graphic>
                </wp:inline>
              </w:drawing>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4048125" cy="2600325"/>
                  <wp:effectExtent l="0" t="0" r="9525" b="9525"/>
                  <wp:docPr id="18" name="Picture 18" descr="http://www.biology.iastate.edu/Courses/Leon/212L%20Docs/Digestive/sagi%20he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iastate.edu/Courses/Leon/212L%20Docs/Digestive/sagi%20head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2600325"/>
                          </a:xfrm>
                          <a:prstGeom prst="rect">
                            <a:avLst/>
                          </a:prstGeom>
                          <a:noFill/>
                          <a:ln>
                            <a:noFill/>
                          </a:ln>
                        </pic:spPr>
                      </pic:pic>
                    </a:graphicData>
                  </a:graphic>
                </wp:inline>
              </w:drawing>
            </w:r>
          </w:p>
        </w:tc>
      </w:tr>
      <w:tr w:rsidR="005B0466" w:rsidRPr="005B0466" w:rsidTr="005B0466">
        <w:trPr>
          <w:trHeight w:val="441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486025" cy="2400300"/>
                  <wp:effectExtent l="0" t="0" r="9525" b="0"/>
                  <wp:docPr id="17" name="Picture 17" descr="http://www.biology.iastate.edu/Courses/Leon/212L%20Docs/Digestive/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iastate.edu/Courses/Leon/212L%20Docs/Digestive/tong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2400300"/>
                          </a:xfrm>
                          <a:prstGeom prst="rect">
                            <a:avLst/>
                          </a:prstGeom>
                          <a:noFill/>
                          <a:ln>
                            <a:noFill/>
                          </a:ln>
                        </pic:spPr>
                      </pic:pic>
                    </a:graphicData>
                  </a:graphic>
                </wp:inline>
              </w:drawing>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5667375" cy="2438400"/>
                  <wp:effectExtent l="0" t="0" r="9525" b="0"/>
                  <wp:docPr id="16" name="Picture 16" descr="http://www.biology.iastate.edu/Courses/Leon/212L%20Docs/Digestive/LetterTongue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iastate.edu/Courses/Leon/212L%20Docs/Digestive/LetterTongueE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2438400"/>
                          </a:xfrm>
                          <a:prstGeom prst="rect">
                            <a:avLst/>
                          </a:prstGeom>
                          <a:noFill/>
                          <a:ln>
                            <a:noFill/>
                          </a:ln>
                        </pic:spPr>
                      </pic:pic>
                    </a:graphicData>
                  </a:graphic>
                </wp:inline>
              </w:drawing>
            </w:r>
          </w:p>
        </w:tc>
      </w:tr>
    </w:tbl>
    <w:p w:rsidR="005B0466" w:rsidRPr="005B0466" w:rsidRDefault="005B0466" w:rsidP="005B0466">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Identify the structures of the mouth and pharynx visible in these photos. </w:t>
      </w:r>
    </w:p>
    <w:p w:rsidR="005B0466" w:rsidRPr="005B0466" w:rsidRDefault="005B0466" w:rsidP="005B0466">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the differences between the hard palate and the soft palate? </w:t>
      </w:r>
    </w:p>
    <w:p w:rsidR="005B0466" w:rsidRPr="005B0466" w:rsidRDefault="005B0466" w:rsidP="005B0466">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w:t>
      </w:r>
      <w:proofErr w:type="gramStart"/>
      <w:r w:rsidRPr="005B0466">
        <w:rPr>
          <w:rFonts w:ascii="Times New Roman" w:eastAsia="Times New Roman" w:hAnsi="Times New Roman" w:cs="Times New Roman"/>
          <w:color w:val="000000"/>
          <w:sz w:val="24"/>
          <w:szCs w:val="24"/>
          <w:lang w:val="en-US" w:eastAsia="ru-RU"/>
        </w:rPr>
        <w:t>is the epiglottis and what</w:t>
      </w:r>
      <w:proofErr w:type="gramEnd"/>
      <w:r w:rsidRPr="005B0466">
        <w:rPr>
          <w:rFonts w:ascii="Times New Roman" w:eastAsia="Times New Roman" w:hAnsi="Times New Roman" w:cs="Times New Roman"/>
          <w:color w:val="000000"/>
          <w:sz w:val="24"/>
          <w:szCs w:val="24"/>
          <w:lang w:val="en-US" w:eastAsia="ru-RU"/>
        </w:rPr>
        <w:t xml:space="preserve"> is its function? What happens if food enters the glottis? </w:t>
      </w:r>
    </w:p>
    <w:p w:rsidR="005B0466" w:rsidRPr="005B0466" w:rsidRDefault="005B0466" w:rsidP="005B0466">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w:t>
      </w:r>
      <w:proofErr w:type="gramStart"/>
      <w:r w:rsidRPr="005B0466">
        <w:rPr>
          <w:rFonts w:ascii="Times New Roman" w:eastAsia="Times New Roman" w:hAnsi="Times New Roman" w:cs="Times New Roman"/>
          <w:color w:val="000000"/>
          <w:sz w:val="24"/>
          <w:szCs w:val="24"/>
          <w:lang w:val="en-US" w:eastAsia="ru-RU"/>
        </w:rPr>
        <w:t>are the trachea and the esophagus, and what</w:t>
      </w:r>
      <w:proofErr w:type="gramEnd"/>
      <w:r w:rsidRPr="005B0466">
        <w:rPr>
          <w:rFonts w:ascii="Times New Roman" w:eastAsia="Times New Roman" w:hAnsi="Times New Roman" w:cs="Times New Roman"/>
          <w:color w:val="000000"/>
          <w:sz w:val="24"/>
          <w:szCs w:val="24"/>
          <w:lang w:val="en-US" w:eastAsia="ru-RU"/>
        </w:rPr>
        <w:t xml:space="preserve"> are their functions? </w:t>
      </w:r>
      <w:r w:rsidRPr="005B0466">
        <w:rPr>
          <w:rFonts w:ascii="Times New Roman" w:eastAsia="Times New Roman" w:hAnsi="Times New Roman" w:cs="Times New Roman"/>
          <w:color w:val="000000"/>
          <w:sz w:val="24"/>
          <w:szCs w:val="24"/>
          <w:lang w:val="en-US" w:eastAsia="ru-RU"/>
        </w:rPr>
        <w:br/>
      </w:r>
      <w:r w:rsidRPr="005B0466">
        <w:rPr>
          <w:rFonts w:ascii="Times New Roman" w:eastAsia="Times New Roman" w:hAnsi="Times New Roman" w:cs="Times New Roman"/>
          <w:color w:val="000000"/>
          <w:sz w:val="24"/>
          <w:szCs w:val="24"/>
          <w:lang w:val="en-US" w:eastAsia="ru-RU"/>
        </w:rPr>
        <w:br/>
        <w:t xml:space="preserve">  </w:t>
      </w:r>
    </w:p>
    <w:tbl>
      <w:tblPr>
        <w:tblW w:w="17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175"/>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7"/>
                <w:szCs w:val="27"/>
                <w:lang w:eastAsia="ru-RU"/>
              </w:rPr>
              <w:lastRenderedPageBreak/>
              <w:t>Throat Anatomy</w:t>
            </w:r>
          </w:p>
        </w:tc>
      </w:tr>
    </w:tbl>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xml:space="preserve">  </w:t>
      </w:r>
    </w:p>
    <w:tbl>
      <w:tblPr>
        <w:tblW w:w="28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0"/>
      </w:tblGrid>
      <w:tr w:rsidR="005B0466" w:rsidRPr="005B0466" w:rsidTr="005B0466">
        <w:trPr>
          <w:tblCellSpacing w:w="15" w:type="dxa"/>
          <w:jc w:val="center"/>
        </w:trPr>
        <w:tc>
          <w:tcPr>
            <w:tcW w:w="160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br/>
              <w:t xml:space="preserve">  </w:t>
            </w:r>
            <w:r w:rsidRPr="005B0466">
              <w:rPr>
                <w:rFonts w:ascii="Times New Roman" w:eastAsia="Times New Roman" w:hAnsi="Times New Roman" w:cs="Times New Roman"/>
                <w:color w:val="000000"/>
                <w:sz w:val="24"/>
                <w:szCs w:val="24"/>
                <w:lang w:eastAsia="ru-RU"/>
              </w:rPr>
              <w:br/>
              <w:t xml:space="preserve">  </w:t>
            </w:r>
          </w:p>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543300" cy="4324350"/>
                  <wp:effectExtent l="0" t="0" r="0" b="0"/>
                  <wp:docPr id="15" name="Picture 15" descr="http://www.biology.iastate.edu/Courses/Leon/212L%20Docs/Digestive/thy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logy.iastate.edu/Courses/Leon/212L%20Docs/Digestive/thym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432435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b/>
                <w:bCs/>
                <w:color w:val="000000"/>
                <w:sz w:val="24"/>
                <w:szCs w:val="24"/>
                <w:lang w:val="en-US" w:eastAsia="ru-RU"/>
              </w:rPr>
              <w:t>Larynx and thymus gland in throat</w:t>
            </w:r>
            <w:r w:rsidRPr="005B0466">
              <w:rPr>
                <w:rFonts w:ascii="Times New Roman" w:eastAsia="Times New Roman" w:hAnsi="Times New Roman" w:cs="Times New Roman"/>
                <w:color w:val="000000"/>
                <w:sz w:val="24"/>
                <w:szCs w:val="24"/>
                <w:lang w:val="en-US" w:eastAsia="ru-RU"/>
              </w:rPr>
              <w:t xml:space="preserve"> (ventral view) </w:t>
            </w:r>
          </w:p>
          <w:p w:rsidR="005B0466" w:rsidRPr="005B0466" w:rsidRDefault="005B0466" w:rsidP="005B046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is the larynx? What is its function? </w:t>
            </w:r>
          </w:p>
          <w:p w:rsidR="005B0466" w:rsidRPr="005B0466" w:rsidRDefault="005B0466" w:rsidP="005B046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gland structure was removed to reveal the larynx clearly? </w:t>
            </w:r>
          </w:p>
          <w:p w:rsidR="005B0466" w:rsidRPr="005B0466" w:rsidRDefault="005B0466" w:rsidP="005B046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Point out the thymus, the masses of soft tissue that flank the esophagus below the larynx. </w:t>
            </w:r>
            <w:r w:rsidRPr="005B0466">
              <w:rPr>
                <w:rFonts w:ascii="Times New Roman" w:eastAsia="Times New Roman" w:hAnsi="Times New Roman" w:cs="Times New Roman"/>
                <w:color w:val="000000"/>
                <w:sz w:val="24"/>
                <w:szCs w:val="24"/>
                <w:lang w:eastAsia="ru-RU"/>
              </w:rPr>
              <w:t xml:space="preserve">What is the function of the thymus gland? </w:t>
            </w:r>
          </w:p>
          <w:p w:rsidR="005B0466" w:rsidRPr="005B0466" w:rsidRDefault="005B0466" w:rsidP="005B046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keeps the larynx and trachea from collapsing when you (or a pig) bend your neck? </w:t>
            </w:r>
          </w:p>
          <w:p w:rsidR="005B0466" w:rsidRPr="005B0466" w:rsidRDefault="005B0466" w:rsidP="005B046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Is the esophagus protected from collapse by cartilage rings? </w:t>
            </w:r>
            <w:r w:rsidRPr="005B0466">
              <w:rPr>
                <w:rFonts w:ascii="Times New Roman" w:eastAsia="Times New Roman" w:hAnsi="Times New Roman" w:cs="Times New Roman"/>
                <w:color w:val="000000"/>
                <w:sz w:val="24"/>
                <w:szCs w:val="24"/>
                <w:lang w:eastAsia="ru-RU"/>
              </w:rPr>
              <w:t xml:space="preserve">Why or why not? </w:t>
            </w:r>
          </w:p>
        </w:tc>
      </w:tr>
    </w:tbl>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xml:space="preserve">  </w:t>
      </w:r>
    </w:p>
    <w:tbl>
      <w:tblPr>
        <w:tblpPr w:leftFromText="45" w:rightFromText="45" w:vertAnchor="text"/>
        <w:tblW w:w="2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736"/>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7"/>
                <w:szCs w:val="27"/>
                <w:lang w:val="en-US" w:eastAsia="ru-RU"/>
              </w:rPr>
              <w:t>Fetal Pig Open Abdominal Cavity</w:t>
            </w:r>
          </w:p>
        </w:tc>
      </w:tr>
    </w:tbl>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lastRenderedPageBreak/>
        <w:drawing>
          <wp:inline distT="0" distB="0" distL="0" distR="0">
            <wp:extent cx="3810000" cy="4762500"/>
            <wp:effectExtent l="0" t="0" r="0" b="0"/>
            <wp:docPr id="14" name="Picture 14" descr="http://www.biology.iastate.edu/Courses/Leon/212L%20Docs/Digestive/Digestive%20and%20Female%20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logy.iastate.edu/Courses/Leon/212L%20Docs/Digestive/Digestive%20and%20Female%20Rep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lastRenderedPageBreak/>
        <w:drawing>
          <wp:inline distT="0" distB="0" distL="0" distR="0">
            <wp:extent cx="3810000" cy="4762500"/>
            <wp:effectExtent l="0" t="0" r="0" b="0"/>
            <wp:docPr id="13" name="Picture 13" descr="http://www.biology.iastate.edu/Courses/Leon/212L%20Docs/Digestive/Digestive%20and%20Male%20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y.iastate.edu/Courses/Leon/212L%20Docs/Digestive/Digestive%20and%20Male%20Rep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w:t>
      </w:r>
    </w:p>
    <w:tbl>
      <w:tblPr>
        <w:tblW w:w="36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7"/>
        <w:gridCol w:w="4632"/>
      </w:tblGrid>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lastRenderedPageBreak/>
              <w:drawing>
                <wp:inline distT="0" distB="0" distL="0" distR="0">
                  <wp:extent cx="3467100" cy="2743200"/>
                  <wp:effectExtent l="0" t="0" r="0" b="0"/>
                  <wp:docPr id="12" name="Picture 12" descr="http://www.biology.iastate.edu/Courses/Leon/212L%20Docs/Digestive/adi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logy.iastate.edu/Courses/Leon/212L%20Docs/Digestive/adiap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409950" cy="2743200"/>
                  <wp:effectExtent l="0" t="0" r="0" b="0"/>
                  <wp:docPr id="11" name="Picture 11" descr="http://www.biology.iastate.edu/Courses/Leon/212L%20Docs/Digestive/gb%20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logy.iastate.edu/Courses/Leon/212L%20Docs/Digestive/gb%20stoma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74320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the structure indicated by the arrow? The blue organ is the liver, and the anterior end of the pig is up. </w:t>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What is</w:t>
            </w:r>
            <w:proofErr w:type="gramStart"/>
            <w:r w:rsidRPr="005B0466">
              <w:rPr>
                <w:rFonts w:ascii="Times New Roman" w:eastAsia="Times New Roman" w:hAnsi="Times New Roman" w:cs="Times New Roman"/>
                <w:color w:val="000000"/>
                <w:sz w:val="24"/>
                <w:szCs w:val="24"/>
                <w:lang w:val="en-US" w:eastAsia="ru-RU"/>
              </w:rPr>
              <w:t>  the</w:t>
            </w:r>
            <w:proofErr w:type="gramEnd"/>
            <w:r w:rsidRPr="005B0466">
              <w:rPr>
                <w:rFonts w:ascii="Times New Roman" w:eastAsia="Times New Roman" w:hAnsi="Times New Roman" w:cs="Times New Roman"/>
                <w:color w:val="000000"/>
                <w:sz w:val="24"/>
                <w:szCs w:val="24"/>
                <w:lang w:val="en-US" w:eastAsia="ru-RU"/>
              </w:rPr>
              <w:t xml:space="preserve"> greenish-brown organ visible just above the center of this picture on the undersurface of the liver? What is the function of this organ? Where is the umbilicus? How about the umbilical vein? What part of the digestive tract is the arrow pointing to? </w:t>
            </w:r>
          </w:p>
        </w:tc>
      </w:tr>
    </w:tbl>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br/>
        <w:t xml:space="preserve">  </w:t>
      </w:r>
    </w:p>
    <w:tbl>
      <w:tblPr>
        <w:tblW w:w="38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8"/>
        <w:gridCol w:w="4741"/>
      </w:tblGrid>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581400" cy="2743200"/>
                  <wp:effectExtent l="0" t="0" r="0" b="0"/>
                  <wp:docPr id="10" name="Picture 10" descr="http://www.biology.iastate.edu/Courses/Leon/212L%20Docs/Digestive/duod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logy.iastate.edu/Courses/Leon/212L%20Docs/Digestive/duodu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743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695700" cy="2743200"/>
                  <wp:effectExtent l="0" t="0" r="0" b="0"/>
                  <wp:docPr id="9" name="Picture 9" descr="http://www.biology.iastate.edu/Courses/Leon/212L%20Docs/Digestive/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ology.iastate.edu/Courses/Leon/212L%20Docs/Digestive/pancre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this region of the small intestine called? What are the next two regions of the small intestine, before it becomes the large intestine?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What organ is the probe lifting out of the way? What is the organ indicated by the arrow, and what is its function?</w:t>
            </w:r>
          </w:p>
        </w:tc>
      </w:tr>
    </w:tbl>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br/>
        <w:t xml:space="preserve">  </w:t>
      </w:r>
    </w:p>
    <w:tbl>
      <w:tblPr>
        <w:tblW w:w="37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71"/>
        <w:gridCol w:w="4368"/>
      </w:tblGrid>
      <w:tr w:rsidR="005B0466" w:rsidRPr="005B0466" w:rsidTr="005B0466">
        <w:trPr>
          <w:trHeight w:val="433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lastRenderedPageBreak/>
              <w:drawing>
                <wp:inline distT="0" distB="0" distL="0" distR="0">
                  <wp:extent cx="4762500" cy="3429000"/>
                  <wp:effectExtent l="0" t="0" r="0" b="0"/>
                  <wp:docPr id="8" name="Picture 8" descr="http://www.biology.iastate.edu/Courses/Leon/212L%20Docs/Digestive/sp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logy.iastate.edu/Courses/Leon/212L%20Docs/Digestive/spl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429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4162425" cy="2743200"/>
                  <wp:effectExtent l="0" t="0" r="9525" b="0"/>
                  <wp:docPr id="7" name="Picture 7" descr="http://www.biology.iastate.edu/Courses/Leon/212L%20Docs/Digestive/ce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ology.iastate.edu/Courses/Leon/212L%20Docs/Digestive/cec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274320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On the pigs left side you can find the spleen.  What function does it serve? What parts of the digestive tract can you see in this photo? </w:t>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This small pouch is at the junction of the small and large intestines. </w:t>
            </w:r>
            <w:r w:rsidRPr="005B0466">
              <w:rPr>
                <w:rFonts w:ascii="Times New Roman" w:eastAsia="Times New Roman" w:hAnsi="Times New Roman" w:cs="Times New Roman"/>
                <w:color w:val="000000"/>
                <w:sz w:val="24"/>
                <w:szCs w:val="24"/>
                <w:lang w:eastAsia="ru-RU"/>
              </w:rPr>
              <w:t>What is called and what is its function?</w:t>
            </w:r>
          </w:p>
        </w:tc>
      </w:tr>
    </w:tbl>
    <w:p w:rsidR="005B0466" w:rsidRPr="005B0466" w:rsidRDefault="005B0466" w:rsidP="005B0466">
      <w:pPr>
        <w:spacing w:after="10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How is food changed in the stomach? What term is used to label the liquid suspension of partly digested food and digestive fluids leaving the </w:t>
      </w:r>
      <w:proofErr w:type="gramStart"/>
      <w:r w:rsidRPr="005B0466">
        <w:rPr>
          <w:rFonts w:ascii="Times New Roman" w:eastAsia="Times New Roman" w:hAnsi="Times New Roman" w:cs="Times New Roman"/>
          <w:color w:val="000000"/>
          <w:sz w:val="24"/>
          <w:szCs w:val="24"/>
          <w:lang w:val="en-US" w:eastAsia="ru-RU"/>
        </w:rPr>
        <w:t>stomach.</w:t>
      </w:r>
      <w:proofErr w:type="gramEnd"/>
      <w:r w:rsidRPr="005B0466">
        <w:rPr>
          <w:rFonts w:ascii="Times New Roman" w:eastAsia="Times New Roman" w:hAnsi="Times New Roman" w:cs="Times New Roman"/>
          <w:color w:val="000000"/>
          <w:sz w:val="24"/>
          <w:szCs w:val="24"/>
          <w:lang w:val="en-US" w:eastAsia="ru-RU"/>
        </w:rPr>
        <w:t xml:space="preserve"> </w:t>
      </w:r>
      <w:r w:rsidRPr="005B0466">
        <w:rPr>
          <w:rFonts w:ascii="Times New Roman" w:eastAsia="Times New Roman" w:hAnsi="Times New Roman" w:cs="Times New Roman"/>
          <w:color w:val="000000"/>
          <w:sz w:val="24"/>
          <w:szCs w:val="24"/>
          <w:lang w:val="en-US" w:eastAsia="ru-RU"/>
        </w:rPr>
        <w:br/>
        <w:t>Damage to the gastric mucosa, usually a result of bacterial (</w:t>
      </w:r>
      <w:r w:rsidRPr="005B0466">
        <w:rPr>
          <w:rFonts w:ascii="Times New Roman" w:eastAsia="Times New Roman" w:hAnsi="Times New Roman" w:cs="Times New Roman"/>
          <w:i/>
          <w:iCs/>
          <w:color w:val="000000"/>
          <w:sz w:val="24"/>
          <w:szCs w:val="24"/>
          <w:lang w:val="en-US" w:eastAsia="ru-RU"/>
        </w:rPr>
        <w:t>Helicobacter pylori</w:t>
      </w:r>
      <w:r w:rsidRPr="005B0466">
        <w:rPr>
          <w:rFonts w:ascii="Times New Roman" w:eastAsia="Times New Roman" w:hAnsi="Times New Roman" w:cs="Times New Roman"/>
          <w:color w:val="000000"/>
          <w:sz w:val="24"/>
          <w:szCs w:val="24"/>
          <w:lang w:val="en-US" w:eastAsia="ru-RU"/>
        </w:rPr>
        <w:t xml:space="preserve">) infection plus stomach acid, cause what kind of health problem? </w:t>
      </w:r>
    </w:p>
    <w:tbl>
      <w:tblPr>
        <w:tblW w:w="255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763"/>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7"/>
                <w:szCs w:val="27"/>
                <w:lang w:val="en-US" w:eastAsia="ru-RU"/>
              </w:rPr>
              <w:t>Pig Dissection Revealing Digestive System Structures</w:t>
            </w:r>
          </w:p>
        </w:tc>
      </w:tr>
    </w:tbl>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p>
    <w:tbl>
      <w:tblPr>
        <w:tblW w:w="39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3885"/>
      </w:tblGrid>
      <w:tr w:rsidR="005B0466" w:rsidRPr="005B0466" w:rsidTr="005B0466">
        <w:trPr>
          <w:tblCellSpacing w:w="15" w:type="dxa"/>
          <w:jc w:val="center"/>
        </w:trPr>
        <w:tc>
          <w:tcPr>
            <w:tcW w:w="150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590800" cy="3429000"/>
                  <wp:effectExtent l="0" t="0" r="0" b="0"/>
                  <wp:docPr id="6" name="Picture 6" descr="http://www.biology.iastate.edu/Courses/Leon/212L%20Docs/Digestive/09liver_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ology.iastate.edu/Courses/Leon/212L%20Docs/Digestive/09liver_i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3429000"/>
                          </a:xfrm>
                          <a:prstGeom prst="rect">
                            <a:avLst/>
                          </a:prstGeom>
                          <a:noFill/>
                          <a:ln>
                            <a:noFill/>
                          </a:ln>
                        </pic:spPr>
                      </pic:pic>
                    </a:graphicData>
                  </a:graphic>
                </wp:inline>
              </w:drawing>
            </w:r>
          </w:p>
        </w:tc>
        <w:tc>
          <w:tcPr>
            <w:tcW w:w="80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2390775" cy="3429000"/>
                  <wp:effectExtent l="0" t="0" r="9525" b="0"/>
                  <wp:docPr id="5" name="Picture 5" descr="http://www.biology.iastate.edu/Courses/Leon/212L%20Docs/Digestive/10pan_liver_stom_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logy.iastate.edu/Courses/Leon/212L%20Docs/Digestive/10pan_liver_stom_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3429000"/>
                          </a:xfrm>
                          <a:prstGeom prst="rect">
                            <a:avLst/>
                          </a:prstGeom>
                          <a:noFill/>
                          <a:ln>
                            <a:noFill/>
                          </a:ln>
                        </pic:spPr>
                      </pic:pic>
                    </a:graphicData>
                  </a:graphic>
                </wp:inline>
              </w:drawing>
            </w:r>
          </w:p>
        </w:tc>
      </w:tr>
    </w:tbl>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lastRenderedPageBreak/>
        <w:t xml:space="preserve">Point out the liver, spleen, stomach, small intestine, and large intestine. Why do you think the liver does not look blue in this pig?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part of the small intestine connects to the large intestine?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The region where a common passageway is shared by the digestive and respiratory systems is called the ________.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does the common bile duct drain into the alimentary tract?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Where in the alimentary tract does most digestion (=hydrolysis of food macromolecules) occur? </w:t>
      </w:r>
      <w:r w:rsidRPr="005B0466">
        <w:rPr>
          <w:rFonts w:ascii="Times New Roman" w:eastAsia="Times New Roman" w:hAnsi="Times New Roman" w:cs="Times New Roman"/>
          <w:color w:val="000000"/>
          <w:sz w:val="24"/>
          <w:szCs w:val="24"/>
          <w:lang w:eastAsia="ru-RU"/>
        </w:rPr>
        <w:t xml:space="preserve">Where else does some digestion occur?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the name of the region of the small intestine directly posterior to the duodenum?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w:t>
      </w:r>
      <w:proofErr w:type="gramStart"/>
      <w:r w:rsidRPr="005B0466">
        <w:rPr>
          <w:rFonts w:ascii="Times New Roman" w:eastAsia="Times New Roman" w:hAnsi="Times New Roman" w:cs="Times New Roman"/>
          <w:color w:val="000000"/>
          <w:sz w:val="24"/>
          <w:szCs w:val="24"/>
          <w:lang w:val="en-US" w:eastAsia="ru-RU"/>
        </w:rPr>
        <w:t>is the gall bladder</w:t>
      </w:r>
      <w:proofErr w:type="gramEnd"/>
      <w:r w:rsidRPr="005B0466">
        <w:rPr>
          <w:rFonts w:ascii="Times New Roman" w:eastAsia="Times New Roman" w:hAnsi="Times New Roman" w:cs="Times New Roman"/>
          <w:color w:val="000000"/>
          <w:sz w:val="24"/>
          <w:szCs w:val="24"/>
          <w:lang w:val="en-US" w:eastAsia="ru-RU"/>
        </w:rPr>
        <w:t xml:space="preserve"> and what purpose does it serve?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 What role does the liver play in digestion?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bile and what is its functional importance? Where is bile manufactured, where is it stored, and where does it go from there?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Does the spleen in a fetal pig viewed in a ventral dissection overlay the small or large intestine?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in the gastrointestinal system (= alimentary tract) are most food nutrients absorbed into the body?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is the duodenum and why is it important in digestion?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 Where is the pancreas and why is it important in digestion?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are the three regions of the small intestine?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are mesenteries, and what is their functional importance?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t xml:space="preserve">What are sphincters and why are they important in the digestive system? </w:t>
      </w:r>
      <w:r w:rsidRPr="005B0466">
        <w:rPr>
          <w:rFonts w:ascii="Times New Roman" w:eastAsia="Times New Roman" w:hAnsi="Times New Roman" w:cs="Times New Roman"/>
          <w:color w:val="000000"/>
          <w:sz w:val="24"/>
          <w:szCs w:val="24"/>
          <w:lang w:eastAsia="ru-RU"/>
        </w:rPr>
        <w:t xml:space="preserve">Where would you find the cardiac sphincter?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are the functions of the large intestine? How are those functions likely to differ between </w:t>
      </w:r>
      <w:proofErr w:type="gramStart"/>
      <w:r w:rsidRPr="005B0466">
        <w:rPr>
          <w:rFonts w:ascii="Times New Roman" w:eastAsia="Times New Roman" w:hAnsi="Times New Roman" w:cs="Times New Roman"/>
          <w:color w:val="000000"/>
          <w:sz w:val="24"/>
          <w:szCs w:val="24"/>
          <w:lang w:val="en-US" w:eastAsia="ru-RU"/>
        </w:rPr>
        <w:t>a</w:t>
      </w:r>
      <w:proofErr w:type="gramEnd"/>
      <w:r w:rsidRPr="005B0466">
        <w:rPr>
          <w:rFonts w:ascii="Times New Roman" w:eastAsia="Times New Roman" w:hAnsi="Times New Roman" w:cs="Times New Roman"/>
          <w:color w:val="000000"/>
          <w:sz w:val="24"/>
          <w:szCs w:val="24"/>
          <w:lang w:val="en-US" w:eastAsia="ru-RU"/>
        </w:rPr>
        <w:t xml:space="preserve"> herbivore like a horse and a carnivore like a cat? </w:t>
      </w:r>
    </w:p>
    <w:p w:rsidR="005B0466" w:rsidRPr="005B0466" w:rsidRDefault="005B0466" w:rsidP="005B046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If you were told that an animal had a duodenal ulcer, where would you look to find it? </w:t>
      </w:r>
    </w:p>
    <w:tbl>
      <w:tblPr>
        <w:tblW w:w="195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642"/>
      </w:tblGrid>
      <w:tr w:rsidR="005B0466" w:rsidRPr="005B0466" w:rsidTr="005B046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FF"/>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b/>
                <w:bCs/>
                <w:color w:val="000000"/>
                <w:sz w:val="27"/>
                <w:szCs w:val="27"/>
                <w:lang w:eastAsia="ru-RU"/>
              </w:rPr>
              <w:t>Histology of Small Intestine</w:t>
            </w:r>
          </w:p>
        </w:tc>
      </w:tr>
    </w:tbl>
    <w:p w:rsidR="005B0466" w:rsidRPr="005B0466" w:rsidRDefault="005B0466" w:rsidP="005B0466">
      <w:pPr>
        <w:spacing w:after="0" w:line="240" w:lineRule="auto"/>
        <w:rPr>
          <w:rFonts w:ascii="Times New Roman" w:eastAsia="Times New Roman" w:hAnsi="Times New Roman" w:cs="Times New Roman"/>
          <w:vanish/>
          <w:color w:val="000000"/>
          <w:sz w:val="24"/>
          <w:szCs w:val="24"/>
          <w:lang w:eastAsia="ru-RU"/>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0"/>
        <w:gridCol w:w="2982"/>
        <w:gridCol w:w="2997"/>
      </w:tblGrid>
      <w:tr w:rsidR="005B0466" w:rsidRPr="005B0466" w:rsidTr="005B0466">
        <w:trPr>
          <w:tblCellSpacing w:w="15"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429000" cy="2571750"/>
                  <wp:effectExtent l="0" t="0" r="0" b="0"/>
                  <wp:docPr id="4" name="Picture 4" descr="http://www.biology.iastate.edu/Courses/Leon/212L%20Docs/Digestive/11intestine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y.iastate.edu/Courses/Leon/212L%20Docs/Digestive/11intestineX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c>
          <w:tcPr>
            <w:tcW w:w="140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048000" cy="2286000"/>
                  <wp:effectExtent l="0" t="0" r="0" b="0"/>
                  <wp:docPr id="3" name="Picture 3" descr="http://www.biology.iastate.edu/Courses/Leon/212L%20Docs/Digestive/jejunum%2010xre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logy.iastate.edu/Courses/Leon/212L%20Docs/Digestive/jejunum%2010xresize.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c>
          <w:tcPr>
            <w:tcW w:w="1950" w:type="pct"/>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3048000" cy="2286000"/>
                  <wp:effectExtent l="0" t="0" r="0" b="0"/>
                  <wp:docPr id="2" name="Picture 2" descr="http://www.biology.iastate.edu/Courses/Leon/212L%20Docs/Digestive/jejunum%2040xre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ogy.iastate.edu/Courses/Leon/212L%20Docs/Digestive/jejunum%2040xresiz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b/>
                <w:bCs/>
                <w:color w:val="000000"/>
                <w:sz w:val="24"/>
                <w:szCs w:val="24"/>
                <w:lang w:val="en-US" w:eastAsia="ru-RU"/>
              </w:rPr>
              <w:t>Slide of cross section of small intestine (4x)</w:t>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eastAsia="ru-RU"/>
              </w:rPr>
              <w:t xml:space="preserve">Higher magnification 20X </w:t>
            </w:r>
          </w:p>
        </w:tc>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b/>
                <w:bCs/>
                <w:color w:val="000000"/>
                <w:sz w:val="24"/>
                <w:szCs w:val="24"/>
                <w:lang w:val="en-US" w:eastAsia="ru-RU"/>
              </w:rPr>
              <w:t>Cells of the intestinal lining</w:t>
            </w:r>
            <w:r w:rsidRPr="005B0466">
              <w:rPr>
                <w:rFonts w:ascii="Times New Roman" w:eastAsia="Times New Roman" w:hAnsi="Times New Roman" w:cs="Times New Roman"/>
                <w:color w:val="000000"/>
                <w:sz w:val="24"/>
                <w:szCs w:val="24"/>
                <w:lang w:val="en-US" w:eastAsia="ru-RU"/>
              </w:rPr>
              <w:t xml:space="preserve"> (40X) </w:t>
            </w:r>
          </w:p>
        </w:tc>
      </w:tr>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B0466" w:rsidRPr="005B0466" w:rsidRDefault="005B0466" w:rsidP="005B046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a lumen, and where is the lumen of the small intestine in this picture? </w:t>
            </w:r>
          </w:p>
          <w:p w:rsidR="005B0466" w:rsidRPr="005B0466" w:rsidRDefault="005B0466" w:rsidP="005B046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Where would you expect to find chyme? </w:t>
            </w:r>
          </w:p>
          <w:p w:rsidR="005B0466" w:rsidRPr="005B0466" w:rsidRDefault="005B0466" w:rsidP="005B046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color w:val="000000"/>
                <w:sz w:val="24"/>
                <w:szCs w:val="24"/>
                <w:lang w:val="en-US" w:eastAsia="ru-RU"/>
              </w:rPr>
              <w:lastRenderedPageBreak/>
              <w:t xml:space="preserve">What kind of muscles are visible in the wall of the digestive tract? </w:t>
            </w:r>
            <w:r w:rsidRPr="005B0466">
              <w:rPr>
                <w:rFonts w:ascii="Times New Roman" w:eastAsia="Times New Roman" w:hAnsi="Times New Roman" w:cs="Times New Roman"/>
                <w:color w:val="000000"/>
                <w:sz w:val="24"/>
                <w:szCs w:val="24"/>
                <w:lang w:eastAsia="ru-RU"/>
              </w:rPr>
              <w:t xml:space="preserve">What is their function? </w:t>
            </w:r>
          </w:p>
          <w:p w:rsidR="005B0466" w:rsidRPr="005B0466" w:rsidRDefault="005B0466" w:rsidP="005B046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Which directions do smooth muscle fibers in the inner and outer layers of smooth muscle run in this picture? </w:t>
            </w:r>
          </w:p>
          <w:p w:rsidR="005B0466" w:rsidRPr="005B0466" w:rsidRDefault="005B0466" w:rsidP="005B046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What is peristalsis and what layers of the small intestine does it involve? </w:t>
            </w:r>
          </w:p>
        </w:tc>
        <w:tc>
          <w:tcPr>
            <w:tcW w:w="0" w:type="auto"/>
            <w:tcBorders>
              <w:top w:val="outset" w:sz="6" w:space="0" w:color="auto"/>
              <w:left w:val="outset" w:sz="6" w:space="0" w:color="auto"/>
              <w:bottom w:val="outset" w:sz="6" w:space="0" w:color="auto"/>
              <w:right w:val="outset" w:sz="6" w:space="0" w:color="auto"/>
            </w:tcBorders>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Symbol" w:cs="Times New Roman"/>
                <w:color w:val="000000"/>
                <w:sz w:val="24"/>
                <w:szCs w:val="24"/>
                <w:lang w:eastAsia="ru-RU"/>
              </w:rPr>
              <w:lastRenderedPageBreak/>
              <w:t></w:t>
            </w:r>
            <w:r w:rsidRPr="005B0466">
              <w:rPr>
                <w:rFonts w:ascii="Times New Roman" w:eastAsia="Times New Roman" w:hAnsi="Times New Roman" w:cs="Times New Roman"/>
                <w:color w:val="000000"/>
                <w:sz w:val="24"/>
                <w:szCs w:val="24"/>
                <w:lang w:val="en-US" w:eastAsia="ru-RU"/>
              </w:rPr>
              <w:t xml:space="preserve">  Where is are the mucosal, submucosal, longitudinal smooth muscle, and circular smooth muscle layers in this slide? </w:t>
            </w:r>
          </w:p>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Symbol" w:cs="Times New Roman"/>
                <w:color w:val="000000"/>
                <w:sz w:val="24"/>
                <w:szCs w:val="24"/>
                <w:lang w:eastAsia="ru-RU"/>
              </w:rPr>
              <w:lastRenderedPageBreak/>
              <w:t></w:t>
            </w:r>
            <w:r w:rsidRPr="005B0466">
              <w:rPr>
                <w:rFonts w:ascii="Times New Roman" w:eastAsia="Times New Roman" w:hAnsi="Times New Roman" w:cs="Times New Roman"/>
                <w:color w:val="000000"/>
                <w:sz w:val="24"/>
                <w:szCs w:val="24"/>
                <w:lang w:val="en-US" w:eastAsia="ru-RU"/>
              </w:rPr>
              <w:t xml:space="preserve">  Why is the small intestine, especially the submucosa, highly vascularized? </w:t>
            </w:r>
          </w:p>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Symbol" w:cs="Times New Roman"/>
                <w:color w:val="000000"/>
                <w:sz w:val="24"/>
                <w:szCs w:val="24"/>
                <w:lang w:eastAsia="ru-RU"/>
              </w:rPr>
              <w:t></w:t>
            </w:r>
            <w:r w:rsidRPr="005B0466">
              <w:rPr>
                <w:rFonts w:ascii="Times New Roman" w:eastAsia="Times New Roman" w:hAnsi="Times New Roman" w:cs="Times New Roman"/>
                <w:color w:val="000000"/>
                <w:sz w:val="24"/>
                <w:szCs w:val="24"/>
                <w:lang w:val="en-US" w:eastAsia="ru-RU"/>
              </w:rPr>
              <w:t xml:space="preserve">  How does the structure of the inner wall of the small intestine reflect its function? </w:t>
            </w:r>
          </w:p>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Symbol" w:cs="Times New Roman"/>
                <w:color w:val="000000"/>
                <w:sz w:val="24"/>
                <w:szCs w:val="24"/>
                <w:lang w:eastAsia="ru-RU"/>
              </w:rPr>
              <w:t></w:t>
            </w:r>
            <w:r w:rsidRPr="005B0466">
              <w:rPr>
                <w:rFonts w:ascii="Times New Roman" w:eastAsia="Times New Roman" w:hAnsi="Times New Roman" w:cs="Times New Roman"/>
                <w:color w:val="000000"/>
                <w:sz w:val="24"/>
                <w:szCs w:val="24"/>
                <w:lang w:val="en-US" w:eastAsia="ru-RU"/>
              </w:rPr>
              <w:t xml:space="preserve">  Where in this photo are villi located? What is their structure and functional importance? </w:t>
            </w:r>
          </w:p>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Symbol" w:cs="Times New Roman"/>
                <w:color w:val="000000"/>
                <w:sz w:val="24"/>
                <w:szCs w:val="24"/>
                <w:lang w:eastAsia="ru-RU"/>
              </w:rPr>
              <w:t></w:t>
            </w:r>
            <w:r w:rsidRPr="005B0466">
              <w:rPr>
                <w:rFonts w:ascii="Times New Roman" w:eastAsia="Times New Roman" w:hAnsi="Times New Roman" w:cs="Times New Roman"/>
                <w:color w:val="000000"/>
                <w:sz w:val="24"/>
                <w:szCs w:val="24"/>
                <w:lang w:val="en-US" w:eastAsia="ru-RU"/>
              </w:rPr>
              <w:t xml:space="preserve">  Can you see microvilli in this picture? </w:t>
            </w:r>
            <w:r w:rsidRPr="005B0466">
              <w:rPr>
                <w:rFonts w:ascii="Times New Roman" w:eastAsia="Times New Roman" w:hAnsi="Times New Roman" w:cs="Times New Roman"/>
                <w:color w:val="000000"/>
                <w:sz w:val="24"/>
                <w:szCs w:val="24"/>
                <w:lang w:eastAsia="ru-RU"/>
              </w:rPr>
              <w:t xml:space="preserve">Why not? </w:t>
            </w:r>
          </w:p>
        </w:tc>
        <w:tc>
          <w:tcPr>
            <w:tcW w:w="0" w:type="auto"/>
            <w:tcBorders>
              <w:top w:val="outset" w:sz="6" w:space="0" w:color="auto"/>
              <w:left w:val="outset" w:sz="6" w:space="0" w:color="auto"/>
              <w:bottom w:val="outset" w:sz="6" w:space="0" w:color="auto"/>
              <w:right w:val="outset" w:sz="6" w:space="0" w:color="auto"/>
            </w:tcBorders>
            <w:hideMark/>
          </w:tcPr>
          <w:p w:rsidR="005B0466" w:rsidRPr="005B0466" w:rsidRDefault="005B0466" w:rsidP="005B0466">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lastRenderedPageBreak/>
              <w:t xml:space="preserve">Point out columnar epithelial cells and goblet cells. What are the functions of each? </w:t>
            </w:r>
          </w:p>
          <w:p w:rsidR="005B0466" w:rsidRPr="005B0466" w:rsidRDefault="005B0466" w:rsidP="005B0466">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How are the epithelial cells specialized for </w:t>
            </w:r>
            <w:r w:rsidRPr="005B0466">
              <w:rPr>
                <w:rFonts w:ascii="Times New Roman" w:eastAsia="Times New Roman" w:hAnsi="Times New Roman" w:cs="Times New Roman"/>
                <w:color w:val="000000"/>
                <w:sz w:val="24"/>
                <w:szCs w:val="24"/>
                <w:lang w:val="en-US" w:eastAsia="ru-RU"/>
              </w:rPr>
              <w:lastRenderedPageBreak/>
              <w:t xml:space="preserve">their function? What are microvilli and how do they differ from villi? </w:t>
            </w:r>
          </w:p>
          <w:p w:rsidR="005B0466" w:rsidRPr="005B0466" w:rsidRDefault="005B0466" w:rsidP="005B0466">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xml:space="preserve">In the membranes of which cells would you expect to find transport proteins for the active transport of amino acids?  </w:t>
            </w:r>
          </w:p>
        </w:tc>
      </w:tr>
    </w:tbl>
    <w:p w:rsidR="005B0466" w:rsidRPr="005B0466" w:rsidRDefault="005B0466" w:rsidP="005B0466">
      <w:pPr>
        <w:spacing w:after="0"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lastRenderedPageBreak/>
        <w:br/>
        <w:t xml:space="preserve">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w:t>
      </w:r>
    </w:p>
    <w:p w:rsidR="005B0466" w:rsidRPr="005B0466" w:rsidRDefault="005B0466" w:rsidP="005B0466">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4"/>
          <w:szCs w:val="24"/>
          <w:lang w:val="en-US" w:eastAsia="ru-RU"/>
        </w:rPr>
        <w:t> </w:t>
      </w: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5B0466" w:rsidRPr="005B0466" w:rsidTr="005B0466">
        <w:trPr>
          <w:tblCellSpacing w:w="15" w:type="dxa"/>
          <w:jc w:val="center"/>
        </w:trPr>
        <w:tc>
          <w:tcPr>
            <w:tcW w:w="0" w:type="auto"/>
            <w:vAlign w:val="center"/>
            <w:hideMark/>
          </w:tcPr>
          <w:p w:rsidR="005B0466" w:rsidRPr="005B0466" w:rsidRDefault="005B0466" w:rsidP="005B0466">
            <w:pPr>
              <w:spacing w:after="0" w:line="240" w:lineRule="auto"/>
              <w:rPr>
                <w:rFonts w:ascii="Times New Roman" w:eastAsia="Times New Roman" w:hAnsi="Times New Roman" w:cs="Times New Roman"/>
                <w:color w:val="000000"/>
                <w:sz w:val="24"/>
                <w:szCs w:val="24"/>
                <w:lang w:eastAsia="ru-RU"/>
              </w:rPr>
            </w:pPr>
            <w:r w:rsidRPr="005B0466">
              <w:rPr>
                <w:rFonts w:ascii="Times New Roman" w:eastAsia="Times New Roman" w:hAnsi="Times New Roman" w:cs="Times New Roman"/>
                <w:noProof/>
                <w:color w:val="000000"/>
                <w:sz w:val="24"/>
                <w:szCs w:val="24"/>
                <w:lang w:eastAsia="ru-RU"/>
              </w:rPr>
              <w:drawing>
                <wp:inline distT="0" distB="0" distL="0" distR="0">
                  <wp:extent cx="11706225" cy="1685925"/>
                  <wp:effectExtent l="0" t="0" r="9525" b="9525"/>
                  <wp:docPr id="1" name="Picture 1" descr="http://www.biology.iastate.edu/Courses/Leon/212L%20Docs/Digestive/biosite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ology.iastate.edu/Courses/Leon/212L%20Docs/Digestive/biositeborde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06225" cy="1685925"/>
                          </a:xfrm>
                          <a:prstGeom prst="rect">
                            <a:avLst/>
                          </a:prstGeom>
                          <a:noFill/>
                          <a:ln>
                            <a:noFill/>
                          </a:ln>
                        </pic:spPr>
                      </pic:pic>
                    </a:graphicData>
                  </a:graphic>
                </wp:inline>
              </w:drawing>
            </w:r>
          </w:p>
        </w:tc>
      </w:tr>
    </w:tbl>
    <w:p w:rsidR="005B0466" w:rsidRPr="005B0466" w:rsidRDefault="005B0466" w:rsidP="005B0466">
      <w:pPr>
        <w:spacing w:before="100" w:beforeAutospacing="1" w:after="100" w:afterAutospacing="1" w:line="240" w:lineRule="auto"/>
        <w:ind w:left="720"/>
        <w:rPr>
          <w:rFonts w:ascii="Times New Roman" w:eastAsia="Times New Roman" w:hAnsi="Times New Roman" w:cs="Times New Roman"/>
          <w:color w:val="000000"/>
          <w:sz w:val="24"/>
          <w:szCs w:val="24"/>
          <w:lang w:val="en-US" w:eastAsia="ru-RU"/>
        </w:rPr>
      </w:pPr>
      <w:r w:rsidRPr="005B0466">
        <w:rPr>
          <w:rFonts w:ascii="Times New Roman" w:eastAsia="Times New Roman" w:hAnsi="Times New Roman" w:cs="Times New Roman"/>
          <w:color w:val="000000"/>
          <w:sz w:val="20"/>
          <w:szCs w:val="20"/>
          <w:lang w:val="en-US" w:eastAsia="ru-RU"/>
        </w:rPr>
        <w:t>Photos and Layout by Warren D. Dolphin, Linda Westgate, Maria Oehler, and Mark A. Mangum</w:t>
      </w:r>
    </w:p>
    <w:tbl>
      <w:tblPr>
        <w:tblW w:w="10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00"/>
      </w:tblGrid>
      <w:tr w:rsidR="005B0466" w:rsidRPr="005B0466" w:rsidTr="005B04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0466" w:rsidRPr="005B0466" w:rsidRDefault="005B0466" w:rsidP="005B0466">
            <w:pPr>
              <w:spacing w:after="0" w:line="240" w:lineRule="auto"/>
              <w:jc w:val="center"/>
              <w:rPr>
                <w:rFonts w:ascii="Times New Roman" w:eastAsia="Times New Roman" w:hAnsi="Times New Roman" w:cs="Times New Roman"/>
                <w:color w:val="000000"/>
                <w:sz w:val="24"/>
                <w:szCs w:val="24"/>
                <w:lang w:val="en-US" w:eastAsia="ru-RU"/>
              </w:rPr>
            </w:pPr>
            <w:hyperlink r:id="rId29" w:history="1">
              <w:r w:rsidRPr="005B0466">
                <w:rPr>
                  <w:rFonts w:ascii="Times New Roman" w:eastAsia="Times New Roman" w:hAnsi="Times New Roman" w:cs="Times New Roman"/>
                  <w:b/>
                  <w:bCs/>
                  <w:color w:val="0000FF"/>
                  <w:sz w:val="24"/>
                  <w:szCs w:val="24"/>
                  <w:u w:val="single"/>
                  <w:lang w:val="en-US" w:eastAsia="ru-RU"/>
                </w:rPr>
                <w:t>BACK TO 212L HOME PAGE</w:t>
              </w:r>
            </w:hyperlink>
          </w:p>
        </w:tc>
      </w:tr>
    </w:tbl>
    <w:p w:rsidR="00904F9B" w:rsidRPr="005B0466" w:rsidRDefault="00904F9B">
      <w:pPr>
        <w:rPr>
          <w:lang w:val="en-US"/>
        </w:rPr>
      </w:pPr>
    </w:p>
    <w:sectPr w:rsidR="00904F9B" w:rsidRPr="005B04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F7198"/>
    <w:multiLevelType w:val="multilevel"/>
    <w:tmpl w:val="4060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9758D0"/>
    <w:multiLevelType w:val="multilevel"/>
    <w:tmpl w:val="D214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D53CD"/>
    <w:multiLevelType w:val="multilevel"/>
    <w:tmpl w:val="6D50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FB3AC8"/>
    <w:multiLevelType w:val="multilevel"/>
    <w:tmpl w:val="939C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405D7"/>
    <w:multiLevelType w:val="multilevel"/>
    <w:tmpl w:val="636C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D94ACC"/>
    <w:multiLevelType w:val="multilevel"/>
    <w:tmpl w:val="4C26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E2543B"/>
    <w:multiLevelType w:val="multilevel"/>
    <w:tmpl w:val="5C6E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9754B6"/>
    <w:multiLevelType w:val="multilevel"/>
    <w:tmpl w:val="1460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1"/>
  </w:num>
  <w:num w:numId="5">
    <w:abstractNumId w:val="3"/>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466"/>
    <w:rsid w:val="005B0466"/>
    <w:rsid w:val="00904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398E14-6376-40EE-A5C5-13E3B04B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0466"/>
    <w:rPr>
      <w:color w:val="0000FF"/>
      <w:u w:val="single"/>
    </w:rPr>
  </w:style>
  <w:style w:type="paragraph" w:styleId="NormalWeb">
    <w:name w:val="Normal (Web)"/>
    <w:basedOn w:val="Normal"/>
    <w:uiPriority w:val="99"/>
    <w:unhideWhenUsed/>
    <w:rsid w:val="005B046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Strong">
    <w:name w:val="Strong"/>
    <w:basedOn w:val="DefaultParagraphFont"/>
    <w:uiPriority w:val="22"/>
    <w:qFormat/>
    <w:rsid w:val="005B0466"/>
    <w:rPr>
      <w:b/>
      <w:bCs/>
    </w:rPr>
  </w:style>
  <w:style w:type="character" w:styleId="Emphasis">
    <w:name w:val="Emphasis"/>
    <w:basedOn w:val="DefaultParagraphFont"/>
    <w:uiPriority w:val="20"/>
    <w:qFormat/>
    <w:rsid w:val="005B04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285071">
      <w:bodyDiv w:val="1"/>
      <w:marLeft w:val="0"/>
      <w:marRight w:val="0"/>
      <w:marTop w:val="0"/>
      <w:marBottom w:val="0"/>
      <w:divBdr>
        <w:top w:val="none" w:sz="0" w:space="0" w:color="auto"/>
        <w:left w:val="none" w:sz="0" w:space="0" w:color="auto"/>
        <w:bottom w:val="none" w:sz="0" w:space="0" w:color="auto"/>
        <w:right w:val="none" w:sz="0" w:space="0" w:color="auto"/>
      </w:divBdr>
      <w:divsChild>
        <w:div w:id="49206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782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biology.iastate.edu/Courses/Leon/Bio212L_index.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2015-03-03T19:51:00Z</dcterms:created>
  <dcterms:modified xsi:type="dcterms:W3CDTF">2015-03-03T19:52:00Z</dcterms:modified>
</cp:coreProperties>
</file>