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C7" w:rsidRDefault="00AB3AC7" w:rsidP="00715F1E">
      <w:pPr>
        <w:jc w:val="center"/>
      </w:pPr>
      <w:bookmarkStart w:id="0" w:name="_GoBack"/>
      <w:bookmarkEnd w:id="0"/>
    </w:p>
    <w:p w:rsidR="00C77110" w:rsidRDefault="00C77110" w:rsidP="00715F1E">
      <w:pPr>
        <w:jc w:val="center"/>
        <w:rPr>
          <w:rtl/>
        </w:rPr>
      </w:pPr>
    </w:p>
    <w:p w:rsidR="00C77110" w:rsidRDefault="00C77110" w:rsidP="00C77110">
      <w:pPr>
        <w:spacing w:line="360" w:lineRule="auto"/>
        <w:jc w:val="center"/>
        <w:rPr>
          <w:rFonts w:ascii="Tahoma" w:hAnsi="Tahoma" w:cs="David"/>
          <w:b/>
          <w:bCs/>
          <w:sz w:val="32"/>
          <w:szCs w:val="32"/>
          <w:rtl/>
        </w:rPr>
      </w:pPr>
      <w:r w:rsidRPr="00D03B39">
        <w:rPr>
          <w:rFonts w:ascii="Tahoma" w:hAnsi="Tahoma" w:cs="David" w:hint="cs"/>
          <w:b/>
          <w:bCs/>
          <w:sz w:val="32"/>
          <w:szCs w:val="32"/>
          <w:rtl/>
        </w:rPr>
        <w:t>מיפויים</w:t>
      </w:r>
    </w:p>
    <w:p w:rsidR="00C77110" w:rsidRPr="007B3B69" w:rsidRDefault="00C77110" w:rsidP="00C77110">
      <w:pPr>
        <w:spacing w:line="360" w:lineRule="auto"/>
        <w:jc w:val="center"/>
        <w:rPr>
          <w:rFonts w:ascii="Tahoma" w:hAnsi="Tahoma" w:cs="David"/>
          <w:i/>
          <w:iCs/>
          <w:color w:val="000000" w:themeColor="text1"/>
          <w:rtl/>
        </w:rPr>
      </w:pPr>
      <w:r w:rsidRPr="007B3B69">
        <w:rPr>
          <w:rFonts w:ascii="Tahoma" w:hAnsi="Tahoma" w:cs="David" w:hint="cs"/>
          <w:i/>
          <w:iCs/>
          <w:color w:val="000000" w:themeColor="text1"/>
          <w:rtl/>
        </w:rPr>
        <w:t xml:space="preserve">"כי לפעמים מה שלוקח זמן הוא רווח גדול של זמן" </w:t>
      </w:r>
      <w:r w:rsidRPr="007B3B69">
        <w:rPr>
          <w:rFonts w:ascii="Tahoma" w:hAnsi="Tahoma" w:cs="David" w:hint="cs"/>
          <w:i/>
          <w:iCs/>
          <w:color w:val="000000" w:themeColor="text1"/>
          <w:sz w:val="18"/>
          <w:szCs w:val="18"/>
          <w:rtl/>
        </w:rPr>
        <w:t>שרית חדד יועצת ארגונית-פדגוגית</w:t>
      </w:r>
    </w:p>
    <w:p w:rsidR="00C77110" w:rsidRPr="00D03B39" w:rsidRDefault="00C77110" w:rsidP="00C77110">
      <w:pPr>
        <w:spacing w:line="360" w:lineRule="auto"/>
        <w:jc w:val="both"/>
        <w:rPr>
          <w:rFonts w:ascii="Tahoma" w:hAnsi="Tahoma" w:cs="David"/>
          <w:rtl/>
        </w:rPr>
      </w:pPr>
    </w:p>
    <w:p w:rsidR="00C77110" w:rsidRPr="00D03B39" w:rsidRDefault="00C77110" w:rsidP="00C77110">
      <w:pPr>
        <w:spacing w:line="360" w:lineRule="auto"/>
        <w:jc w:val="both"/>
        <w:rPr>
          <w:rFonts w:ascii="Tahoma" w:hAnsi="Tahoma" w:cs="David"/>
          <w:b/>
          <w:bCs/>
          <w:u w:val="single"/>
          <w:rtl/>
        </w:rPr>
      </w:pPr>
      <w:r w:rsidRPr="00D03B39">
        <w:rPr>
          <w:rFonts w:ascii="Tahoma" w:hAnsi="Tahoma" w:cs="David" w:hint="cs"/>
          <w:b/>
          <w:bCs/>
          <w:u w:val="single"/>
          <w:rtl/>
        </w:rPr>
        <w:t>מטרות המיפוי וחשיבותו</w:t>
      </w:r>
      <w:r w:rsidRPr="00D03B39">
        <w:rPr>
          <w:rFonts w:ascii="Tahoma" w:hAnsi="Tahoma" w:cs="David" w:hint="cs"/>
          <w:b/>
          <w:bCs/>
          <w:rtl/>
        </w:rPr>
        <w:t xml:space="preserve"> </w:t>
      </w:r>
      <w:r w:rsidRPr="00D03B39">
        <w:rPr>
          <w:rFonts w:ascii="Tahoma" w:hAnsi="Tahoma" w:cs="David"/>
          <w:b/>
          <w:bCs/>
          <w:rtl/>
        </w:rPr>
        <w:t>–</w:t>
      </w:r>
      <w:r w:rsidRPr="00D03B39">
        <w:rPr>
          <w:rFonts w:ascii="Tahoma" w:hAnsi="Tahoma" w:cs="David" w:hint="cs"/>
          <w:b/>
          <w:bCs/>
          <w:u w:val="single"/>
          <w:rtl/>
        </w:rPr>
        <w:t xml:space="preserve"> </w:t>
      </w:r>
    </w:p>
    <w:p w:rsidR="00C77110" w:rsidRPr="00D03B39" w:rsidRDefault="00C77110" w:rsidP="00C77110">
      <w:pPr>
        <w:spacing w:line="360" w:lineRule="auto"/>
        <w:jc w:val="both"/>
        <w:rPr>
          <w:rFonts w:ascii="Tahoma" w:hAnsi="Tahoma" w:cs="David"/>
          <w:rtl/>
        </w:rPr>
      </w:pPr>
      <w:r w:rsidRPr="00D03B39">
        <w:rPr>
          <w:rFonts w:ascii="Tahoma" w:hAnsi="Tahoma" w:cs="David" w:hint="cs"/>
          <w:rtl/>
        </w:rPr>
        <w:t xml:space="preserve">"אני יודעת מה המצב של התלמידים שלי אחרי שבדקתי את הבחינה"; "זה לוקח המון זמן..."; "מילאתי מיפוי בשנה שעברה ולא עשינו אתו כלום"... אלו מקצת התגובות שמבטאים מורים במפגש הראשון עם המיפוי, כאשר אינם מזהים את הרווח הברור שהוא מזמן. אכן, המיפוי בפני עצמו דורש השקעה והוא לבדו אינו אפקטיבי דיו. יש לזכור כי, </w:t>
      </w:r>
      <w:r w:rsidRPr="00D03B39">
        <w:rPr>
          <w:rFonts w:ascii="Tahoma" w:hAnsi="Tahoma" w:cs="David" w:hint="cs"/>
          <w:b/>
          <w:bCs/>
          <w:rtl/>
        </w:rPr>
        <w:t>מיפוי יעיל הוא מנוף לשינוי</w:t>
      </w:r>
      <w:r w:rsidRPr="00D03B39">
        <w:rPr>
          <w:rFonts w:ascii="Tahoma" w:hAnsi="Tahoma" w:cs="David" w:hint="cs"/>
          <w:rtl/>
        </w:rPr>
        <w:t xml:space="preserve"> - מיפוי הוא יעיל וחשוב, כאשר הוא משמש כלי פתיחה לשינוי ולשיפור המצב הקיים, הן לשיפור ההישגים והן לשיפור דרכי ההוראה.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r w:rsidRPr="00483994">
        <w:rPr>
          <w:rFonts w:ascii="Tahoma" w:hAnsi="Tahoma" w:cs="David" w:hint="cs"/>
          <w:rtl/>
        </w:rPr>
        <w:t>מיפוי, הוא כלי המשמש לקידום הישגי התלמידים ולהשבחת איכות ההוראה</w:t>
      </w:r>
      <w:r>
        <w:rPr>
          <w:rFonts w:ascii="Tahoma" w:hAnsi="Tahoma" w:cs="David" w:hint="cs"/>
          <w:rtl/>
        </w:rPr>
        <w:t xml:space="preserve">, וזאת מכיוון שהוא </w:t>
      </w:r>
      <w:r w:rsidRPr="00F933D2">
        <w:rPr>
          <w:rFonts w:ascii="Tahoma" w:hAnsi="Tahoma" w:cs="David" w:hint="cs"/>
          <w:b/>
          <w:bCs/>
          <w:rtl/>
        </w:rPr>
        <w:t>מזמן</w:t>
      </w:r>
      <w:r>
        <w:rPr>
          <w:rFonts w:ascii="Tahoma" w:hAnsi="Tahoma" w:cs="David" w:hint="cs"/>
          <w:rtl/>
        </w:rPr>
        <w:t xml:space="preserve"> מיקוד - אפשרות ל</w:t>
      </w:r>
      <w:r w:rsidRPr="00F933D2">
        <w:rPr>
          <w:rFonts w:ascii="Tahoma" w:hAnsi="Tahoma" w:cs="David" w:hint="cs"/>
          <w:rtl/>
        </w:rPr>
        <w:t>זיהוי</w:t>
      </w:r>
      <w:r w:rsidRPr="00F933D2">
        <w:rPr>
          <w:rFonts w:ascii="Tahoma" w:hAnsi="Tahoma" w:cs="David"/>
          <w:rtl/>
        </w:rPr>
        <w:t xml:space="preserve"> </w:t>
      </w:r>
      <w:r w:rsidRPr="00F933D2">
        <w:rPr>
          <w:rFonts w:ascii="Tahoma" w:hAnsi="Tahoma" w:cs="David" w:hint="cs"/>
          <w:rtl/>
        </w:rPr>
        <w:t>נקודות</w:t>
      </w:r>
      <w:r w:rsidRPr="00F933D2">
        <w:rPr>
          <w:rFonts w:ascii="Tahoma" w:hAnsi="Tahoma" w:cs="David"/>
          <w:rtl/>
        </w:rPr>
        <w:t xml:space="preserve"> </w:t>
      </w:r>
      <w:r w:rsidRPr="00F933D2">
        <w:rPr>
          <w:rFonts w:ascii="Tahoma" w:hAnsi="Tahoma" w:cs="David" w:hint="cs"/>
          <w:rtl/>
        </w:rPr>
        <w:t>חוזק</w:t>
      </w:r>
      <w:r w:rsidRPr="00F933D2">
        <w:rPr>
          <w:rFonts w:ascii="Tahoma" w:hAnsi="Tahoma" w:cs="David"/>
          <w:rtl/>
        </w:rPr>
        <w:t xml:space="preserve"> </w:t>
      </w:r>
      <w:r w:rsidRPr="00F933D2">
        <w:rPr>
          <w:rFonts w:ascii="Tahoma" w:hAnsi="Tahoma" w:cs="David" w:hint="cs"/>
          <w:rtl/>
        </w:rPr>
        <w:t>ונקודות</w:t>
      </w:r>
      <w:r w:rsidRPr="00F933D2">
        <w:rPr>
          <w:rFonts w:ascii="Tahoma" w:hAnsi="Tahoma" w:cs="David"/>
          <w:rtl/>
        </w:rPr>
        <w:t xml:space="preserve"> </w:t>
      </w:r>
      <w:r w:rsidRPr="00F933D2">
        <w:rPr>
          <w:rFonts w:ascii="Tahoma" w:hAnsi="Tahoma" w:cs="David" w:hint="cs"/>
          <w:rtl/>
        </w:rPr>
        <w:t>חולשה</w:t>
      </w:r>
      <w:r w:rsidRPr="00F933D2">
        <w:rPr>
          <w:rFonts w:ascii="Tahoma" w:hAnsi="Tahoma" w:cs="David"/>
          <w:rtl/>
        </w:rPr>
        <w:t xml:space="preserve"> </w:t>
      </w:r>
      <w:r w:rsidRPr="00F933D2">
        <w:rPr>
          <w:rFonts w:ascii="Tahoma" w:hAnsi="Tahoma" w:cs="David" w:hint="cs"/>
          <w:rtl/>
        </w:rPr>
        <w:t>של</w:t>
      </w:r>
      <w:r w:rsidRPr="00F933D2">
        <w:rPr>
          <w:rFonts w:ascii="Tahoma" w:hAnsi="Tahoma" w:cs="David"/>
          <w:rtl/>
        </w:rPr>
        <w:t xml:space="preserve"> </w:t>
      </w:r>
      <w:r w:rsidRPr="00F933D2">
        <w:rPr>
          <w:rFonts w:ascii="Tahoma" w:hAnsi="Tahoma" w:cs="David" w:hint="cs"/>
          <w:rtl/>
        </w:rPr>
        <w:t>הכיתה</w:t>
      </w:r>
      <w:r w:rsidRPr="00F933D2">
        <w:rPr>
          <w:rFonts w:ascii="Tahoma" w:hAnsi="Tahoma" w:cs="David"/>
          <w:rtl/>
        </w:rPr>
        <w:t xml:space="preserve"> </w:t>
      </w:r>
      <w:r w:rsidRPr="00F933D2">
        <w:rPr>
          <w:rFonts w:ascii="Tahoma" w:hAnsi="Tahoma" w:cs="David" w:hint="cs"/>
          <w:rtl/>
        </w:rPr>
        <w:t>כולה</w:t>
      </w:r>
      <w:r w:rsidRPr="00F933D2">
        <w:rPr>
          <w:rFonts w:ascii="Tahoma" w:hAnsi="Tahoma" w:cs="David"/>
          <w:rtl/>
        </w:rPr>
        <w:t xml:space="preserve"> </w:t>
      </w:r>
      <w:r w:rsidRPr="00F933D2">
        <w:rPr>
          <w:rFonts w:ascii="Tahoma" w:hAnsi="Tahoma" w:cs="David" w:hint="cs"/>
          <w:rtl/>
        </w:rPr>
        <w:t>ושל</w:t>
      </w:r>
      <w:r w:rsidRPr="00F933D2">
        <w:rPr>
          <w:rFonts w:ascii="Tahoma" w:hAnsi="Tahoma" w:cs="David"/>
          <w:rtl/>
        </w:rPr>
        <w:t xml:space="preserve"> </w:t>
      </w:r>
      <w:r w:rsidRPr="00F933D2">
        <w:rPr>
          <w:rFonts w:ascii="Tahoma" w:hAnsi="Tahoma" w:cs="David" w:hint="cs"/>
          <w:rtl/>
        </w:rPr>
        <w:t>תלמידים</w:t>
      </w:r>
      <w:r w:rsidRPr="00F933D2">
        <w:rPr>
          <w:rFonts w:ascii="Tahoma" w:hAnsi="Tahoma" w:cs="David"/>
          <w:rtl/>
        </w:rPr>
        <w:t xml:space="preserve"> </w:t>
      </w:r>
      <w:r w:rsidRPr="00F933D2">
        <w:rPr>
          <w:rFonts w:ascii="Tahoma" w:hAnsi="Tahoma" w:cs="David" w:hint="cs"/>
          <w:rtl/>
        </w:rPr>
        <w:t>באופן</w:t>
      </w:r>
      <w:r w:rsidRPr="00F933D2">
        <w:rPr>
          <w:rFonts w:ascii="Tahoma" w:hAnsi="Tahoma" w:cs="David"/>
          <w:rtl/>
        </w:rPr>
        <w:t xml:space="preserve"> </w:t>
      </w:r>
      <w:r w:rsidRPr="00F933D2">
        <w:rPr>
          <w:rFonts w:ascii="Tahoma" w:hAnsi="Tahoma" w:cs="David" w:hint="cs"/>
          <w:rtl/>
        </w:rPr>
        <w:t>פרטני</w:t>
      </w:r>
      <w:r>
        <w:rPr>
          <w:rFonts w:ascii="Tahoma" w:hAnsi="Tahoma" w:cs="David" w:hint="cs"/>
          <w:rtl/>
        </w:rPr>
        <w:t xml:space="preserve">; הוא </w:t>
      </w:r>
      <w:r w:rsidRPr="00F933D2">
        <w:rPr>
          <w:rFonts w:ascii="Tahoma" w:hAnsi="Tahoma" w:cs="David" w:hint="cs"/>
          <w:b/>
          <w:bCs/>
          <w:rtl/>
        </w:rPr>
        <w:t>מהווה בסיס</w:t>
      </w:r>
      <w:r w:rsidRPr="00F933D2">
        <w:rPr>
          <w:rFonts w:ascii="Tahoma" w:hAnsi="Tahoma" w:cs="David"/>
          <w:rtl/>
        </w:rPr>
        <w:t xml:space="preserve"> </w:t>
      </w:r>
      <w:r w:rsidRPr="00F933D2">
        <w:rPr>
          <w:rFonts w:ascii="Tahoma" w:hAnsi="Tahoma" w:cs="David" w:hint="cs"/>
          <w:rtl/>
        </w:rPr>
        <w:t>להכנת</w:t>
      </w:r>
      <w:r w:rsidRPr="00F933D2">
        <w:rPr>
          <w:rFonts w:ascii="Tahoma" w:hAnsi="Tahoma" w:cs="David"/>
          <w:rtl/>
        </w:rPr>
        <w:t xml:space="preserve"> </w:t>
      </w:r>
      <w:r w:rsidRPr="00F933D2">
        <w:rPr>
          <w:rFonts w:ascii="Tahoma" w:hAnsi="Tahoma" w:cs="David" w:hint="cs"/>
          <w:rtl/>
        </w:rPr>
        <w:t>יחידות</w:t>
      </w:r>
      <w:r w:rsidRPr="00F933D2">
        <w:rPr>
          <w:rFonts w:ascii="Tahoma" w:hAnsi="Tahoma" w:cs="David"/>
          <w:rtl/>
        </w:rPr>
        <w:t xml:space="preserve"> </w:t>
      </w:r>
      <w:r w:rsidRPr="00F933D2">
        <w:rPr>
          <w:rFonts w:ascii="Tahoma" w:hAnsi="Tahoma" w:cs="David" w:hint="cs"/>
          <w:rtl/>
        </w:rPr>
        <w:t>דידקטיות</w:t>
      </w:r>
      <w:r w:rsidRPr="00F933D2">
        <w:rPr>
          <w:rFonts w:ascii="Tahoma" w:hAnsi="Tahoma" w:cs="David"/>
          <w:rtl/>
        </w:rPr>
        <w:t xml:space="preserve"> </w:t>
      </w:r>
      <w:r w:rsidRPr="00F933D2">
        <w:rPr>
          <w:rFonts w:ascii="Tahoma" w:hAnsi="Tahoma" w:cs="David" w:hint="cs"/>
          <w:rtl/>
        </w:rPr>
        <w:t>יעילות</w:t>
      </w:r>
      <w:r w:rsidRPr="00F933D2">
        <w:rPr>
          <w:rFonts w:ascii="Tahoma" w:hAnsi="Tahoma" w:cs="David"/>
          <w:rtl/>
        </w:rPr>
        <w:t xml:space="preserve"> </w:t>
      </w:r>
      <w:r w:rsidRPr="00F933D2">
        <w:rPr>
          <w:rFonts w:ascii="Tahoma" w:hAnsi="Tahoma" w:cs="David" w:hint="cs"/>
          <w:rtl/>
        </w:rPr>
        <w:t>מיד</w:t>
      </w:r>
      <w:r w:rsidRPr="00F933D2">
        <w:rPr>
          <w:rFonts w:ascii="Tahoma" w:hAnsi="Tahoma" w:cs="David"/>
          <w:rtl/>
        </w:rPr>
        <w:t xml:space="preserve"> </w:t>
      </w:r>
      <w:r w:rsidRPr="00F933D2">
        <w:rPr>
          <w:rFonts w:ascii="Tahoma" w:hAnsi="Tahoma" w:cs="David" w:hint="cs"/>
          <w:rtl/>
        </w:rPr>
        <w:t>עם</w:t>
      </w:r>
      <w:r w:rsidRPr="00F933D2">
        <w:rPr>
          <w:rFonts w:ascii="Tahoma" w:hAnsi="Tahoma" w:cs="David"/>
          <w:rtl/>
        </w:rPr>
        <w:t xml:space="preserve"> </w:t>
      </w:r>
      <w:r w:rsidRPr="00F933D2">
        <w:rPr>
          <w:rFonts w:ascii="Tahoma" w:hAnsi="Tahoma" w:cs="David" w:hint="cs"/>
          <w:rtl/>
        </w:rPr>
        <w:t>החזרת</w:t>
      </w:r>
      <w:r w:rsidRPr="00F933D2">
        <w:rPr>
          <w:rFonts w:ascii="Tahoma" w:hAnsi="Tahoma" w:cs="David"/>
          <w:rtl/>
        </w:rPr>
        <w:t xml:space="preserve"> </w:t>
      </w:r>
      <w:r w:rsidRPr="00F933D2">
        <w:rPr>
          <w:rFonts w:ascii="Tahoma" w:hAnsi="Tahoma" w:cs="David" w:hint="cs"/>
          <w:rtl/>
        </w:rPr>
        <w:t>המבחנים</w:t>
      </w:r>
      <w:r w:rsidRPr="00F933D2">
        <w:rPr>
          <w:rFonts w:ascii="Tahoma" w:hAnsi="Tahoma" w:cs="David"/>
          <w:rtl/>
        </w:rPr>
        <w:t xml:space="preserve"> </w:t>
      </w:r>
      <w:r w:rsidRPr="00F933D2">
        <w:rPr>
          <w:rFonts w:ascii="Tahoma" w:hAnsi="Tahoma" w:cs="David" w:hint="cs"/>
          <w:rtl/>
        </w:rPr>
        <w:t>לתלמידי</w:t>
      </w:r>
      <w:r w:rsidRPr="00F933D2">
        <w:rPr>
          <w:rFonts w:ascii="Tahoma" w:hAnsi="Tahoma" w:cs="David"/>
          <w:rtl/>
        </w:rPr>
        <w:t xml:space="preserve"> </w:t>
      </w:r>
      <w:r w:rsidRPr="00F933D2">
        <w:rPr>
          <w:rFonts w:ascii="Tahoma" w:hAnsi="Tahoma" w:cs="David" w:hint="cs"/>
          <w:rtl/>
        </w:rPr>
        <w:t>כל</w:t>
      </w:r>
      <w:r w:rsidRPr="00F933D2">
        <w:rPr>
          <w:rFonts w:ascii="Tahoma" w:hAnsi="Tahoma" w:cs="David"/>
          <w:rtl/>
        </w:rPr>
        <w:t xml:space="preserve"> </w:t>
      </w:r>
      <w:r w:rsidRPr="00F933D2">
        <w:rPr>
          <w:rFonts w:ascii="Tahoma" w:hAnsi="Tahoma" w:cs="David" w:hint="cs"/>
          <w:rtl/>
        </w:rPr>
        <w:t>הכיתה</w:t>
      </w:r>
      <w:r>
        <w:rPr>
          <w:rFonts w:ascii="Tahoma" w:hAnsi="Tahoma" w:cs="David" w:hint="cs"/>
          <w:rtl/>
        </w:rPr>
        <w:t xml:space="preserve">; הוא </w:t>
      </w:r>
      <w:r w:rsidRPr="00F933D2">
        <w:rPr>
          <w:rFonts w:ascii="Tahoma" w:hAnsi="Tahoma" w:cs="David" w:hint="cs"/>
          <w:b/>
          <w:bCs/>
          <w:rtl/>
        </w:rPr>
        <w:t>מחייב</w:t>
      </w:r>
      <w:r w:rsidRPr="00F933D2">
        <w:rPr>
          <w:rFonts w:ascii="Tahoma" w:hAnsi="Tahoma" w:cs="David"/>
          <w:rtl/>
        </w:rPr>
        <w:t xml:space="preserve"> </w:t>
      </w:r>
      <w:r w:rsidRPr="00F933D2">
        <w:rPr>
          <w:rFonts w:ascii="Tahoma" w:hAnsi="Tahoma" w:cs="David" w:hint="cs"/>
          <w:rtl/>
        </w:rPr>
        <w:t>התייחסות</w:t>
      </w:r>
      <w:r w:rsidRPr="00F933D2">
        <w:rPr>
          <w:rFonts w:ascii="Tahoma" w:hAnsi="Tahoma" w:cs="David"/>
          <w:rtl/>
        </w:rPr>
        <w:t xml:space="preserve"> </w:t>
      </w:r>
      <w:r w:rsidRPr="00F933D2">
        <w:rPr>
          <w:rFonts w:ascii="Tahoma" w:hAnsi="Tahoma" w:cs="David" w:hint="cs"/>
          <w:rtl/>
        </w:rPr>
        <w:t>שאינה</w:t>
      </w:r>
      <w:r w:rsidRPr="00F933D2">
        <w:rPr>
          <w:rFonts w:ascii="Tahoma" w:hAnsi="Tahoma" w:cs="David"/>
          <w:rtl/>
        </w:rPr>
        <w:t xml:space="preserve"> </w:t>
      </w:r>
      <w:r w:rsidRPr="00F933D2">
        <w:rPr>
          <w:rFonts w:ascii="Tahoma" w:hAnsi="Tahoma" w:cs="David" w:hint="cs"/>
          <w:rtl/>
        </w:rPr>
        <w:t>שגרתית</w:t>
      </w:r>
      <w:r>
        <w:rPr>
          <w:rFonts w:ascii="Tahoma" w:hAnsi="Tahoma" w:cs="David" w:hint="cs"/>
          <w:rtl/>
        </w:rPr>
        <w:t xml:space="preserve"> כגון חזרה בכיתה על נושאים שהתלמידים התקשו בהם בבחינה;  </w:t>
      </w:r>
      <w:r w:rsidRPr="00F933D2">
        <w:rPr>
          <w:rFonts w:ascii="Tahoma" w:hAnsi="Tahoma" w:cs="David" w:hint="cs"/>
          <w:b/>
          <w:bCs/>
          <w:rtl/>
        </w:rPr>
        <w:t>מספק</w:t>
      </w:r>
      <w:r>
        <w:rPr>
          <w:rFonts w:ascii="Tahoma" w:hAnsi="Tahoma" w:cs="David" w:hint="cs"/>
          <w:rtl/>
        </w:rPr>
        <w:t xml:space="preserve"> נתונים </w:t>
      </w:r>
      <w:r w:rsidRPr="00F933D2">
        <w:rPr>
          <w:rFonts w:ascii="Tahoma" w:hAnsi="Tahoma" w:cs="David" w:hint="cs"/>
          <w:rtl/>
        </w:rPr>
        <w:t>מבוסס</w:t>
      </w:r>
      <w:r>
        <w:rPr>
          <w:rFonts w:ascii="Tahoma" w:hAnsi="Tahoma" w:cs="David" w:hint="cs"/>
          <w:rtl/>
        </w:rPr>
        <w:t>י</w:t>
      </w:r>
      <w:r w:rsidRPr="00F933D2">
        <w:rPr>
          <w:rFonts w:ascii="Tahoma" w:hAnsi="Tahoma" w:cs="David"/>
          <w:rtl/>
        </w:rPr>
        <w:t xml:space="preserve"> </w:t>
      </w:r>
      <w:r w:rsidRPr="00F933D2">
        <w:rPr>
          <w:rFonts w:ascii="Tahoma" w:hAnsi="Tahoma" w:cs="David" w:hint="cs"/>
          <w:rtl/>
        </w:rPr>
        <w:t>ממצאים</w:t>
      </w:r>
      <w:r>
        <w:rPr>
          <w:rFonts w:ascii="Tahoma" w:hAnsi="Tahoma" w:cs="David" w:hint="cs"/>
          <w:rtl/>
        </w:rPr>
        <w:t xml:space="preserve">, </w:t>
      </w:r>
      <w:r w:rsidRPr="00F933D2">
        <w:rPr>
          <w:rFonts w:ascii="Tahoma" w:hAnsi="Tahoma" w:cs="David" w:hint="cs"/>
          <w:rtl/>
        </w:rPr>
        <w:t>ולא</w:t>
      </w:r>
      <w:r w:rsidRPr="00F933D2">
        <w:rPr>
          <w:rFonts w:ascii="Tahoma" w:hAnsi="Tahoma" w:cs="David"/>
          <w:rtl/>
        </w:rPr>
        <w:t xml:space="preserve"> "</w:t>
      </w:r>
      <w:r w:rsidRPr="00F933D2">
        <w:rPr>
          <w:rFonts w:ascii="Tahoma" w:hAnsi="Tahoma" w:cs="David" w:hint="cs"/>
          <w:rtl/>
        </w:rPr>
        <w:t>תחושות</w:t>
      </w:r>
      <w:r w:rsidRPr="00F933D2">
        <w:rPr>
          <w:rFonts w:ascii="Tahoma" w:hAnsi="Tahoma" w:cs="David"/>
          <w:rtl/>
        </w:rPr>
        <w:t xml:space="preserve"> </w:t>
      </w:r>
      <w:r w:rsidRPr="00F933D2">
        <w:rPr>
          <w:rFonts w:ascii="Tahoma" w:hAnsi="Tahoma" w:cs="David" w:hint="cs"/>
          <w:rtl/>
        </w:rPr>
        <w:t>בטן</w:t>
      </w:r>
      <w:r w:rsidRPr="00F933D2">
        <w:rPr>
          <w:rFonts w:ascii="Tahoma" w:hAnsi="Tahoma" w:cs="David"/>
          <w:rtl/>
        </w:rPr>
        <w:t xml:space="preserve">" </w:t>
      </w:r>
      <w:r w:rsidRPr="00F933D2">
        <w:rPr>
          <w:rFonts w:ascii="Tahoma" w:hAnsi="Tahoma" w:cs="David" w:hint="cs"/>
          <w:rtl/>
        </w:rPr>
        <w:t>של</w:t>
      </w:r>
      <w:r w:rsidRPr="00F933D2">
        <w:rPr>
          <w:rFonts w:ascii="Tahoma" w:hAnsi="Tahoma" w:cs="David"/>
          <w:rtl/>
        </w:rPr>
        <w:t xml:space="preserve"> </w:t>
      </w:r>
      <w:r w:rsidRPr="00F933D2">
        <w:rPr>
          <w:rFonts w:ascii="Tahoma" w:hAnsi="Tahoma" w:cs="David" w:hint="cs"/>
          <w:rtl/>
        </w:rPr>
        <w:t>ה</w:t>
      </w:r>
      <w:r w:rsidRPr="00F933D2">
        <w:rPr>
          <w:rFonts w:ascii="Tahoma" w:hAnsi="Tahoma" w:cs="David"/>
          <w:rtl/>
        </w:rPr>
        <w:t>"</w:t>
      </w:r>
      <w:r w:rsidRPr="00F933D2">
        <w:rPr>
          <w:rFonts w:ascii="Tahoma" w:hAnsi="Tahoma" w:cs="David" w:hint="cs"/>
          <w:rtl/>
        </w:rPr>
        <w:t>בעיה</w:t>
      </w:r>
      <w:r w:rsidRPr="00F933D2">
        <w:rPr>
          <w:rFonts w:ascii="Tahoma" w:hAnsi="Tahoma" w:cs="David"/>
          <w:rtl/>
        </w:rPr>
        <w:t xml:space="preserve"> </w:t>
      </w:r>
      <w:r w:rsidRPr="00F933D2">
        <w:rPr>
          <w:rFonts w:ascii="Tahoma" w:hAnsi="Tahoma" w:cs="David" w:hint="cs"/>
          <w:rtl/>
        </w:rPr>
        <w:t>הכיתתית</w:t>
      </w:r>
      <w:r w:rsidRPr="00F933D2">
        <w:rPr>
          <w:rFonts w:ascii="Tahoma" w:hAnsi="Tahoma" w:cs="David"/>
          <w:rtl/>
        </w:rPr>
        <w:t>"</w:t>
      </w:r>
      <w:r>
        <w:rPr>
          <w:rFonts w:ascii="Tahoma" w:hAnsi="Tahoma" w:cs="David" w:hint="cs"/>
          <w:rtl/>
        </w:rPr>
        <w:t xml:space="preserve"> ובעיקר, </w:t>
      </w:r>
      <w:r w:rsidRPr="009E7EFF">
        <w:rPr>
          <w:rFonts w:ascii="Tahoma" w:hAnsi="Tahoma" w:cs="David" w:hint="cs"/>
          <w:b/>
          <w:bCs/>
          <w:rtl/>
        </w:rPr>
        <w:t>מאפשר</w:t>
      </w:r>
      <w:r>
        <w:rPr>
          <w:rFonts w:ascii="Tahoma" w:hAnsi="Tahoma" w:cs="David" w:hint="cs"/>
          <w:rtl/>
        </w:rPr>
        <w:t xml:space="preserve"> הצבת יעדים קונקרטיים וברי השגה.  </w:t>
      </w:r>
    </w:p>
    <w:p w:rsidR="00C77110" w:rsidRDefault="00C77110" w:rsidP="00C77110">
      <w:pPr>
        <w:spacing w:line="360" w:lineRule="auto"/>
        <w:jc w:val="both"/>
        <w:rPr>
          <w:rFonts w:ascii="Tahoma" w:hAnsi="Tahoma" w:cs="David"/>
          <w:rtl/>
        </w:rPr>
      </w:pPr>
    </w:p>
    <w:p w:rsidR="00C77110" w:rsidRPr="00762C85" w:rsidRDefault="00C77110" w:rsidP="00C77110">
      <w:pPr>
        <w:spacing w:line="360" w:lineRule="auto"/>
        <w:jc w:val="both"/>
        <w:rPr>
          <w:rFonts w:ascii="Tahoma" w:hAnsi="Tahoma" w:cs="David"/>
          <w:strike/>
          <w:color w:val="FF0000"/>
          <w:rtl/>
        </w:rPr>
      </w:pPr>
      <w:r w:rsidRPr="00D03B39">
        <w:rPr>
          <w:rFonts w:ascii="Tahoma" w:hAnsi="Tahoma" w:cs="David" w:hint="cs"/>
          <w:b/>
          <w:bCs/>
          <w:u w:val="single"/>
          <w:rtl/>
        </w:rPr>
        <w:t xml:space="preserve">תרומת </w:t>
      </w:r>
      <w:r w:rsidRPr="00E74892">
        <w:rPr>
          <w:rFonts w:ascii="Tahoma" w:hAnsi="Tahoma" w:cs="David" w:hint="cs"/>
          <w:b/>
          <w:bCs/>
          <w:u w:val="single"/>
          <w:rtl/>
        </w:rPr>
        <w:t>המיפוי</w:t>
      </w:r>
      <w:r>
        <w:rPr>
          <w:rFonts w:ascii="Tahoma" w:hAnsi="Tahoma" w:cs="David" w:hint="cs"/>
          <w:rtl/>
        </w:rPr>
        <w:t xml:space="preserve"> </w:t>
      </w:r>
      <w:r>
        <w:rPr>
          <w:rFonts w:ascii="Tahoma" w:hAnsi="Tahoma" w:cs="David"/>
          <w:rtl/>
        </w:rPr>
        <w:t>–</w:t>
      </w:r>
      <w:r>
        <w:rPr>
          <w:rFonts w:ascii="Tahoma" w:hAnsi="Tahoma" w:cs="David" w:hint="cs"/>
          <w:rtl/>
        </w:rPr>
        <w:t xml:space="preserve"> </w:t>
      </w:r>
    </w:p>
    <w:p w:rsidR="00C77110" w:rsidRPr="00650F8B" w:rsidRDefault="00C77110" w:rsidP="00C77110">
      <w:pPr>
        <w:pStyle w:val="ListParagraph"/>
        <w:numPr>
          <w:ilvl w:val="0"/>
          <w:numId w:val="13"/>
        </w:numPr>
        <w:bidi/>
        <w:spacing w:line="360" w:lineRule="auto"/>
        <w:jc w:val="both"/>
        <w:rPr>
          <w:rFonts w:ascii="Tahoma" w:eastAsia="Times New Roman" w:hAnsi="Tahoma" w:cs="David"/>
          <w:sz w:val="24"/>
          <w:szCs w:val="24"/>
          <w:rtl/>
        </w:rPr>
      </w:pPr>
      <w:r w:rsidRPr="00650F8B">
        <w:rPr>
          <w:rFonts w:ascii="Tahoma" w:eastAsia="Times New Roman" w:hAnsi="Tahoma" w:cs="David" w:hint="cs"/>
          <w:sz w:val="24"/>
          <w:szCs w:val="24"/>
          <w:rtl/>
        </w:rPr>
        <w:t>המיפוי מסייע לנו לקבל תמונה גדולה, מפורטת וממוקדת, המאפשר קיום שיח פדגוגי איכותי מבוסס נתונים.</w:t>
      </w:r>
    </w:p>
    <w:p w:rsidR="00C77110" w:rsidRPr="00650F8B" w:rsidRDefault="00C77110" w:rsidP="00C77110">
      <w:pPr>
        <w:pStyle w:val="ListParagraph"/>
        <w:numPr>
          <w:ilvl w:val="0"/>
          <w:numId w:val="13"/>
        </w:numPr>
        <w:bidi/>
        <w:spacing w:line="360" w:lineRule="auto"/>
        <w:jc w:val="both"/>
        <w:rPr>
          <w:rFonts w:ascii="Tahoma" w:eastAsia="Times New Roman" w:hAnsi="Tahoma" w:cs="David"/>
          <w:sz w:val="24"/>
          <w:szCs w:val="24"/>
          <w:rtl/>
        </w:rPr>
      </w:pPr>
      <w:r w:rsidRPr="00650F8B">
        <w:rPr>
          <w:rFonts w:ascii="Tahoma" w:eastAsia="Times New Roman" w:hAnsi="Tahoma" w:cs="David" w:hint="cs"/>
          <w:sz w:val="24"/>
          <w:szCs w:val="24"/>
          <w:rtl/>
        </w:rPr>
        <w:t xml:space="preserve">המיפוי מזמן לכל השותפים בתהליך התבוננת ישירה על תמונה אחידה ואובייקטיבית, תוך אפשרות למתן פרשנויות מזוויות שונות. התמונה הינה אובייקטיבית וקונקרטית ואינה מתבססת על זיכרון או על תחושות.   </w:t>
      </w:r>
    </w:p>
    <w:p w:rsidR="00C77110" w:rsidRPr="00650F8B" w:rsidRDefault="00C77110" w:rsidP="00C77110">
      <w:pPr>
        <w:pStyle w:val="ListParagraph"/>
        <w:numPr>
          <w:ilvl w:val="0"/>
          <w:numId w:val="13"/>
        </w:numPr>
        <w:bidi/>
        <w:spacing w:line="360" w:lineRule="auto"/>
        <w:jc w:val="both"/>
        <w:rPr>
          <w:rFonts w:ascii="Tahoma" w:eastAsia="Times New Roman" w:hAnsi="Tahoma" w:cs="David"/>
          <w:sz w:val="24"/>
          <w:szCs w:val="24"/>
          <w:rtl/>
        </w:rPr>
      </w:pPr>
      <w:r w:rsidRPr="00650F8B">
        <w:rPr>
          <w:rFonts w:ascii="Tahoma" w:eastAsia="Times New Roman" w:hAnsi="Tahoma" w:cs="David" w:hint="cs"/>
          <w:sz w:val="24"/>
          <w:szCs w:val="24"/>
          <w:rtl/>
        </w:rPr>
        <w:t xml:space="preserve">המיפוי מאפשר יצירת שפה בית ספרית </w:t>
      </w:r>
      <w:r w:rsidRPr="00650F8B">
        <w:rPr>
          <w:rFonts w:ascii="Tahoma" w:eastAsia="Times New Roman" w:hAnsi="Tahoma" w:cs="David"/>
          <w:sz w:val="24"/>
          <w:szCs w:val="24"/>
          <w:rtl/>
        </w:rPr>
        <w:t>–</w:t>
      </w:r>
      <w:r w:rsidRPr="00650F8B">
        <w:rPr>
          <w:rFonts w:ascii="Tahoma" w:eastAsia="Times New Roman" w:hAnsi="Tahoma" w:cs="David" w:hint="cs"/>
          <w:sz w:val="24"/>
          <w:szCs w:val="24"/>
          <w:rtl/>
        </w:rPr>
        <w:t xml:space="preserve"> פלטפורמה איכותית לשאילת שאלות, התמקדות, חקר, בדיקה של סוגיות רבות פנים והזמנה לשיח.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r w:rsidRPr="00F933D2">
        <w:rPr>
          <w:rFonts w:ascii="Tahoma" w:hAnsi="Tahoma" w:cs="David" w:hint="cs"/>
          <w:b/>
          <w:bCs/>
          <w:u w:val="single"/>
          <w:rtl/>
        </w:rPr>
        <w:t>סוגי מיפויים</w:t>
      </w:r>
      <w:r>
        <w:rPr>
          <w:rFonts w:ascii="Tahoma" w:hAnsi="Tahoma" w:cs="David" w:hint="cs"/>
          <w:rtl/>
        </w:rPr>
        <w:t xml:space="preserve"> - </w:t>
      </w:r>
      <w:r w:rsidRPr="00483994">
        <w:rPr>
          <w:rFonts w:ascii="Tahoma" w:hAnsi="Tahoma" w:cs="David" w:hint="cs"/>
          <w:rtl/>
        </w:rPr>
        <w:t xml:space="preserve">סוגי המיפויים הנפוצים בבתי הספר הם: מיפוי שכבתי/כיתתי על-פי ציונים; ריכוז הישגים; מיפוי מבחן ומיפוי כיתה אחרי ציוני מבחן. </w:t>
      </w:r>
    </w:p>
    <w:p w:rsidR="00C77110" w:rsidRDefault="00C77110" w:rsidP="00C77110">
      <w:pPr>
        <w:spacing w:line="360" w:lineRule="auto"/>
        <w:jc w:val="both"/>
        <w:rPr>
          <w:rFonts w:ascii="Tahoma" w:hAnsi="Tahoma" w:cs="David"/>
          <w:rtl/>
        </w:rPr>
      </w:pPr>
      <w:r w:rsidRPr="006319DA">
        <w:rPr>
          <w:rFonts w:ascii="Tahoma" w:hAnsi="Tahoma" w:cs="David" w:hint="cs"/>
          <w:rtl/>
        </w:rPr>
        <w:t xml:space="preserve">מיפוי, למעשה, מאפשר הצגת תמונת מצב כללית ומפורטת, של כיתה, שכבה ובית ספר. אמנם, לא כל בתי הספר משתמשים בפרמטרים זהים למיפוי ולא תמיד נעזרים בהם נכון, אך זהו כלי מוכר וידוע.  </w:t>
      </w:r>
    </w:p>
    <w:p w:rsidR="00C77110" w:rsidRDefault="00C77110" w:rsidP="00C77110">
      <w:pPr>
        <w:spacing w:line="360" w:lineRule="auto"/>
        <w:jc w:val="both"/>
        <w:rPr>
          <w:rFonts w:ascii="Tahoma" w:hAnsi="Tahoma" w:cs="David"/>
          <w:b/>
          <w:bCs/>
          <w:rtl/>
        </w:rPr>
      </w:pPr>
    </w:p>
    <w:p w:rsidR="00C77110" w:rsidRPr="00AE79DE" w:rsidRDefault="00C77110" w:rsidP="00C77110">
      <w:pPr>
        <w:spacing w:line="360" w:lineRule="auto"/>
        <w:jc w:val="both"/>
        <w:rPr>
          <w:rFonts w:ascii="Tahoma" w:hAnsi="Tahoma" w:cs="David"/>
          <w:b/>
          <w:bCs/>
          <w:rtl/>
        </w:rPr>
      </w:pPr>
      <w:r w:rsidRPr="00AE79DE">
        <w:rPr>
          <w:rFonts w:ascii="Tahoma" w:hAnsi="Tahoma" w:cs="David" w:hint="cs"/>
          <w:b/>
          <w:bCs/>
          <w:rtl/>
        </w:rPr>
        <w:t xml:space="preserve">לשם בחירת המיפוי וקביעת אופיו, יש לדון בשלוש שאלות מטרימות: </w:t>
      </w:r>
    </w:p>
    <w:p w:rsidR="00C77110" w:rsidRPr="00D03B39" w:rsidRDefault="00C77110" w:rsidP="00C77110">
      <w:pPr>
        <w:pStyle w:val="ListParagraph"/>
        <w:numPr>
          <w:ilvl w:val="0"/>
          <w:numId w:val="14"/>
        </w:numPr>
        <w:bidi/>
        <w:spacing w:line="360" w:lineRule="auto"/>
        <w:jc w:val="both"/>
        <w:rPr>
          <w:rFonts w:ascii="Tahoma" w:eastAsia="Times New Roman" w:hAnsi="Tahoma" w:cs="David"/>
          <w:sz w:val="24"/>
          <w:szCs w:val="24"/>
          <w:rtl/>
        </w:rPr>
      </w:pPr>
      <w:r w:rsidRPr="00D03B39">
        <w:rPr>
          <w:rFonts w:ascii="Tahoma" w:eastAsia="Times New Roman" w:hAnsi="Tahoma" w:cs="David" w:hint="cs"/>
          <w:b/>
          <w:bCs/>
          <w:sz w:val="24"/>
          <w:szCs w:val="24"/>
          <w:rtl/>
        </w:rPr>
        <w:t>עד כמה המיפוי ממוקד</w:t>
      </w:r>
      <w:r w:rsidRPr="00D03B39">
        <w:rPr>
          <w:rFonts w:ascii="Tahoma" w:eastAsia="Times New Roman" w:hAnsi="Tahoma" w:cs="David" w:hint="cs"/>
          <w:sz w:val="24"/>
          <w:szCs w:val="24"/>
          <w:rtl/>
        </w:rPr>
        <w:t xml:space="preserve"> </w:t>
      </w:r>
      <w:r w:rsidRPr="00D03B39">
        <w:rPr>
          <w:rFonts w:ascii="Tahoma" w:eastAsia="Times New Roman" w:hAnsi="Tahoma" w:cs="David"/>
          <w:sz w:val="24"/>
          <w:szCs w:val="24"/>
          <w:rtl/>
        </w:rPr>
        <w:t>–</w:t>
      </w:r>
      <w:r w:rsidRPr="00D03B39">
        <w:rPr>
          <w:rFonts w:ascii="Tahoma" w:eastAsia="Times New Roman" w:hAnsi="Tahoma" w:cs="David" w:hint="cs"/>
          <w:sz w:val="24"/>
          <w:szCs w:val="24"/>
          <w:rtl/>
        </w:rPr>
        <w:t xml:space="preserve"> </w:t>
      </w:r>
      <w:r w:rsidRPr="00D03B39">
        <w:rPr>
          <w:rFonts w:ascii="Tahoma" w:eastAsia="Times New Roman" w:hAnsi="Tahoma" w:cs="David" w:hint="cs"/>
          <w:b/>
          <w:bCs/>
          <w:sz w:val="24"/>
          <w:szCs w:val="24"/>
          <w:rtl/>
        </w:rPr>
        <w:t>מהם הפרמטרים שיבחנו</w:t>
      </w:r>
      <w:r w:rsidRPr="00D03B39">
        <w:rPr>
          <w:rFonts w:ascii="Tahoma" w:eastAsia="Times New Roman" w:hAnsi="Tahoma" w:cs="David" w:hint="cs"/>
          <w:sz w:val="24"/>
          <w:szCs w:val="24"/>
          <w:rtl/>
        </w:rPr>
        <w:t>?</w:t>
      </w:r>
      <w:r w:rsidRPr="00D03B39">
        <w:rPr>
          <w:rFonts w:ascii="Tahoma" w:eastAsia="Times New Roman" w:hAnsi="Tahoma" w:cs="David"/>
          <w:sz w:val="24"/>
          <w:szCs w:val="24"/>
        </w:rPr>
        <w:t xml:space="preserve"> </w:t>
      </w:r>
      <w:r w:rsidRPr="00D03B39">
        <w:rPr>
          <w:rFonts w:ascii="Tahoma" w:eastAsia="Times New Roman" w:hAnsi="Tahoma" w:cs="David" w:hint="cs"/>
          <w:sz w:val="24"/>
          <w:szCs w:val="24"/>
          <w:rtl/>
        </w:rPr>
        <w:t xml:space="preserve">(כמה פרמטרים? איזה סוג של פרמטרים?)  </w:t>
      </w:r>
    </w:p>
    <w:p w:rsidR="00C77110" w:rsidRPr="00D03B39" w:rsidRDefault="00C77110" w:rsidP="00C77110">
      <w:pPr>
        <w:pStyle w:val="ListParagraph"/>
        <w:numPr>
          <w:ilvl w:val="0"/>
          <w:numId w:val="14"/>
        </w:numPr>
        <w:bidi/>
        <w:spacing w:line="360" w:lineRule="auto"/>
        <w:jc w:val="both"/>
        <w:rPr>
          <w:rFonts w:ascii="Tahoma" w:eastAsia="Times New Roman" w:hAnsi="Tahoma" w:cs="David"/>
          <w:strike/>
          <w:sz w:val="24"/>
          <w:szCs w:val="24"/>
          <w:rtl/>
        </w:rPr>
      </w:pPr>
      <w:r w:rsidRPr="00D03B39">
        <w:rPr>
          <w:rFonts w:ascii="Tahoma" w:eastAsia="Times New Roman" w:hAnsi="Tahoma" w:cs="David" w:hint="cs"/>
          <w:b/>
          <w:bCs/>
          <w:sz w:val="24"/>
          <w:szCs w:val="24"/>
          <w:rtl/>
        </w:rPr>
        <w:t>איזו למידה יזמן המיפוי, באמצעות ובעקבות הניתוח שלו</w:t>
      </w:r>
      <w:r w:rsidRPr="00D03B39">
        <w:rPr>
          <w:rFonts w:ascii="Tahoma" w:eastAsia="Times New Roman" w:hAnsi="Tahoma" w:cs="David" w:hint="cs"/>
          <w:sz w:val="24"/>
          <w:szCs w:val="24"/>
          <w:rtl/>
        </w:rPr>
        <w:t xml:space="preserve">? (איך מנתחים אותו?) </w:t>
      </w:r>
    </w:p>
    <w:p w:rsidR="00C77110" w:rsidRPr="00D03B39" w:rsidRDefault="00C77110" w:rsidP="00C77110">
      <w:pPr>
        <w:pStyle w:val="ListParagraph"/>
        <w:numPr>
          <w:ilvl w:val="0"/>
          <w:numId w:val="14"/>
        </w:numPr>
        <w:bidi/>
        <w:spacing w:line="360" w:lineRule="auto"/>
        <w:jc w:val="both"/>
        <w:rPr>
          <w:rFonts w:ascii="Tahoma" w:eastAsia="Times New Roman" w:hAnsi="Tahoma" w:cs="David"/>
          <w:sz w:val="24"/>
          <w:szCs w:val="24"/>
          <w:rtl/>
        </w:rPr>
      </w:pPr>
      <w:r w:rsidRPr="00D03B39">
        <w:rPr>
          <w:rFonts w:ascii="Tahoma" w:eastAsia="Times New Roman" w:hAnsi="Tahoma" w:cs="David" w:hint="cs"/>
          <w:b/>
          <w:bCs/>
          <w:sz w:val="24"/>
          <w:szCs w:val="24"/>
          <w:rtl/>
        </w:rPr>
        <w:t>למי מיועד המיפוי ואת מי הוא משרת</w:t>
      </w:r>
      <w:r w:rsidRPr="00D03B39">
        <w:rPr>
          <w:rFonts w:ascii="Tahoma" w:eastAsia="Times New Roman" w:hAnsi="Tahoma" w:cs="David" w:hint="cs"/>
          <w:sz w:val="24"/>
          <w:szCs w:val="24"/>
          <w:rtl/>
        </w:rPr>
        <w:t>? (מי ישתמש בו? מי יקרא אותו? האם יהי</w:t>
      </w:r>
      <w:r>
        <w:rPr>
          <w:rFonts w:ascii="Tahoma" w:eastAsia="Times New Roman" w:hAnsi="Tahoma" w:cs="David" w:hint="cs"/>
          <w:sz w:val="24"/>
          <w:szCs w:val="24"/>
          <w:rtl/>
        </w:rPr>
        <w:t>ה אחיד</w:t>
      </w:r>
      <w:r w:rsidRPr="00D03B39">
        <w:rPr>
          <w:rFonts w:ascii="Tahoma" w:eastAsia="Times New Roman" w:hAnsi="Tahoma" w:cs="David" w:hint="cs"/>
          <w:sz w:val="24"/>
          <w:szCs w:val="24"/>
          <w:rtl/>
        </w:rPr>
        <w:t xml:space="preserve"> לכולם?)   </w:t>
      </w:r>
    </w:p>
    <w:p w:rsidR="00C77110" w:rsidRDefault="00C77110" w:rsidP="00C77110">
      <w:pPr>
        <w:spacing w:line="360" w:lineRule="auto"/>
        <w:jc w:val="both"/>
        <w:rPr>
          <w:rFonts w:ascii="Tahoma" w:hAnsi="Tahoma" w:cs="David"/>
          <w:rtl/>
        </w:rPr>
      </w:pPr>
      <w:r w:rsidRPr="00F0112B">
        <w:rPr>
          <w:rFonts w:ascii="Tahoma" w:hAnsi="Tahoma" w:cs="David" w:hint="cs"/>
          <w:rtl/>
        </w:rPr>
        <w:t xml:space="preserve">המיפוי הינו דינאמי ובהתאם לצרכים - בדרך כלל, תוך כדי איסוף הנתונים, יעלו תבחינים נוספים ועשויים להדחק הצידה תבחינים אחרים. </w:t>
      </w:r>
      <w:r>
        <w:rPr>
          <w:rFonts w:ascii="Tahoma" w:hAnsi="Tahoma" w:cs="David" w:hint="cs"/>
          <w:rtl/>
        </w:rPr>
        <w:t xml:space="preserve">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p>
    <w:p w:rsidR="00C77110" w:rsidRPr="00F0112B" w:rsidRDefault="00C77110" w:rsidP="00C77110">
      <w:pPr>
        <w:spacing w:line="360" w:lineRule="auto"/>
        <w:jc w:val="both"/>
        <w:rPr>
          <w:rFonts w:ascii="Tahoma" w:hAnsi="Tahoma" w:cs="David"/>
          <w:rtl/>
        </w:rPr>
      </w:pPr>
      <w:r>
        <w:rPr>
          <w:rFonts w:ascii="Tahoma" w:hAnsi="Tahoma" w:cs="David" w:hint="cs"/>
          <w:rtl/>
        </w:rPr>
        <w:lastRenderedPageBreak/>
        <w:t xml:space="preserve">איסוף הנתונים צריך להיות מגורמים שונים כגון: מורים, מחנכים, משו"ב, נתוני כניסה לחטיבה ועוד, בהתאם לאופי המיפוי. </w:t>
      </w:r>
      <w:r w:rsidRPr="00F0112B">
        <w:rPr>
          <w:rFonts w:ascii="Tahoma" w:hAnsi="Tahoma" w:cs="David" w:hint="cs"/>
          <w:rtl/>
        </w:rPr>
        <w:t xml:space="preserve">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r w:rsidRPr="00F933D2">
        <w:rPr>
          <w:rFonts w:ascii="Tahoma" w:hAnsi="Tahoma" w:cs="David" w:hint="cs"/>
          <w:b/>
          <w:bCs/>
          <w:u w:val="single"/>
          <w:rtl/>
        </w:rPr>
        <w:t>אופן הביצוע</w:t>
      </w:r>
      <w:r>
        <w:rPr>
          <w:rFonts w:ascii="Tahoma" w:hAnsi="Tahoma" w:cs="David" w:hint="cs"/>
          <w:rtl/>
        </w:rPr>
        <w:t xml:space="preserve"> -  </w:t>
      </w:r>
      <w:r w:rsidRPr="00483994">
        <w:rPr>
          <w:rFonts w:ascii="Tahoma" w:hAnsi="Tahoma" w:cs="David" w:hint="cs"/>
          <w:rtl/>
        </w:rPr>
        <w:t>מיפוי מ</w:t>
      </w:r>
      <w:r>
        <w:rPr>
          <w:rFonts w:ascii="Tahoma" w:hAnsi="Tahoma" w:cs="David" w:hint="cs"/>
          <w:rtl/>
        </w:rPr>
        <w:t>ת</w:t>
      </w:r>
      <w:r w:rsidRPr="00483994">
        <w:rPr>
          <w:rFonts w:ascii="Tahoma" w:hAnsi="Tahoma" w:cs="David" w:hint="cs"/>
          <w:rtl/>
        </w:rPr>
        <w:t xml:space="preserve">בצע באמצעות איסוף נתונים; קביעת תבחינים; ריכוז הנתונים; זיהוי וסימון נתונים (קצוות ו/או נתונים מרכזיים); ניתוח ועיבוד הנתונים; הסקת מסקנות; קבלת החלטות ומעקב.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color w:val="FF0000"/>
          <w:rtl/>
        </w:rPr>
      </w:pPr>
    </w:p>
    <w:p w:rsidR="00245B0A" w:rsidRPr="007B3B69" w:rsidRDefault="00245B0A" w:rsidP="00C77110">
      <w:pPr>
        <w:spacing w:line="360" w:lineRule="auto"/>
        <w:jc w:val="both"/>
        <w:rPr>
          <w:rFonts w:ascii="Tahoma" w:hAnsi="Tahoma" w:cs="David"/>
          <w:rtl/>
        </w:rPr>
      </w:pPr>
      <w:r w:rsidRPr="007B3B69">
        <w:rPr>
          <w:rFonts w:ascii="Tahoma" w:hAnsi="Tahoma" w:cs="David" w:hint="cs"/>
          <w:rtl/>
        </w:rPr>
        <w:t xml:space="preserve">עבודה יעילה על מיפויים כוללת ארבעה שלבים. </w:t>
      </w:r>
    </w:p>
    <w:p w:rsidR="00245B0A" w:rsidRPr="007B3B69" w:rsidRDefault="00245B0A" w:rsidP="00245B0A">
      <w:pPr>
        <w:spacing w:line="360" w:lineRule="auto"/>
        <w:jc w:val="both"/>
        <w:rPr>
          <w:rFonts w:ascii="Tahoma" w:hAnsi="Tahoma" w:cs="David"/>
          <w:rtl/>
        </w:rPr>
      </w:pPr>
      <w:r w:rsidRPr="007B3B69">
        <w:rPr>
          <w:rFonts w:ascii="Tahoma" w:hAnsi="Tahoma" w:cs="David" w:hint="cs"/>
          <w:rtl/>
        </w:rPr>
        <w:t xml:space="preserve">לפניכם דוגמה ליישום ארבעת השלבים </w:t>
      </w:r>
      <w:r w:rsidRPr="007B3B69">
        <w:rPr>
          <w:rFonts w:ascii="Tahoma" w:hAnsi="Tahoma" w:cs="David" w:hint="cs"/>
          <w:b/>
          <w:bCs/>
          <w:rtl/>
        </w:rPr>
        <w:t>ב</w:t>
      </w:r>
      <w:r w:rsidRPr="007B3B69">
        <w:rPr>
          <w:rFonts w:ascii="Tahoma" w:hAnsi="Tahoma" w:cs="David" w:hint="cs"/>
          <w:b/>
          <w:bCs/>
          <w:u w:val="single"/>
          <w:rtl/>
        </w:rPr>
        <w:t>מיפוי בחינה</w:t>
      </w:r>
      <w:r w:rsidRPr="007B3B69">
        <w:rPr>
          <w:rFonts w:ascii="Tahoma" w:hAnsi="Tahoma" w:cs="David" w:hint="cs"/>
          <w:rtl/>
        </w:rPr>
        <w:t xml:space="preserve">: </w:t>
      </w:r>
    </w:p>
    <w:p w:rsidR="007B3B69" w:rsidRDefault="007B3B69" w:rsidP="00C77110">
      <w:pPr>
        <w:spacing w:line="360" w:lineRule="auto"/>
        <w:jc w:val="both"/>
        <w:rPr>
          <w:rFonts w:ascii="Tahoma" w:hAnsi="Tahoma" w:cs="David"/>
          <w:b/>
          <w:bCs/>
          <w:i/>
          <w:iCs/>
          <w:color w:val="E36C0A" w:themeColor="accent6" w:themeShade="BF"/>
          <w:rtl/>
        </w:rPr>
      </w:pPr>
    </w:p>
    <w:p w:rsidR="00C77110" w:rsidRDefault="00C77110" w:rsidP="00C77110">
      <w:pPr>
        <w:spacing w:line="360" w:lineRule="auto"/>
        <w:jc w:val="both"/>
        <w:rPr>
          <w:rFonts w:ascii="Tahoma" w:hAnsi="Tahoma" w:cs="David"/>
          <w:b/>
          <w:bCs/>
          <w:i/>
          <w:iCs/>
          <w:rtl/>
        </w:rPr>
      </w:pPr>
      <w:r w:rsidRPr="00622402">
        <w:rPr>
          <w:rFonts w:ascii="Tahoma" w:hAnsi="Tahoma" w:cs="David" w:hint="cs"/>
          <w:b/>
          <w:bCs/>
          <w:i/>
          <w:iCs/>
          <w:color w:val="E36C0A" w:themeColor="accent6" w:themeShade="BF"/>
          <w:rtl/>
        </w:rPr>
        <w:t>שלב א'</w:t>
      </w:r>
      <w:r>
        <w:rPr>
          <w:rFonts w:ascii="Tahoma" w:hAnsi="Tahoma" w:cs="David" w:hint="cs"/>
          <w:b/>
          <w:bCs/>
          <w:i/>
          <w:iCs/>
          <w:color w:val="E36C0A" w:themeColor="accent6" w:themeShade="BF"/>
          <w:rtl/>
        </w:rPr>
        <w:t xml:space="preserve"> </w:t>
      </w:r>
      <w:r w:rsidRPr="00622402">
        <w:rPr>
          <w:rFonts w:ascii="Tahoma" w:hAnsi="Tahoma" w:cs="David" w:hint="cs"/>
          <w:b/>
          <w:bCs/>
          <w:color w:val="E36C0A" w:themeColor="accent6" w:themeShade="BF"/>
          <w:rtl/>
        </w:rPr>
        <w:t>-</w:t>
      </w:r>
    </w:p>
    <w:p w:rsidR="00C77110" w:rsidRPr="00D03B39" w:rsidRDefault="00C77110" w:rsidP="00C77110">
      <w:pPr>
        <w:spacing w:line="360" w:lineRule="auto"/>
        <w:jc w:val="both"/>
        <w:rPr>
          <w:rFonts w:ascii="Tahoma" w:hAnsi="Tahoma" w:cs="David"/>
          <w:b/>
          <w:bCs/>
          <w:i/>
          <w:iCs/>
          <w:rtl/>
        </w:rPr>
      </w:pPr>
      <w:r w:rsidRPr="00D03B39">
        <w:rPr>
          <w:rFonts w:ascii="Tahoma" w:hAnsi="Tahoma" w:cs="David" w:hint="cs"/>
          <w:b/>
          <w:bCs/>
          <w:i/>
          <w:iCs/>
          <w:rtl/>
        </w:rPr>
        <w:t xml:space="preserve">מיקוד וריכוז כל הנתונים לבחינת תמונת המצב </w:t>
      </w:r>
    </w:p>
    <w:p w:rsidR="00C77110" w:rsidRDefault="00C77110" w:rsidP="00C77110">
      <w:pPr>
        <w:spacing w:line="360" w:lineRule="auto"/>
        <w:jc w:val="both"/>
        <w:rPr>
          <w:rFonts w:ascii="Tahoma" w:hAnsi="Tahoma" w:cs="David"/>
          <w:rtl/>
        </w:rPr>
      </w:pPr>
      <w:r w:rsidRPr="00DD71BD">
        <w:rPr>
          <w:rFonts w:ascii="Tahoma" w:hAnsi="Tahoma" w:cs="David" w:hint="cs"/>
          <w:b/>
          <w:bCs/>
          <w:rtl/>
        </w:rPr>
        <w:t>בחינת תמונת המצב</w:t>
      </w:r>
      <w:r>
        <w:rPr>
          <w:rFonts w:ascii="Tahoma" w:hAnsi="Tahoma" w:cs="David" w:hint="cs"/>
          <w:rtl/>
        </w:rPr>
        <w:t xml:space="preserve"> - בתום שלב ריכוז הנתונים, יש לייצר מהם מפה/טבלה/דיאגרמה. לשם כך, כדאי להיעזר בשימוש בצבע, לשם הבלטה של נקודות קיצוניות/משמעותיות העולות מן המיפוי. חייבת להיות הבחנה בין הצבעים ויש להימנע מעומס רב מדי - </w:t>
      </w:r>
      <w:r w:rsidRPr="00D03B39">
        <w:rPr>
          <w:rFonts w:ascii="Tahoma" w:hAnsi="Tahoma" w:cs="David" w:hint="cs"/>
          <w:rtl/>
        </w:rPr>
        <w:t>רצוי</w:t>
      </w:r>
      <w:r w:rsidRPr="00D03B39">
        <w:rPr>
          <w:rFonts w:ascii="Tahoma" w:hAnsi="Tahoma" w:cs="David"/>
          <w:rtl/>
        </w:rPr>
        <w:t xml:space="preserve"> </w:t>
      </w:r>
      <w:r w:rsidRPr="00D03B39">
        <w:rPr>
          <w:rFonts w:ascii="Tahoma" w:hAnsi="Tahoma" w:cs="David" w:hint="cs"/>
          <w:rtl/>
        </w:rPr>
        <w:t>מאוד</w:t>
      </w:r>
      <w:r w:rsidRPr="00D03B39">
        <w:rPr>
          <w:rFonts w:ascii="Tahoma" w:hAnsi="Tahoma" w:cs="David"/>
          <w:rtl/>
        </w:rPr>
        <w:t xml:space="preserve"> </w:t>
      </w:r>
      <w:r w:rsidRPr="00D03B39">
        <w:rPr>
          <w:rFonts w:ascii="Tahoma" w:hAnsi="Tahoma" w:cs="David" w:hint="cs"/>
          <w:rtl/>
        </w:rPr>
        <w:t>לעבוד</w:t>
      </w:r>
      <w:r w:rsidRPr="00D03B39">
        <w:rPr>
          <w:rFonts w:ascii="Tahoma" w:hAnsi="Tahoma" w:cs="David"/>
          <w:rtl/>
        </w:rPr>
        <w:t xml:space="preserve"> </w:t>
      </w:r>
      <w:r w:rsidRPr="00D03B39">
        <w:rPr>
          <w:rFonts w:ascii="Tahoma" w:hAnsi="Tahoma" w:cs="David" w:hint="cs"/>
          <w:rtl/>
        </w:rPr>
        <w:t>עם</w:t>
      </w:r>
      <w:r w:rsidRPr="00D03B39">
        <w:rPr>
          <w:rFonts w:ascii="Tahoma" w:hAnsi="Tahoma" w:cs="David"/>
          <w:rtl/>
        </w:rPr>
        <w:t xml:space="preserve"> </w:t>
      </w:r>
      <w:r w:rsidRPr="00D03B39">
        <w:rPr>
          <w:rFonts w:ascii="Tahoma" w:hAnsi="Tahoma" w:cs="David" w:hint="cs"/>
          <w:rtl/>
        </w:rPr>
        <w:t>טבלת</w:t>
      </w:r>
      <w:r w:rsidRPr="00D03B39">
        <w:rPr>
          <w:rFonts w:ascii="Tahoma" w:hAnsi="Tahoma" w:cs="David"/>
          <w:rtl/>
        </w:rPr>
        <w:t xml:space="preserve"> </w:t>
      </w:r>
      <w:r w:rsidRPr="00D03B39">
        <w:rPr>
          <w:rFonts w:ascii="Tahoma" w:hAnsi="Tahoma" w:cs="David" w:hint="cs"/>
          <w:rtl/>
        </w:rPr>
        <w:t xml:space="preserve">אקסל. </w:t>
      </w:r>
    </w:p>
    <w:p w:rsidR="00C77110" w:rsidRDefault="00C77110" w:rsidP="00C77110">
      <w:pPr>
        <w:spacing w:line="360" w:lineRule="auto"/>
        <w:jc w:val="both"/>
        <w:rPr>
          <w:rFonts w:ascii="Tahoma" w:hAnsi="Tahoma" w:cs="David"/>
          <w:rtl/>
        </w:rPr>
      </w:pPr>
      <w:r>
        <w:rPr>
          <w:rFonts w:ascii="Tahoma" w:hAnsi="Tahoma" w:cs="David" w:hint="cs"/>
          <w:rtl/>
        </w:rPr>
        <w:t xml:space="preserve">למשל, במיפוי בחינה: </w:t>
      </w:r>
    </w:p>
    <w:p w:rsidR="00C77110" w:rsidRPr="00D03B39" w:rsidRDefault="00C77110" w:rsidP="00C77110">
      <w:pPr>
        <w:numPr>
          <w:ilvl w:val="0"/>
          <w:numId w:val="15"/>
        </w:numPr>
        <w:spacing w:line="360" w:lineRule="auto"/>
        <w:jc w:val="both"/>
        <w:rPr>
          <w:rFonts w:ascii="Tahoma" w:hAnsi="Tahoma" w:cs="Tahoma"/>
          <w:sz w:val="20"/>
          <w:szCs w:val="20"/>
        </w:rPr>
      </w:pPr>
      <w:r w:rsidRPr="00D03B39">
        <w:rPr>
          <w:rFonts w:ascii="Tahoma" w:hAnsi="Tahoma" w:cs="Tahoma" w:hint="cs"/>
          <w:sz w:val="20"/>
          <w:szCs w:val="20"/>
          <w:rtl/>
        </w:rPr>
        <w:t xml:space="preserve">ממיינים/מסדרים את הציונים </w:t>
      </w:r>
      <w:r w:rsidRPr="00D03B39">
        <w:rPr>
          <w:rFonts w:ascii="Tahoma" w:hAnsi="Tahoma" w:cs="Tahoma"/>
          <w:sz w:val="20"/>
          <w:szCs w:val="20"/>
          <w:rtl/>
        </w:rPr>
        <w:t>–</w:t>
      </w:r>
      <w:r w:rsidRPr="00D03B39">
        <w:rPr>
          <w:rFonts w:ascii="Tahoma" w:hAnsi="Tahoma" w:cs="Tahoma" w:hint="cs"/>
          <w:sz w:val="20"/>
          <w:szCs w:val="20"/>
          <w:rtl/>
        </w:rPr>
        <w:t xml:space="preserve"> מקלידים/כותבים את המבחנים בסדר עולה מהציון הגבוה לנמוך. </w:t>
      </w:r>
    </w:p>
    <w:p w:rsidR="00C77110" w:rsidRPr="00762C85" w:rsidRDefault="00C77110" w:rsidP="00C77110">
      <w:pPr>
        <w:numPr>
          <w:ilvl w:val="0"/>
          <w:numId w:val="15"/>
        </w:numPr>
        <w:spacing w:line="360" w:lineRule="auto"/>
        <w:jc w:val="both"/>
        <w:rPr>
          <w:rFonts w:ascii="Tahoma" w:hAnsi="Tahoma" w:cs="Tahoma"/>
          <w:strike/>
          <w:sz w:val="20"/>
          <w:szCs w:val="20"/>
        </w:rPr>
      </w:pPr>
      <w:r w:rsidRPr="00D03B39">
        <w:rPr>
          <w:rFonts w:ascii="Tahoma" w:hAnsi="Tahoma" w:cs="Tahoma" w:hint="cs"/>
          <w:sz w:val="20"/>
          <w:szCs w:val="20"/>
          <w:rtl/>
        </w:rPr>
        <w:t xml:space="preserve">מסמנים בצהוב את משבצת השאלות </w:t>
      </w:r>
      <w:r w:rsidRPr="00D03B39">
        <w:rPr>
          <w:rFonts w:ascii="Tahoma" w:hAnsi="Tahoma" w:cs="Tahoma"/>
          <w:sz w:val="20"/>
          <w:szCs w:val="20"/>
          <w:rtl/>
        </w:rPr>
        <w:t>ש</w:t>
      </w:r>
      <w:r w:rsidRPr="00D03B39">
        <w:rPr>
          <w:rFonts w:ascii="Tahoma" w:hAnsi="Tahoma" w:cs="Tahoma" w:hint="cs"/>
          <w:sz w:val="20"/>
          <w:szCs w:val="20"/>
          <w:rtl/>
        </w:rPr>
        <w:t xml:space="preserve">התלמיד </w:t>
      </w:r>
      <w:r w:rsidRPr="00D03B39">
        <w:rPr>
          <w:rFonts w:ascii="Tahoma" w:hAnsi="Tahoma" w:cs="Tahoma"/>
          <w:sz w:val="20"/>
          <w:szCs w:val="20"/>
          <w:rtl/>
        </w:rPr>
        <w:t>לא ידע כלל לענות</w:t>
      </w:r>
      <w:r w:rsidRPr="00D03B39">
        <w:rPr>
          <w:rFonts w:ascii="Tahoma" w:hAnsi="Tahoma" w:cs="Tahoma" w:hint="cs"/>
          <w:sz w:val="20"/>
          <w:szCs w:val="20"/>
          <w:rtl/>
        </w:rPr>
        <w:t xml:space="preserve"> עליהן (אפס נקודות)</w:t>
      </w:r>
      <w:r>
        <w:rPr>
          <w:rFonts w:ascii="Tahoma" w:hAnsi="Tahoma" w:cs="Tahoma" w:hint="cs"/>
          <w:sz w:val="20"/>
          <w:szCs w:val="20"/>
          <w:rtl/>
        </w:rPr>
        <w:t>.</w:t>
      </w:r>
      <w:r w:rsidRPr="00D03B39">
        <w:rPr>
          <w:rFonts w:ascii="Tahoma" w:hAnsi="Tahoma" w:cs="Tahoma" w:hint="cs"/>
          <w:sz w:val="20"/>
          <w:szCs w:val="20"/>
          <w:rtl/>
        </w:rPr>
        <w:t xml:space="preserve"> </w:t>
      </w:r>
    </w:p>
    <w:p w:rsidR="00C77110" w:rsidRPr="00622402" w:rsidRDefault="00C77110" w:rsidP="00C77110">
      <w:pPr>
        <w:numPr>
          <w:ilvl w:val="0"/>
          <w:numId w:val="15"/>
        </w:numPr>
        <w:spacing w:line="360" w:lineRule="auto"/>
        <w:jc w:val="both"/>
        <w:rPr>
          <w:rFonts w:ascii="Tahoma" w:hAnsi="Tahoma" w:cs="Tahoma"/>
          <w:strike/>
          <w:sz w:val="20"/>
          <w:szCs w:val="20"/>
        </w:rPr>
      </w:pPr>
      <w:r w:rsidRPr="00D03B39">
        <w:rPr>
          <w:rFonts w:ascii="Tahoma" w:hAnsi="Tahoma" w:cs="Tahoma" w:hint="cs"/>
          <w:sz w:val="20"/>
          <w:szCs w:val="20"/>
          <w:rtl/>
        </w:rPr>
        <w:t>מסמנים ב</w:t>
      </w:r>
      <w:r>
        <w:rPr>
          <w:rFonts w:ascii="Tahoma" w:hAnsi="Tahoma" w:cs="Tahoma" w:hint="cs"/>
          <w:sz w:val="20"/>
          <w:szCs w:val="20"/>
          <w:rtl/>
        </w:rPr>
        <w:t>אדום</w:t>
      </w:r>
      <w:r w:rsidRPr="00D03B39">
        <w:rPr>
          <w:rFonts w:ascii="Tahoma" w:hAnsi="Tahoma" w:cs="Tahoma" w:hint="cs"/>
          <w:sz w:val="20"/>
          <w:szCs w:val="20"/>
          <w:rtl/>
        </w:rPr>
        <w:t xml:space="preserve"> </w:t>
      </w:r>
      <w:r w:rsidRPr="00D03B39">
        <w:rPr>
          <w:rFonts w:ascii="Tahoma" w:hAnsi="Tahoma" w:cs="Tahoma"/>
          <w:sz w:val="20"/>
          <w:szCs w:val="20"/>
          <w:rtl/>
        </w:rPr>
        <w:t xml:space="preserve">את </w:t>
      </w:r>
      <w:r>
        <w:rPr>
          <w:rFonts w:ascii="Tahoma" w:hAnsi="Tahoma" w:cs="Tahoma" w:hint="cs"/>
          <w:sz w:val="20"/>
          <w:szCs w:val="20"/>
          <w:rtl/>
        </w:rPr>
        <w:t>ניקוד</w:t>
      </w:r>
      <w:r w:rsidRPr="00D03B39">
        <w:rPr>
          <w:rFonts w:ascii="Tahoma" w:hAnsi="Tahoma" w:cs="Tahoma" w:hint="cs"/>
          <w:sz w:val="20"/>
          <w:szCs w:val="20"/>
          <w:rtl/>
        </w:rPr>
        <w:t xml:space="preserve"> </w:t>
      </w:r>
      <w:r w:rsidRPr="00D03B39">
        <w:rPr>
          <w:rFonts w:ascii="Tahoma" w:hAnsi="Tahoma" w:cs="Tahoma"/>
          <w:sz w:val="20"/>
          <w:szCs w:val="20"/>
          <w:rtl/>
        </w:rPr>
        <w:t xml:space="preserve">השאלות </w:t>
      </w:r>
      <w:r w:rsidRPr="00D03B39">
        <w:rPr>
          <w:rFonts w:ascii="Tahoma" w:hAnsi="Tahoma" w:cs="Tahoma" w:hint="cs"/>
          <w:sz w:val="20"/>
          <w:szCs w:val="20"/>
          <w:rtl/>
        </w:rPr>
        <w:t>שה</w:t>
      </w:r>
      <w:r w:rsidRPr="00D03B39">
        <w:rPr>
          <w:rFonts w:ascii="Tahoma" w:hAnsi="Tahoma" w:cs="Tahoma"/>
          <w:sz w:val="20"/>
          <w:szCs w:val="20"/>
          <w:rtl/>
        </w:rPr>
        <w:t>תלמיד קיבל בהן ציון חלקי</w:t>
      </w:r>
      <w:r w:rsidRPr="00D03B39">
        <w:rPr>
          <w:rFonts w:ascii="Tahoma" w:hAnsi="Tahoma" w:cs="Tahoma" w:hint="cs"/>
          <w:sz w:val="20"/>
          <w:szCs w:val="20"/>
          <w:rtl/>
        </w:rPr>
        <w:t xml:space="preserve"> (ניקוד מ</w:t>
      </w:r>
      <w:r>
        <w:rPr>
          <w:rFonts w:ascii="Tahoma" w:hAnsi="Tahoma" w:cs="Tahoma" w:hint="cs"/>
          <w:sz w:val="20"/>
          <w:szCs w:val="20"/>
          <w:rtl/>
        </w:rPr>
        <w:t>תחת למחצית מהניקוד הכולל לשאלה).</w:t>
      </w:r>
      <w:r w:rsidRPr="00D03B39">
        <w:rPr>
          <w:rFonts w:ascii="Tahoma" w:hAnsi="Tahoma" w:cs="Tahoma"/>
          <w:sz w:val="20"/>
          <w:szCs w:val="20"/>
          <w:rtl/>
        </w:rPr>
        <w:t xml:space="preserve"> </w:t>
      </w:r>
    </w:p>
    <w:p w:rsidR="00C77110" w:rsidRPr="00762C85" w:rsidRDefault="00C77110" w:rsidP="00C77110">
      <w:pPr>
        <w:numPr>
          <w:ilvl w:val="0"/>
          <w:numId w:val="15"/>
        </w:numPr>
        <w:spacing w:line="360" w:lineRule="auto"/>
        <w:jc w:val="both"/>
        <w:rPr>
          <w:rFonts w:ascii="Tahoma" w:hAnsi="Tahoma" w:cs="Tahoma"/>
          <w:strike/>
          <w:sz w:val="20"/>
          <w:szCs w:val="20"/>
        </w:rPr>
      </w:pPr>
      <w:r w:rsidRPr="00D03B39">
        <w:rPr>
          <w:rFonts w:ascii="Tahoma" w:hAnsi="Tahoma" w:cs="Tahoma" w:hint="cs"/>
          <w:sz w:val="20"/>
          <w:szCs w:val="20"/>
          <w:rtl/>
        </w:rPr>
        <w:t xml:space="preserve"> מסמנים ב</w:t>
      </w:r>
      <w:r>
        <w:rPr>
          <w:rFonts w:ascii="Tahoma" w:hAnsi="Tahoma" w:cs="Tahoma" w:hint="cs"/>
          <w:sz w:val="20"/>
          <w:szCs w:val="20"/>
          <w:rtl/>
        </w:rPr>
        <w:t>ירוד</w:t>
      </w:r>
      <w:r w:rsidRPr="00D03B39">
        <w:rPr>
          <w:rFonts w:ascii="Tahoma" w:hAnsi="Tahoma" w:cs="Tahoma" w:hint="cs"/>
          <w:sz w:val="20"/>
          <w:szCs w:val="20"/>
          <w:rtl/>
        </w:rPr>
        <w:t xml:space="preserve"> את משבצת השאלות </w:t>
      </w:r>
      <w:r w:rsidRPr="00D03B39">
        <w:rPr>
          <w:rFonts w:ascii="Tahoma" w:hAnsi="Tahoma" w:cs="Tahoma"/>
          <w:sz w:val="20"/>
          <w:szCs w:val="20"/>
          <w:rtl/>
        </w:rPr>
        <w:t>ש</w:t>
      </w:r>
      <w:r w:rsidRPr="00D03B39">
        <w:rPr>
          <w:rFonts w:ascii="Tahoma" w:hAnsi="Tahoma" w:cs="Tahoma" w:hint="cs"/>
          <w:sz w:val="20"/>
          <w:szCs w:val="20"/>
          <w:rtl/>
        </w:rPr>
        <w:t xml:space="preserve">התלמיד </w:t>
      </w:r>
      <w:r>
        <w:rPr>
          <w:rFonts w:ascii="Tahoma" w:hAnsi="Tahoma" w:cs="Tahoma" w:hint="cs"/>
          <w:sz w:val="20"/>
          <w:szCs w:val="20"/>
          <w:rtl/>
        </w:rPr>
        <w:t>קיבל עליה את מירב הנקודות.</w:t>
      </w:r>
    </w:p>
    <w:p w:rsidR="00C77110" w:rsidRPr="00A92447" w:rsidRDefault="00C77110" w:rsidP="00C77110">
      <w:pPr>
        <w:numPr>
          <w:ilvl w:val="0"/>
          <w:numId w:val="15"/>
        </w:numPr>
        <w:spacing w:line="360" w:lineRule="auto"/>
        <w:jc w:val="both"/>
        <w:rPr>
          <w:rFonts w:ascii="Tahoma" w:hAnsi="Tahoma" w:cs="Tahoma"/>
          <w:sz w:val="20"/>
          <w:szCs w:val="20"/>
        </w:rPr>
      </w:pPr>
      <w:r w:rsidRPr="00A92447">
        <w:rPr>
          <w:rFonts w:ascii="Tahoma" w:hAnsi="Tahoma" w:cs="Tahoma" w:hint="cs"/>
          <w:sz w:val="20"/>
          <w:szCs w:val="20"/>
          <w:rtl/>
        </w:rPr>
        <w:t>בשורה האחרונה מתחת לעמודת הממוצע לכל שאלה ממספר</w:t>
      </w:r>
      <w:r w:rsidRPr="00A92447">
        <w:rPr>
          <w:rFonts w:ascii="Tahoma" w:hAnsi="Tahoma" w:cs="Tahoma"/>
          <w:sz w:val="20"/>
          <w:szCs w:val="20"/>
          <w:rtl/>
        </w:rPr>
        <w:t xml:space="preserve"> המורה לעצמו את השאלות בסדר עולה</w:t>
      </w:r>
      <w:r>
        <w:rPr>
          <w:rFonts w:ascii="Tahoma" w:hAnsi="Tahoma" w:cs="Tahoma" w:hint="cs"/>
          <w:sz w:val="20"/>
          <w:szCs w:val="20"/>
          <w:rtl/>
        </w:rPr>
        <w:t xml:space="preserve"> </w:t>
      </w:r>
      <w:r w:rsidRPr="00A92447">
        <w:rPr>
          <w:rFonts w:ascii="Tahoma" w:hAnsi="Tahoma" w:cs="Tahoma" w:hint="cs"/>
          <w:sz w:val="20"/>
          <w:szCs w:val="20"/>
          <w:rtl/>
        </w:rPr>
        <w:t xml:space="preserve">- </w:t>
      </w:r>
      <w:r w:rsidRPr="00A92447">
        <w:rPr>
          <w:rFonts w:ascii="Tahoma" w:hAnsi="Tahoma" w:cs="Tahoma"/>
          <w:sz w:val="20"/>
          <w:szCs w:val="20"/>
          <w:rtl/>
        </w:rPr>
        <w:t>מהשאלה שרוב הכיתה ידעה לענות עד לשאלה שרבים לא הצליחו לענות.</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r>
        <w:rPr>
          <w:rFonts w:ascii="Tahoma" w:hAnsi="Tahoma" w:cs="David" w:hint="cs"/>
          <w:rtl/>
        </w:rPr>
        <w:t xml:space="preserve">לאחר צביעת הנתונים, יש לבחון את תמונת המצב באמצעות שאלות כגון:  מה אני רואה במיפוי? מה אני לומד ממנו? יתרונות? חסרונות? נקודות תורפה? נקודות חוק? בשלב זה אין עוסקים עדיין במה צריך לעשות ולא מדוע זה קרה.  </w:t>
      </w:r>
    </w:p>
    <w:p w:rsidR="00C77110" w:rsidRDefault="00C77110" w:rsidP="00C77110">
      <w:pPr>
        <w:spacing w:line="360" w:lineRule="auto"/>
        <w:jc w:val="both"/>
        <w:rPr>
          <w:rFonts w:ascii="Tahoma" w:hAnsi="Tahoma" w:cs="David"/>
          <w:rtl/>
        </w:rPr>
      </w:pPr>
      <w:r>
        <w:rPr>
          <w:rFonts w:ascii="Tahoma" w:hAnsi="Tahoma" w:cs="David" w:hint="cs"/>
          <w:rtl/>
        </w:rPr>
        <w:t xml:space="preserve">למשל, במיפוי בחינה: </w:t>
      </w:r>
    </w:p>
    <w:p w:rsidR="00C77110" w:rsidRDefault="00C77110" w:rsidP="00C77110">
      <w:pPr>
        <w:spacing w:line="360" w:lineRule="auto"/>
        <w:jc w:val="both"/>
        <w:rPr>
          <w:rFonts w:ascii="Tahoma" w:hAnsi="Tahoma" w:cs="David"/>
          <w:rtl/>
        </w:rPr>
      </w:pPr>
      <w:r w:rsidRPr="00DD71BD">
        <w:rPr>
          <w:rFonts w:ascii="Tahoma" w:hAnsi="Tahoma" w:cs="David"/>
          <w:rtl/>
        </w:rPr>
        <w:t xml:space="preserve">שאלות בסיסיות </w:t>
      </w:r>
      <w:r w:rsidRPr="00DD71BD">
        <w:rPr>
          <w:rFonts w:ascii="Tahoma" w:hAnsi="Tahoma" w:cs="David"/>
          <w:u w:val="single"/>
          <w:rtl/>
        </w:rPr>
        <w:t>ביחס לתלמידים</w:t>
      </w:r>
      <w:r w:rsidRPr="00DD71BD">
        <w:rPr>
          <w:rFonts w:ascii="Tahoma" w:hAnsi="Tahoma" w:cs="David"/>
          <w:rtl/>
        </w:rPr>
        <w:t xml:space="preserve"> כגון:</w:t>
      </w:r>
      <w:r>
        <w:rPr>
          <w:rFonts w:ascii="Tahoma" w:hAnsi="Tahoma" w:cs="David" w:hint="cs"/>
          <w:rtl/>
        </w:rPr>
        <w:t xml:space="preserve"> </w:t>
      </w:r>
      <w:r w:rsidRPr="00DD71BD">
        <w:rPr>
          <w:rFonts w:ascii="Tahoma" w:hAnsi="Tahoma" w:cs="David"/>
          <w:rtl/>
        </w:rPr>
        <w:t>כמה תלמידים קיבלו מעל 90?</w:t>
      </w:r>
      <w:r>
        <w:rPr>
          <w:rFonts w:ascii="Tahoma" w:hAnsi="Tahoma" w:cs="David" w:hint="cs"/>
          <w:rtl/>
        </w:rPr>
        <w:t xml:space="preserve"> </w:t>
      </w:r>
      <w:r w:rsidRPr="00DD71BD">
        <w:rPr>
          <w:rFonts w:ascii="Tahoma" w:hAnsi="Tahoma" w:cs="David"/>
          <w:rtl/>
        </w:rPr>
        <w:t xml:space="preserve">[כמה תלמידים קיבלו מתחת ל 55 / נכשלו? כמה תלמידים קיבלו ציון </w:t>
      </w:r>
      <w:r>
        <w:rPr>
          <w:rFonts w:ascii="Tahoma" w:hAnsi="Tahoma" w:cs="David" w:hint="cs"/>
          <w:rtl/>
        </w:rPr>
        <w:t xml:space="preserve">סופי </w:t>
      </w:r>
      <w:r w:rsidRPr="00DD71BD">
        <w:rPr>
          <w:rFonts w:ascii="Tahoma" w:hAnsi="Tahoma" w:cs="David"/>
          <w:rtl/>
        </w:rPr>
        <w:t xml:space="preserve">נמוך? (הדבר שונה משאלון לשאלון ודורש הגדרה של הצוות, כך שונה שאלון לשון א' לעומת שאלון לשון ב', ושונה שאלון 801 משאלון 803).  כמה תלמידים לא נכחו בבחינה או לא הגישו בחינה? מי התלמידים </w:t>
      </w:r>
      <w:r>
        <w:rPr>
          <w:rFonts w:ascii="Tahoma" w:hAnsi="Tahoma" w:cs="David" w:hint="cs"/>
          <w:rtl/>
        </w:rPr>
        <w:t>ש</w:t>
      </w:r>
      <w:r w:rsidRPr="00DD71BD">
        <w:rPr>
          <w:rFonts w:ascii="Tahoma" w:hAnsi="Tahoma" w:cs="David"/>
          <w:rtl/>
        </w:rPr>
        <w:t xml:space="preserve">היו זקוקים להארכת זמן? </w:t>
      </w:r>
    </w:p>
    <w:p w:rsidR="00C77110" w:rsidRDefault="00C77110" w:rsidP="00C77110">
      <w:pPr>
        <w:spacing w:line="360" w:lineRule="auto"/>
        <w:jc w:val="both"/>
        <w:rPr>
          <w:rFonts w:ascii="Tahoma" w:hAnsi="Tahoma" w:cs="David"/>
          <w:rtl/>
        </w:rPr>
      </w:pPr>
      <w:r w:rsidRPr="00DD71BD">
        <w:rPr>
          <w:rFonts w:ascii="Tahoma" w:hAnsi="Tahoma" w:cs="David"/>
          <w:rtl/>
        </w:rPr>
        <w:t xml:space="preserve">אחר כך נשאל שאלות </w:t>
      </w:r>
      <w:r w:rsidRPr="00DD71BD">
        <w:rPr>
          <w:rFonts w:ascii="Tahoma" w:hAnsi="Tahoma" w:cs="David"/>
          <w:u w:val="single"/>
          <w:rtl/>
        </w:rPr>
        <w:t>ביחס לטופס הבחינה</w:t>
      </w:r>
      <w:r w:rsidRPr="00DD71BD">
        <w:rPr>
          <w:rFonts w:ascii="Tahoma" w:hAnsi="Tahoma" w:cs="David"/>
          <w:rtl/>
        </w:rPr>
        <w:t>, כגון:  מהן השאלות שזכו לממוצע הנמוך ביותר? מהן השאלות שזכו לממוצע הגבוה ביותר? על איזו שאלה תלמידים רבים בחרו לוותר ולא להשיב עליה?</w:t>
      </w:r>
      <w:r w:rsidRPr="00DD71BD">
        <w:rPr>
          <w:rFonts w:ascii="Tahoma" w:hAnsi="Tahoma" w:cs="David" w:hint="cs"/>
          <w:rtl/>
        </w:rPr>
        <w:t xml:space="preserve"> </w:t>
      </w:r>
      <w:r w:rsidRPr="00DD71BD">
        <w:rPr>
          <w:rFonts w:ascii="Tahoma" w:hAnsi="Tahoma" w:cs="David"/>
          <w:rtl/>
        </w:rPr>
        <w:t>על איזו שאלה תלמידים מעטים קיבלו את מלוא הנקודות?</w:t>
      </w:r>
      <w:r w:rsidRPr="00DD71BD">
        <w:rPr>
          <w:rFonts w:ascii="Tahoma" w:hAnsi="Tahoma" w:cs="David"/>
        </w:rPr>
        <w:t xml:space="preserve"> </w:t>
      </w:r>
      <w:r w:rsidRPr="00DD71BD">
        <w:rPr>
          <w:rFonts w:ascii="Tahoma" w:hAnsi="Tahoma" w:cs="David"/>
          <w:rtl/>
        </w:rPr>
        <w:t xml:space="preserve">יש למרקר את השאלות עליהן התשובות זכו לפחות מחצי ניקוד. </w:t>
      </w:r>
    </w:p>
    <w:p w:rsidR="00C77110" w:rsidRDefault="00C77110" w:rsidP="00C77110">
      <w:pPr>
        <w:spacing w:line="360" w:lineRule="auto"/>
        <w:jc w:val="both"/>
        <w:rPr>
          <w:rFonts w:ascii="Tahoma" w:hAnsi="Tahoma" w:cs="David"/>
          <w:rtl/>
        </w:rPr>
      </w:pPr>
      <w:r>
        <w:rPr>
          <w:rFonts w:ascii="Tahoma" w:hAnsi="Tahoma" w:cs="David" w:hint="cs"/>
          <w:rtl/>
        </w:rPr>
        <w:t xml:space="preserve">וכן נשאל </w:t>
      </w:r>
      <w:r w:rsidRPr="00DD71BD">
        <w:rPr>
          <w:rFonts w:ascii="Tahoma" w:hAnsi="Tahoma" w:cs="David"/>
          <w:u w:val="single"/>
          <w:rtl/>
        </w:rPr>
        <w:t>שאלות כלליות</w:t>
      </w:r>
      <w:r w:rsidRPr="006A0687">
        <w:rPr>
          <w:rFonts w:ascii="Tahoma" w:hAnsi="Tahoma" w:cs="David"/>
          <w:rtl/>
        </w:rPr>
        <w:t xml:space="preserve">:  </w:t>
      </w:r>
      <w:r w:rsidRPr="00DD71BD">
        <w:rPr>
          <w:rFonts w:ascii="Tahoma" w:hAnsi="Tahoma" w:cs="David"/>
          <w:rtl/>
        </w:rPr>
        <w:t>מהו הממוצע הכיתתי? הפתעות בבחינה?</w:t>
      </w:r>
      <w:r w:rsidRPr="00DD71BD">
        <w:rPr>
          <w:rFonts w:ascii="Tahoma" w:hAnsi="Tahoma" w:cs="David"/>
        </w:rPr>
        <w:t xml:space="preserve"> </w:t>
      </w:r>
      <w:r w:rsidRPr="00DD71BD">
        <w:rPr>
          <w:rFonts w:ascii="Tahoma" w:hAnsi="Tahoma" w:cs="David"/>
          <w:rtl/>
        </w:rPr>
        <w:t xml:space="preserve"> </w:t>
      </w:r>
    </w:p>
    <w:p w:rsidR="00C77110" w:rsidRPr="00622402" w:rsidRDefault="00C77110" w:rsidP="00C77110">
      <w:pPr>
        <w:spacing w:line="360" w:lineRule="auto"/>
        <w:jc w:val="both"/>
        <w:rPr>
          <w:rFonts w:ascii="Tahoma" w:hAnsi="Tahoma" w:cs="David"/>
          <w:rtl/>
        </w:rPr>
      </w:pPr>
      <w:r w:rsidRPr="00622402">
        <w:rPr>
          <w:rFonts w:ascii="Tahoma" w:hAnsi="Tahoma" w:cs="David" w:hint="cs"/>
          <w:rtl/>
        </w:rPr>
        <w:t>כל השלב הזה רק מתאר תמונת מצב, השתקפות נתונים, ללא כל חוות דעת או הסבר "למה".</w:t>
      </w:r>
    </w:p>
    <w:p w:rsidR="00C77110" w:rsidRDefault="00C77110" w:rsidP="00C77110">
      <w:pPr>
        <w:spacing w:line="360" w:lineRule="auto"/>
        <w:jc w:val="both"/>
        <w:rPr>
          <w:rFonts w:ascii="Tahoma" w:hAnsi="Tahoma" w:cs="David"/>
          <w:rtl/>
        </w:rPr>
      </w:pPr>
    </w:p>
    <w:p w:rsidR="00B0301C" w:rsidRDefault="00B0301C" w:rsidP="00C77110">
      <w:pPr>
        <w:spacing w:line="360" w:lineRule="auto"/>
        <w:jc w:val="both"/>
        <w:rPr>
          <w:rFonts w:ascii="Tahoma" w:hAnsi="Tahoma" w:cs="David"/>
          <w:rtl/>
        </w:rPr>
      </w:pPr>
    </w:p>
    <w:p w:rsidR="007B3B69" w:rsidRDefault="007B3B69" w:rsidP="00C77110">
      <w:pPr>
        <w:spacing w:line="360" w:lineRule="auto"/>
        <w:jc w:val="both"/>
        <w:rPr>
          <w:rFonts w:ascii="Tahoma" w:hAnsi="Tahoma" w:cs="David"/>
          <w:b/>
          <w:bCs/>
          <w:color w:val="E36C0A" w:themeColor="accent6" w:themeShade="BF"/>
          <w:rtl/>
        </w:rPr>
      </w:pPr>
    </w:p>
    <w:p w:rsidR="00C77110" w:rsidRDefault="00C77110" w:rsidP="00C77110">
      <w:pPr>
        <w:spacing w:line="360" w:lineRule="auto"/>
        <w:jc w:val="both"/>
        <w:rPr>
          <w:rFonts w:ascii="Tahoma" w:hAnsi="Tahoma" w:cs="David"/>
          <w:rtl/>
        </w:rPr>
      </w:pPr>
      <w:r w:rsidRPr="00622402">
        <w:rPr>
          <w:rFonts w:ascii="Tahoma" w:hAnsi="Tahoma" w:cs="David" w:hint="cs"/>
          <w:b/>
          <w:bCs/>
          <w:color w:val="E36C0A" w:themeColor="accent6" w:themeShade="BF"/>
          <w:rtl/>
        </w:rPr>
        <w:t>שלב ב' -</w:t>
      </w:r>
      <w:r w:rsidRPr="00622402">
        <w:rPr>
          <w:rFonts w:ascii="Tahoma" w:hAnsi="Tahoma" w:cs="David" w:hint="cs"/>
          <w:color w:val="E36C0A" w:themeColor="accent6" w:themeShade="BF"/>
          <w:rtl/>
        </w:rPr>
        <w:t xml:space="preserve"> </w:t>
      </w:r>
    </w:p>
    <w:p w:rsidR="00C77110" w:rsidRPr="00622402" w:rsidRDefault="00C77110" w:rsidP="00C77110">
      <w:pPr>
        <w:spacing w:line="360" w:lineRule="auto"/>
        <w:jc w:val="both"/>
        <w:rPr>
          <w:rFonts w:ascii="Tahoma" w:hAnsi="Tahoma" w:cs="David"/>
          <w:rtl/>
        </w:rPr>
      </w:pPr>
      <w:r w:rsidRPr="00622402">
        <w:rPr>
          <w:rFonts w:ascii="Tahoma" w:hAnsi="Tahoma" w:cs="David" w:hint="cs"/>
          <w:rtl/>
        </w:rPr>
        <w:lastRenderedPageBreak/>
        <w:t xml:space="preserve">עוברים על כל חלק בפאזל תמונת המצב ושואלים </w:t>
      </w:r>
      <w:r w:rsidRPr="00622402">
        <w:rPr>
          <w:rFonts w:ascii="Tahoma" w:hAnsi="Tahoma" w:cs="David" w:hint="cs"/>
          <w:b/>
          <w:bCs/>
          <w:rtl/>
        </w:rPr>
        <w:t>"למה?"</w:t>
      </w:r>
      <w:r w:rsidRPr="00622402">
        <w:rPr>
          <w:rFonts w:ascii="Tahoma" w:hAnsi="Tahoma" w:cs="David" w:hint="cs"/>
          <w:rtl/>
        </w:rPr>
        <w:t xml:space="preserve"> - למה זו תמונת המצב? מדוע תלמידים רבים הצליחו או לא הצליחו בשאלה מסוימת? מדוע על שאלה אחרת תלמידים רבים בחרו לא להשיב? מדוע תלמיד זה או אחר לא נבחנו בבחינה? מדוע 60% מתלמידי הכיתה קיבלו ציון מעל 85? וכדומה. </w:t>
      </w:r>
    </w:p>
    <w:p w:rsidR="00C77110" w:rsidRDefault="00C77110" w:rsidP="00C77110">
      <w:pPr>
        <w:spacing w:line="360" w:lineRule="auto"/>
        <w:jc w:val="both"/>
        <w:rPr>
          <w:rFonts w:ascii="Tahoma" w:hAnsi="Tahoma" w:cs="David"/>
          <w:color w:val="E36C0A" w:themeColor="accent6" w:themeShade="BF"/>
          <w:rtl/>
        </w:rPr>
      </w:pPr>
    </w:p>
    <w:p w:rsidR="00C77110" w:rsidRPr="00622402" w:rsidRDefault="00C77110" w:rsidP="00C77110">
      <w:pPr>
        <w:spacing w:line="360" w:lineRule="auto"/>
        <w:jc w:val="both"/>
        <w:rPr>
          <w:rFonts w:ascii="Tahoma" w:hAnsi="Tahoma" w:cs="David"/>
          <w:b/>
          <w:bCs/>
          <w:color w:val="E36C0A" w:themeColor="accent6" w:themeShade="BF"/>
          <w:rtl/>
        </w:rPr>
      </w:pPr>
      <w:r w:rsidRPr="00622402">
        <w:rPr>
          <w:rFonts w:ascii="Tahoma" w:hAnsi="Tahoma" w:cs="David" w:hint="cs"/>
          <w:b/>
          <w:bCs/>
          <w:color w:val="E36C0A" w:themeColor="accent6" w:themeShade="BF"/>
          <w:rtl/>
        </w:rPr>
        <w:t>שלב ג' -</w:t>
      </w:r>
    </w:p>
    <w:p w:rsidR="00C77110" w:rsidRPr="00DD71BD" w:rsidRDefault="00C77110" w:rsidP="00C77110">
      <w:pPr>
        <w:spacing w:line="360" w:lineRule="auto"/>
        <w:jc w:val="both"/>
        <w:rPr>
          <w:rFonts w:ascii="Tahoma" w:hAnsi="Tahoma" w:cs="David"/>
        </w:rPr>
      </w:pPr>
      <w:r w:rsidRPr="00622402">
        <w:rPr>
          <w:rFonts w:ascii="Tahoma" w:hAnsi="Tahoma" w:cs="David" w:hint="cs"/>
          <w:b/>
          <w:bCs/>
          <w:rtl/>
        </w:rPr>
        <w:t>הסקת מסקנות</w:t>
      </w:r>
      <w:r w:rsidRPr="00622402">
        <w:rPr>
          <w:rFonts w:ascii="Tahoma" w:hAnsi="Tahoma" w:cs="David" w:hint="cs"/>
          <w:rtl/>
        </w:rPr>
        <w:t xml:space="preserve"> - מטרת שלב זה, </w:t>
      </w:r>
      <w:r>
        <w:rPr>
          <w:rFonts w:ascii="Tahoma" w:hAnsi="Tahoma" w:cs="David" w:hint="cs"/>
          <w:rtl/>
        </w:rPr>
        <w:t>לבדוק מה אנו למדים מניתוח תמונת המצב?</w:t>
      </w:r>
      <w:r>
        <w:rPr>
          <w:rFonts w:ascii="Tahoma" w:hAnsi="Tahoma" w:cs="David"/>
        </w:rPr>
        <w:t xml:space="preserve">  </w:t>
      </w:r>
      <w:r>
        <w:rPr>
          <w:rFonts w:ascii="Tahoma" w:hAnsi="Tahoma" w:cs="David" w:hint="cs"/>
          <w:rtl/>
        </w:rPr>
        <w:t xml:space="preserve">מהן המסקנות המתבקשות והעולות מתוך הנתונים?    </w:t>
      </w:r>
    </w:p>
    <w:p w:rsidR="00C77110" w:rsidRPr="006110D7" w:rsidRDefault="00C77110" w:rsidP="00C77110">
      <w:pPr>
        <w:spacing w:line="360" w:lineRule="auto"/>
        <w:jc w:val="both"/>
        <w:rPr>
          <w:rFonts w:ascii="Tahoma" w:hAnsi="Tahoma" w:cs="David"/>
          <w:rtl/>
        </w:rPr>
      </w:pPr>
      <w:r>
        <w:rPr>
          <w:rFonts w:ascii="Tahoma" w:hAnsi="Tahoma" w:cs="David" w:hint="cs"/>
          <w:rtl/>
        </w:rPr>
        <w:t xml:space="preserve">במיפוי בחינה, </w:t>
      </w:r>
      <w:r w:rsidRPr="006110D7">
        <w:rPr>
          <w:rFonts w:ascii="Tahoma" w:hAnsi="Tahoma" w:cs="David"/>
          <w:rtl/>
        </w:rPr>
        <w:t xml:space="preserve">בשלב זה ננסח מסקנות כגון: </w:t>
      </w:r>
    </w:p>
    <w:p w:rsidR="00C77110" w:rsidRPr="00622402" w:rsidRDefault="00C77110" w:rsidP="00C77110">
      <w:pPr>
        <w:numPr>
          <w:ilvl w:val="0"/>
          <w:numId w:val="11"/>
        </w:numPr>
        <w:spacing w:line="360" w:lineRule="auto"/>
        <w:jc w:val="both"/>
        <w:rPr>
          <w:rFonts w:ascii="Tahoma" w:hAnsi="Tahoma" w:cs="David"/>
          <w:rtl/>
        </w:rPr>
      </w:pPr>
      <w:r w:rsidRPr="00622402">
        <w:rPr>
          <w:rFonts w:ascii="Tahoma" w:hAnsi="Tahoma" w:cs="David" w:hint="cs"/>
          <w:rtl/>
        </w:rPr>
        <w:t>"</w:t>
      </w:r>
      <w:r w:rsidRPr="00622402">
        <w:rPr>
          <w:rFonts w:ascii="Tahoma" w:hAnsi="Tahoma" w:cs="David"/>
          <w:rtl/>
        </w:rPr>
        <w:t>שאלה 3 קלה, שאלה 5 קשה</w:t>
      </w:r>
      <w:r w:rsidRPr="00622402">
        <w:rPr>
          <w:rFonts w:ascii="Tahoma" w:hAnsi="Tahoma" w:cs="David" w:hint="cs"/>
          <w:rtl/>
        </w:rPr>
        <w:t>"</w:t>
      </w:r>
      <w:r w:rsidRPr="00622402">
        <w:rPr>
          <w:rFonts w:ascii="Tahoma" w:hAnsi="Tahoma" w:cs="David"/>
          <w:rtl/>
        </w:rPr>
        <w:t xml:space="preserve"> – חשוב להדגיש כי לא תמיד הממוצע הוא התשובה למסקנה זו: לעתים ממוצע גבוה מעיד על נושא קל והשאלה יכולה להיות מורכבת ואף יותר, ולפעמים הממוצע נמוך אך השאלה לא קשה אלא יכול להיות ששובצו בה מילה/מושג שלא הבינו, מה שדורש הסבר/לימוד קצר ביותר לתיקון. </w:t>
      </w:r>
    </w:p>
    <w:p w:rsidR="00C77110" w:rsidRPr="006110D7" w:rsidRDefault="00C77110" w:rsidP="00C77110">
      <w:pPr>
        <w:numPr>
          <w:ilvl w:val="0"/>
          <w:numId w:val="11"/>
        </w:numPr>
        <w:spacing w:line="360" w:lineRule="auto"/>
        <w:jc w:val="both"/>
        <w:rPr>
          <w:rFonts w:ascii="Tahoma" w:hAnsi="Tahoma" w:cs="David"/>
          <w:rtl/>
        </w:rPr>
      </w:pPr>
      <w:r w:rsidRPr="006110D7">
        <w:rPr>
          <w:rFonts w:ascii="Tahoma" w:hAnsi="Tahoma" w:cs="David"/>
          <w:rtl/>
        </w:rPr>
        <w:t>הבנה שיש תלמידים הזקוקים לתוספת זמן</w:t>
      </w:r>
      <w:r>
        <w:rPr>
          <w:rFonts w:ascii="Tahoma" w:hAnsi="Tahoma" w:cs="David" w:hint="cs"/>
          <w:rtl/>
        </w:rPr>
        <w:t>.</w:t>
      </w:r>
      <w:r w:rsidRPr="006110D7">
        <w:rPr>
          <w:rFonts w:ascii="Tahoma" w:hAnsi="Tahoma" w:cs="David"/>
          <w:rtl/>
        </w:rPr>
        <w:t xml:space="preserve"> </w:t>
      </w:r>
    </w:p>
    <w:p w:rsidR="00C77110" w:rsidRPr="003255A3" w:rsidRDefault="00C77110" w:rsidP="00C77110">
      <w:pPr>
        <w:numPr>
          <w:ilvl w:val="0"/>
          <w:numId w:val="11"/>
        </w:numPr>
        <w:spacing w:line="360" w:lineRule="auto"/>
        <w:jc w:val="both"/>
        <w:rPr>
          <w:rFonts w:ascii="Tahoma" w:hAnsi="Tahoma" w:cs="David"/>
          <w:rtl/>
        </w:rPr>
      </w:pPr>
      <w:r w:rsidRPr="003255A3">
        <w:rPr>
          <w:rFonts w:ascii="Tahoma" w:hAnsi="Tahoma" w:cs="David"/>
          <w:rtl/>
        </w:rPr>
        <w:t>מסקנה כי תלמידים רבים הבינו / לא הבינו נושא מסוים</w:t>
      </w:r>
      <w:r w:rsidRPr="003255A3">
        <w:rPr>
          <w:rFonts w:ascii="Tahoma" w:hAnsi="Tahoma" w:cs="David" w:hint="cs"/>
          <w:rtl/>
        </w:rPr>
        <w:t>,</w:t>
      </w:r>
      <w:r w:rsidRPr="003255A3">
        <w:rPr>
          <w:rFonts w:ascii="Tahoma" w:hAnsi="Tahoma" w:cs="David"/>
          <w:rtl/>
        </w:rPr>
        <w:t xml:space="preserve"> </w:t>
      </w:r>
      <w:r w:rsidRPr="003255A3">
        <w:rPr>
          <w:rFonts w:ascii="Tahoma" w:hAnsi="Tahoma" w:cs="David" w:hint="cs"/>
          <w:rtl/>
        </w:rPr>
        <w:t>מה שאומר שעלנו לחזור ולתרגל אותו בכיתה ואולי אף לחזור עליו בבחינה הבאה.</w:t>
      </w:r>
    </w:p>
    <w:p w:rsidR="00C77110" w:rsidRPr="003255A3" w:rsidRDefault="00C77110" w:rsidP="00C77110">
      <w:pPr>
        <w:numPr>
          <w:ilvl w:val="0"/>
          <w:numId w:val="11"/>
        </w:numPr>
        <w:spacing w:line="360" w:lineRule="auto"/>
        <w:jc w:val="both"/>
        <w:rPr>
          <w:rFonts w:ascii="Tahoma" w:hAnsi="Tahoma" w:cs="David"/>
        </w:rPr>
      </w:pPr>
      <w:r w:rsidRPr="003255A3">
        <w:rPr>
          <w:rFonts w:ascii="Tahoma" w:hAnsi="Tahoma" w:cs="David"/>
          <w:rtl/>
        </w:rPr>
        <w:t xml:space="preserve">מסקנה כי תלמידים רבים/מעטים שולטים במיומנות מסוימת </w:t>
      </w:r>
      <w:r w:rsidRPr="003255A3">
        <w:rPr>
          <w:rFonts w:ascii="Tahoma" w:hAnsi="Tahoma" w:cs="David" w:hint="cs"/>
          <w:rtl/>
        </w:rPr>
        <w:t xml:space="preserve"> ושיש לחזור ולהעמיק בה, כמו למשל פיצוח שאלה או ניסוח תשובה. </w:t>
      </w:r>
    </w:p>
    <w:p w:rsidR="00C77110" w:rsidRDefault="00C77110" w:rsidP="00C77110">
      <w:pPr>
        <w:spacing w:line="360" w:lineRule="auto"/>
        <w:jc w:val="both"/>
        <w:rPr>
          <w:rFonts w:ascii="Tahoma" w:hAnsi="Tahoma" w:cs="David"/>
          <w:rtl/>
        </w:rPr>
      </w:pPr>
    </w:p>
    <w:p w:rsidR="00C77110" w:rsidRPr="006110D7" w:rsidRDefault="00C77110" w:rsidP="00C77110">
      <w:pPr>
        <w:spacing w:line="360" w:lineRule="auto"/>
        <w:jc w:val="both"/>
        <w:rPr>
          <w:rFonts w:ascii="Tahoma" w:hAnsi="Tahoma" w:cs="David"/>
          <w:rtl/>
        </w:rPr>
      </w:pPr>
    </w:p>
    <w:p w:rsidR="00C77110" w:rsidRPr="00622402" w:rsidRDefault="00C77110" w:rsidP="00C77110">
      <w:pPr>
        <w:spacing w:line="360" w:lineRule="auto"/>
        <w:jc w:val="both"/>
        <w:rPr>
          <w:rFonts w:ascii="Tahoma" w:hAnsi="Tahoma" w:cs="David"/>
          <w:b/>
          <w:bCs/>
          <w:color w:val="E36C0A" w:themeColor="accent6" w:themeShade="BF"/>
          <w:rtl/>
        </w:rPr>
      </w:pPr>
      <w:r w:rsidRPr="00622402">
        <w:rPr>
          <w:rFonts w:ascii="Tahoma" w:hAnsi="Tahoma" w:cs="David" w:hint="cs"/>
          <w:b/>
          <w:bCs/>
          <w:color w:val="E36C0A" w:themeColor="accent6" w:themeShade="BF"/>
          <w:rtl/>
        </w:rPr>
        <w:t xml:space="preserve">שלב </w:t>
      </w:r>
      <w:r>
        <w:rPr>
          <w:rFonts w:ascii="Tahoma" w:hAnsi="Tahoma" w:cs="David" w:hint="cs"/>
          <w:b/>
          <w:bCs/>
          <w:color w:val="E36C0A" w:themeColor="accent6" w:themeShade="BF"/>
          <w:rtl/>
        </w:rPr>
        <w:t>ד</w:t>
      </w:r>
      <w:r w:rsidRPr="00622402">
        <w:rPr>
          <w:rFonts w:ascii="Tahoma" w:hAnsi="Tahoma" w:cs="David" w:hint="cs"/>
          <w:b/>
          <w:bCs/>
          <w:color w:val="E36C0A" w:themeColor="accent6" w:themeShade="BF"/>
          <w:rtl/>
        </w:rPr>
        <w:t>' -</w:t>
      </w:r>
    </w:p>
    <w:p w:rsidR="00C77110" w:rsidRDefault="00C77110" w:rsidP="00C77110">
      <w:pPr>
        <w:spacing w:line="360" w:lineRule="auto"/>
        <w:jc w:val="both"/>
        <w:rPr>
          <w:rFonts w:ascii="Tahoma" w:hAnsi="Tahoma" w:cs="David"/>
          <w:rtl/>
        </w:rPr>
      </w:pPr>
      <w:r w:rsidRPr="007B26A1">
        <w:rPr>
          <w:rFonts w:ascii="Tahoma" w:hAnsi="Tahoma" w:cs="David" w:hint="cs"/>
          <w:b/>
          <w:bCs/>
          <w:rtl/>
        </w:rPr>
        <w:t>ניסוח המלצות אופרטיביות</w:t>
      </w:r>
      <w:r>
        <w:rPr>
          <w:rFonts w:ascii="Tahoma" w:hAnsi="Tahoma" w:cs="David" w:hint="cs"/>
          <w:rtl/>
        </w:rPr>
        <w:t xml:space="preserve"> - בתום שלב הסקת המסקנות,  עלינו לנסח המלצות אופרטיביות </w:t>
      </w:r>
      <w:r w:rsidRPr="007B26A1">
        <w:rPr>
          <w:rFonts w:ascii="Tahoma" w:hAnsi="Tahoma" w:cs="David" w:hint="cs"/>
          <w:rtl/>
        </w:rPr>
        <w:t xml:space="preserve">לשיפור תמונת המצב: </w:t>
      </w:r>
      <w:r w:rsidRPr="007B26A1">
        <w:rPr>
          <w:rFonts w:ascii="Tahoma" w:hAnsi="Tahoma" w:cs="David"/>
          <w:rtl/>
        </w:rPr>
        <w:t xml:space="preserve">מה ניתן/רצוי/צריך לעשות? </w:t>
      </w:r>
      <w:r>
        <w:rPr>
          <w:rFonts w:ascii="Tahoma" w:hAnsi="Tahoma" w:cs="David" w:hint="cs"/>
          <w:rtl/>
        </w:rPr>
        <w:t xml:space="preserve">וכן, חשבו </w:t>
      </w:r>
      <w:r w:rsidRPr="007B26A1">
        <w:rPr>
          <w:rFonts w:ascii="Tahoma" w:hAnsi="Tahoma" w:cs="David"/>
          <w:rtl/>
        </w:rPr>
        <w:t xml:space="preserve">מהי הדרך הקצרה ביותר לשפר את תמונת המצב? איך בשעה אחת נוכל לתקן את התמונה בעשרה אחוזים? בדרך כלל, הסוד טמון בניצול יעיל של זמן הלמידה, הקניית הידע בדרך אחרת, עצירת מוטיבציה בקרב התלמידים, אסטרטגיות זיכרון וכדומה. </w:t>
      </w:r>
    </w:p>
    <w:p w:rsidR="00C77110" w:rsidRDefault="00C77110" w:rsidP="00C77110">
      <w:pPr>
        <w:spacing w:line="360" w:lineRule="auto"/>
        <w:jc w:val="both"/>
        <w:rPr>
          <w:rFonts w:ascii="Tahoma" w:hAnsi="Tahoma" w:cs="David"/>
          <w:rtl/>
        </w:rPr>
      </w:pPr>
    </w:p>
    <w:p w:rsidR="00C77110" w:rsidRPr="009E7EFF" w:rsidRDefault="00C77110" w:rsidP="00C77110">
      <w:pPr>
        <w:spacing w:line="360" w:lineRule="auto"/>
        <w:jc w:val="both"/>
        <w:rPr>
          <w:rFonts w:ascii="Tahoma" w:hAnsi="Tahoma" w:cs="David"/>
          <w:rtl/>
        </w:rPr>
      </w:pPr>
      <w:r>
        <w:rPr>
          <w:rFonts w:ascii="Tahoma" w:hAnsi="Tahoma" w:cs="David" w:hint="cs"/>
          <w:rtl/>
        </w:rPr>
        <w:t xml:space="preserve">הערה: </w:t>
      </w:r>
      <w:r w:rsidRPr="009E7EFF">
        <w:rPr>
          <w:rFonts w:ascii="Tahoma" w:hAnsi="Tahoma" w:cs="David" w:hint="cs"/>
          <w:rtl/>
        </w:rPr>
        <w:t xml:space="preserve"> תלמידים שלא הצליחו, באחוזים גבוהים, להשיב על שאלה מסוימת, אין זה מחייב שהיא שאלה "קשה". לעתים הקושי יכול לנבוע מניסוח השאלה, למשל, כשתלמידים מתבלבלים בין מילים כגון אינו/הינו.</w:t>
      </w:r>
      <w:r>
        <w:rPr>
          <w:rFonts w:ascii="Tahoma" w:hAnsi="Tahoma" w:cs="David" w:hint="cs"/>
          <w:rtl/>
        </w:rPr>
        <w:t xml:space="preserve"> עבודה ממוקדת וקצרה על ההבדל בין המילים, יכולה להוביל להצלחה גדולה יותר מהמשך.  </w:t>
      </w:r>
      <w:r w:rsidRPr="009E7EFF">
        <w:rPr>
          <w:rFonts w:ascii="Tahoma" w:hAnsi="Tahoma" w:cs="David" w:hint="cs"/>
          <w:rtl/>
        </w:rPr>
        <w:t xml:space="preserve"> </w:t>
      </w:r>
    </w:p>
    <w:p w:rsidR="00C77110" w:rsidRPr="007B26A1"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r>
        <w:rPr>
          <w:rFonts w:ascii="Tahoma" w:hAnsi="Tahoma" w:cs="David" w:hint="cs"/>
          <w:rtl/>
        </w:rPr>
        <w:t xml:space="preserve">למשל, במיפוי בחינה: </w:t>
      </w:r>
    </w:p>
    <w:p w:rsidR="00C77110" w:rsidRPr="007B26A1" w:rsidRDefault="00C77110" w:rsidP="00C77110">
      <w:pPr>
        <w:numPr>
          <w:ilvl w:val="0"/>
          <w:numId w:val="12"/>
        </w:numPr>
        <w:spacing w:line="360" w:lineRule="auto"/>
        <w:jc w:val="both"/>
        <w:rPr>
          <w:rFonts w:ascii="Tahoma" w:hAnsi="Tahoma" w:cs="David"/>
          <w:rtl/>
        </w:rPr>
      </w:pPr>
      <w:r w:rsidRPr="007B26A1">
        <w:rPr>
          <w:rFonts w:ascii="Tahoma" w:hAnsi="Tahoma" w:cs="David"/>
          <w:rtl/>
        </w:rPr>
        <w:t xml:space="preserve">סיוע פרטני לתלמידים שהתקשו בנושא/שאלה קלים על מנת שיוכלו להעלות את כמות ידיעותיהם. </w:t>
      </w:r>
    </w:p>
    <w:p w:rsidR="00C77110" w:rsidRPr="007B26A1" w:rsidRDefault="00C77110" w:rsidP="00C77110">
      <w:pPr>
        <w:numPr>
          <w:ilvl w:val="0"/>
          <w:numId w:val="12"/>
        </w:numPr>
        <w:spacing w:line="360" w:lineRule="auto"/>
        <w:jc w:val="both"/>
        <w:rPr>
          <w:rFonts w:ascii="Tahoma" w:hAnsi="Tahoma" w:cs="David"/>
          <w:rtl/>
        </w:rPr>
      </w:pPr>
      <w:r w:rsidRPr="007B26A1">
        <w:rPr>
          <w:rFonts w:ascii="Tahoma" w:hAnsi="Tahoma" w:cs="David"/>
          <w:rtl/>
        </w:rPr>
        <w:t xml:space="preserve">יש לדאוג למועד ב' לחסרים </w:t>
      </w:r>
    </w:p>
    <w:p w:rsidR="00C77110" w:rsidRPr="007B26A1" w:rsidRDefault="00C77110" w:rsidP="00C77110">
      <w:pPr>
        <w:numPr>
          <w:ilvl w:val="0"/>
          <w:numId w:val="12"/>
        </w:numPr>
        <w:spacing w:line="360" w:lineRule="auto"/>
        <w:jc w:val="both"/>
        <w:rPr>
          <w:rFonts w:ascii="Tahoma" w:hAnsi="Tahoma" w:cs="David"/>
          <w:rtl/>
        </w:rPr>
      </w:pPr>
      <w:r w:rsidRPr="007B26A1">
        <w:rPr>
          <w:rFonts w:ascii="Tahoma" w:hAnsi="Tahoma" w:cs="David"/>
          <w:rtl/>
        </w:rPr>
        <w:t xml:space="preserve">יש לבדוק מול התלמידים שנעדרו/נמנעו מכתיבת הבחינה מדוע בחרו שלא להיבחן ולתאם עבורם מועד לבחינה   </w:t>
      </w:r>
    </w:p>
    <w:p w:rsidR="00C77110" w:rsidRPr="007B26A1" w:rsidRDefault="00C77110" w:rsidP="00C77110">
      <w:pPr>
        <w:numPr>
          <w:ilvl w:val="0"/>
          <w:numId w:val="12"/>
        </w:numPr>
        <w:spacing w:line="360" w:lineRule="auto"/>
        <w:jc w:val="both"/>
        <w:rPr>
          <w:rFonts w:ascii="Tahoma" w:hAnsi="Tahoma" w:cs="David"/>
          <w:rtl/>
        </w:rPr>
      </w:pPr>
      <w:r w:rsidRPr="007B26A1">
        <w:rPr>
          <w:rFonts w:ascii="Tahoma" w:hAnsi="Tahoma" w:cs="David"/>
          <w:rtl/>
        </w:rPr>
        <w:t xml:space="preserve">הפנייה לאבחונים את אלו שנזקקו לתוספת זמן </w:t>
      </w:r>
    </w:p>
    <w:p w:rsidR="00C77110" w:rsidRPr="007B26A1" w:rsidRDefault="00C77110" w:rsidP="00C77110">
      <w:pPr>
        <w:numPr>
          <w:ilvl w:val="0"/>
          <w:numId w:val="12"/>
        </w:numPr>
        <w:spacing w:line="360" w:lineRule="auto"/>
        <w:jc w:val="both"/>
        <w:rPr>
          <w:rFonts w:ascii="Tahoma" w:hAnsi="Tahoma" w:cs="David"/>
          <w:rtl/>
        </w:rPr>
      </w:pPr>
      <w:r w:rsidRPr="007B26A1">
        <w:rPr>
          <w:rFonts w:ascii="Tahoma" w:hAnsi="Tahoma" w:cs="David"/>
          <w:rtl/>
        </w:rPr>
        <w:t xml:space="preserve">חזרה  על שאלה בכיתה – שאלה קלה שתלמידים רבים לא ענו עליה נכון </w:t>
      </w:r>
    </w:p>
    <w:p w:rsidR="00C77110" w:rsidRPr="007B26A1" w:rsidRDefault="00C77110" w:rsidP="00C77110">
      <w:pPr>
        <w:numPr>
          <w:ilvl w:val="0"/>
          <w:numId w:val="12"/>
        </w:numPr>
        <w:spacing w:line="360" w:lineRule="auto"/>
        <w:jc w:val="both"/>
        <w:rPr>
          <w:rFonts w:ascii="Tahoma" w:hAnsi="Tahoma" w:cs="David"/>
          <w:rtl/>
        </w:rPr>
      </w:pPr>
      <w:r w:rsidRPr="007B26A1">
        <w:rPr>
          <w:rFonts w:ascii="Tahoma" w:hAnsi="Tahoma" w:cs="David"/>
          <w:rtl/>
        </w:rPr>
        <w:t xml:space="preserve">חזרה על נושא מסוים בדרך אחרת/ממוקדת </w:t>
      </w:r>
    </w:p>
    <w:p w:rsidR="00C77110" w:rsidRDefault="00C77110" w:rsidP="00C77110">
      <w:pPr>
        <w:spacing w:line="360" w:lineRule="auto"/>
        <w:jc w:val="both"/>
        <w:rPr>
          <w:rFonts w:ascii="Tahoma" w:hAnsi="Tahoma" w:cs="David"/>
          <w:rtl/>
        </w:rPr>
      </w:pPr>
    </w:p>
    <w:p w:rsidR="00C77110" w:rsidRPr="004519B7" w:rsidRDefault="00C77110" w:rsidP="00C77110">
      <w:pPr>
        <w:spacing w:line="360" w:lineRule="auto"/>
        <w:jc w:val="both"/>
        <w:rPr>
          <w:rFonts w:ascii="Tahoma" w:hAnsi="Tahoma" w:cs="David"/>
          <w:b/>
          <w:bCs/>
          <w:rtl/>
        </w:rPr>
      </w:pPr>
      <w:r w:rsidRPr="004519B7">
        <w:rPr>
          <w:rFonts w:ascii="Tahoma" w:hAnsi="Tahoma" w:cs="David" w:hint="cs"/>
          <w:b/>
          <w:bCs/>
          <w:rtl/>
        </w:rPr>
        <w:lastRenderedPageBreak/>
        <w:t xml:space="preserve">בתום התהליך יש ליצור תהליכי בקרה ומעקב על ביצוע ההמלצות.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b/>
          <w:bCs/>
          <w:rtl/>
        </w:rPr>
      </w:pPr>
    </w:p>
    <w:p w:rsidR="00245B0A" w:rsidRDefault="00C77110" w:rsidP="00245B0A">
      <w:pPr>
        <w:spacing w:line="360" w:lineRule="auto"/>
        <w:jc w:val="both"/>
        <w:rPr>
          <w:rFonts w:ascii="Tahoma" w:hAnsi="Tahoma" w:cs="David"/>
          <w:color w:val="0070C0"/>
          <w:rtl/>
        </w:rPr>
      </w:pPr>
      <w:r>
        <w:rPr>
          <w:rFonts w:ascii="Tahoma" w:hAnsi="Tahoma" w:cs="David" w:hint="cs"/>
          <w:b/>
          <w:bCs/>
          <w:rtl/>
        </w:rPr>
        <w:t>אתגרים ופתרונות</w:t>
      </w:r>
      <w:r>
        <w:rPr>
          <w:rFonts w:ascii="Tahoma" w:hAnsi="Tahoma" w:cs="David" w:hint="cs"/>
          <w:rtl/>
        </w:rPr>
        <w:t xml:space="preserve"> </w:t>
      </w:r>
      <w:r>
        <w:rPr>
          <w:rFonts w:ascii="Tahoma" w:hAnsi="Tahoma" w:cs="David"/>
          <w:rtl/>
        </w:rPr>
        <w:t>–</w:t>
      </w:r>
      <w:r>
        <w:rPr>
          <w:rFonts w:ascii="Tahoma" w:hAnsi="Tahoma" w:cs="David" w:hint="cs"/>
          <w:rtl/>
        </w:rPr>
        <w:t xml:space="preserve"> מורים לעתים נמנעים מביצוע מיפויים וזאת בשל שתי סיבות מרכזיות: ראשית, נדרש זמן רב לאיסוף הנתונים מגורמים שונים ולארגונם. שנית, חלק מהמורים נעדר </w:t>
      </w:r>
      <w:r w:rsidRPr="007B3B69">
        <w:rPr>
          <w:rFonts w:ascii="Tahoma" w:hAnsi="Tahoma" w:cs="David" w:hint="cs"/>
          <w:color w:val="000000" w:themeColor="text1"/>
          <w:rtl/>
        </w:rPr>
        <w:t xml:space="preserve">מיומנות בקריאת מיפויים מיטבית. יש להקדיש זמן לשינוי התפישה תוך הבהרת חשיבות המיפוי למורה </w:t>
      </w:r>
      <w:r w:rsidR="00245B0A" w:rsidRPr="007B3B69">
        <w:rPr>
          <w:rFonts w:ascii="Tahoma" w:hAnsi="Tahoma" w:cs="David" w:hint="cs"/>
          <w:color w:val="000000" w:themeColor="text1"/>
          <w:rtl/>
        </w:rPr>
        <w:t xml:space="preserve">הן באמצעות הדגמה, הלכה למעשה, של היתרונות והרווחים בעבודה עם מיפויים, והן באמצעות ייעול תהליכים בית ספריים להעברת נתונים ולאיסופם. </w:t>
      </w:r>
    </w:p>
    <w:p w:rsidR="00245B0A" w:rsidRPr="00245B0A" w:rsidRDefault="00245B0A" w:rsidP="00245B0A">
      <w:pPr>
        <w:spacing w:line="360" w:lineRule="auto"/>
        <w:jc w:val="both"/>
        <w:rPr>
          <w:rFonts w:ascii="Tahoma" w:hAnsi="Tahoma" w:cs="David"/>
          <w:strike/>
          <w:color w:val="0070C0"/>
          <w:rtl/>
        </w:rPr>
      </w:pPr>
      <w:r>
        <w:rPr>
          <w:rFonts w:ascii="Tahoma" w:hAnsi="Tahoma" w:cs="David" w:hint="cs"/>
          <w:color w:val="0070C0"/>
          <w:rtl/>
        </w:rPr>
        <w:t xml:space="preserve"> </w:t>
      </w:r>
      <w:r w:rsidRPr="00245B0A">
        <w:rPr>
          <w:rFonts w:ascii="Tahoma" w:hAnsi="Tahoma" w:cs="David" w:hint="cs"/>
          <w:color w:val="0070C0"/>
          <w:rtl/>
        </w:rPr>
        <w:t xml:space="preserve"> </w:t>
      </w:r>
    </w:p>
    <w:p w:rsidR="00C77110" w:rsidRDefault="00C77110" w:rsidP="00C77110">
      <w:pPr>
        <w:spacing w:line="360" w:lineRule="auto"/>
        <w:jc w:val="both"/>
        <w:rPr>
          <w:rFonts w:ascii="Tahoma" w:hAnsi="Tahoma" w:cs="David"/>
          <w:rtl/>
        </w:rPr>
      </w:pPr>
      <w:r>
        <w:rPr>
          <w:rFonts w:ascii="Tahoma" w:hAnsi="Tahoma" w:cs="David" w:hint="cs"/>
          <w:rtl/>
        </w:rPr>
        <w:t>בנוסף, יש לתת בידי המורים כלי שיסייעו בהתמודדות: במי אני יכול להיעזר? מי הן הדמויות? מה תפקידן במשימה?</w:t>
      </w:r>
      <w:r>
        <w:rPr>
          <w:rFonts w:ascii="Tahoma" w:hAnsi="Tahoma" w:cs="David"/>
        </w:rPr>
        <w:t xml:space="preserve"> </w:t>
      </w:r>
      <w:r>
        <w:rPr>
          <w:rFonts w:ascii="Tahoma" w:hAnsi="Tahoma" w:cs="David" w:hint="cs"/>
          <w:rtl/>
        </w:rPr>
        <w:t>מה עלי לעשות כדי לרתום שותפים נוספים?</w:t>
      </w:r>
      <w:r>
        <w:rPr>
          <w:rFonts w:ascii="Tahoma" w:hAnsi="Tahoma" w:cs="David"/>
        </w:rPr>
        <w:t xml:space="preserve"> </w:t>
      </w:r>
      <w:r>
        <w:rPr>
          <w:rFonts w:ascii="Tahoma" w:hAnsi="Tahoma" w:cs="David" w:hint="cs"/>
          <w:rtl/>
        </w:rPr>
        <w:t xml:space="preserve">     </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p>
    <w:p w:rsidR="00C77110" w:rsidRPr="00587831" w:rsidRDefault="00587831" w:rsidP="00C77110">
      <w:pPr>
        <w:spacing w:line="360" w:lineRule="auto"/>
        <w:jc w:val="both"/>
        <w:rPr>
          <w:rFonts w:ascii="Tahoma" w:hAnsi="Tahoma" w:cs="David"/>
          <w:rtl/>
        </w:rPr>
      </w:pPr>
      <w:r w:rsidRPr="00587831">
        <w:rPr>
          <w:rFonts w:ascii="Tahoma" w:hAnsi="Tahoma" w:cs="David" w:hint="cs"/>
          <w:rtl/>
        </w:rPr>
        <w:t>ככל שמורים יעבדו יותר עם מיפויים ויעריכו את הרווח שבהם, כך הם יהיו נכונים להשקיע יותר ולהשתמש בכלי באופן קבוע, לעתים גם ללא צורך בהנחיה מגבוה</w:t>
      </w:r>
      <w:r w:rsidRPr="00587831">
        <w:rPr>
          <w:rFonts w:ascii="Tahoma" w:hAnsi="Tahoma" w:cs="David" w:hint="cs"/>
        </w:rPr>
        <w:t>... </w:t>
      </w:r>
    </w:p>
    <w:p w:rsidR="007B3B69" w:rsidRDefault="007B3B69" w:rsidP="00C77110">
      <w:pPr>
        <w:spacing w:line="360" w:lineRule="auto"/>
        <w:jc w:val="both"/>
        <w:rPr>
          <w:rFonts w:ascii="Tahoma" w:hAnsi="Tahoma" w:cs="David"/>
          <w:rtl/>
        </w:rPr>
      </w:pPr>
    </w:p>
    <w:p w:rsidR="007B3B69" w:rsidRDefault="007B3B69" w:rsidP="00C77110">
      <w:pPr>
        <w:spacing w:line="360" w:lineRule="auto"/>
        <w:jc w:val="both"/>
        <w:rPr>
          <w:rFonts w:ascii="Tahoma" w:hAnsi="Tahoma" w:cs="David"/>
          <w:rtl/>
        </w:rPr>
      </w:pPr>
    </w:p>
    <w:p w:rsidR="00C77110" w:rsidRPr="00C77110" w:rsidRDefault="00C77110" w:rsidP="00C77110">
      <w:pPr>
        <w:spacing w:line="360" w:lineRule="auto"/>
        <w:jc w:val="center"/>
        <w:rPr>
          <w:rFonts w:ascii="Tahoma" w:hAnsi="Tahoma" w:cs="David"/>
          <w:b/>
          <w:bCs/>
          <w:i/>
          <w:iCs/>
          <w:rtl/>
        </w:rPr>
      </w:pPr>
      <w:r w:rsidRPr="00C77110">
        <w:rPr>
          <w:rFonts w:ascii="Tahoma" w:hAnsi="Tahoma" w:cs="David" w:hint="cs"/>
          <w:b/>
          <w:bCs/>
          <w:i/>
          <w:iCs/>
          <w:rtl/>
        </w:rPr>
        <w:t>שרית חדד</w:t>
      </w:r>
    </w:p>
    <w:p w:rsidR="00C77110" w:rsidRDefault="00C77110" w:rsidP="00C77110">
      <w:pPr>
        <w:spacing w:line="360" w:lineRule="auto"/>
        <w:jc w:val="center"/>
        <w:rPr>
          <w:rFonts w:ascii="Tahoma" w:hAnsi="Tahoma" w:cs="David"/>
          <w:rtl/>
        </w:rPr>
      </w:pPr>
      <w:r>
        <w:rPr>
          <w:rFonts w:ascii="Tahoma" w:hAnsi="Tahoma" w:cs="David" w:hint="cs"/>
          <w:rtl/>
        </w:rPr>
        <w:t>יועצת ארגונית-פדגוגית</w:t>
      </w:r>
    </w:p>
    <w:p w:rsidR="00C77110" w:rsidRDefault="00C77110" w:rsidP="00C77110">
      <w:pPr>
        <w:spacing w:line="360" w:lineRule="auto"/>
        <w:jc w:val="both"/>
        <w:rPr>
          <w:rFonts w:ascii="Tahoma" w:hAnsi="Tahoma" w:cs="David"/>
          <w:rtl/>
        </w:rPr>
      </w:pPr>
    </w:p>
    <w:p w:rsidR="00C77110" w:rsidRDefault="00C77110" w:rsidP="00C77110">
      <w:pPr>
        <w:spacing w:line="360" w:lineRule="auto"/>
        <w:jc w:val="both"/>
        <w:rPr>
          <w:rFonts w:ascii="Tahoma" w:hAnsi="Tahoma" w:cs="David"/>
          <w:rtl/>
        </w:rPr>
      </w:pPr>
    </w:p>
    <w:p w:rsidR="00C77110" w:rsidRPr="007B26A1" w:rsidRDefault="00C77110" w:rsidP="00C77110">
      <w:pPr>
        <w:spacing w:line="360" w:lineRule="auto"/>
        <w:jc w:val="both"/>
        <w:rPr>
          <w:rFonts w:ascii="Tahoma" w:hAnsi="Tahoma" w:cs="David"/>
          <w:rtl/>
        </w:rPr>
      </w:pPr>
    </w:p>
    <w:p w:rsidR="00C77110" w:rsidRPr="001324D3" w:rsidRDefault="00C77110" w:rsidP="00715F1E">
      <w:pPr>
        <w:jc w:val="center"/>
      </w:pPr>
    </w:p>
    <w:sectPr w:rsidR="00C77110" w:rsidRPr="001324D3"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49" w:rsidRDefault="00D93349">
      <w:r>
        <w:separator/>
      </w:r>
    </w:p>
  </w:endnote>
  <w:endnote w:type="continuationSeparator" w:id="0">
    <w:p w:rsidR="00D93349" w:rsidRDefault="00D9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49" w:rsidRDefault="00D93349">
      <w:r>
        <w:separator/>
      </w:r>
    </w:p>
  </w:footnote>
  <w:footnote w:type="continuationSeparator" w:id="0">
    <w:p w:rsidR="00D93349" w:rsidRDefault="00D93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C749E"/>
    <w:multiLevelType w:val="hybridMultilevel"/>
    <w:tmpl w:val="4B288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B6D8F"/>
    <w:multiLevelType w:val="hybridMultilevel"/>
    <w:tmpl w:val="CD944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571AC7"/>
    <w:multiLevelType w:val="hybridMultilevel"/>
    <w:tmpl w:val="F30E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6192A"/>
    <w:multiLevelType w:val="hybridMultilevel"/>
    <w:tmpl w:val="28D84D9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9D59AB"/>
    <w:multiLevelType w:val="hybridMultilevel"/>
    <w:tmpl w:val="5E6CC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3"/>
  </w:num>
  <w:num w:numId="6">
    <w:abstractNumId w:val="10"/>
  </w:num>
  <w:num w:numId="7">
    <w:abstractNumId w:val="6"/>
  </w:num>
  <w:num w:numId="8">
    <w:abstractNumId w:val="11"/>
  </w:num>
  <w:num w:numId="9">
    <w:abstractNumId w:val="1"/>
  </w:num>
  <w:num w:numId="10">
    <w:abstractNumId w:val="9"/>
  </w:num>
  <w:num w:numId="11">
    <w:abstractNumId w:val="5"/>
  </w:num>
  <w:num w:numId="12">
    <w:abstractNumId w:val="8"/>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E76"/>
    <w:rsid w:val="00196879"/>
    <w:rsid w:val="00215099"/>
    <w:rsid w:val="00245B0A"/>
    <w:rsid w:val="00296542"/>
    <w:rsid w:val="002E667D"/>
    <w:rsid w:val="003C094E"/>
    <w:rsid w:val="00417E47"/>
    <w:rsid w:val="004B6815"/>
    <w:rsid w:val="005334B9"/>
    <w:rsid w:val="005753E8"/>
    <w:rsid w:val="00587831"/>
    <w:rsid w:val="005A1571"/>
    <w:rsid w:val="005C193E"/>
    <w:rsid w:val="005E73C5"/>
    <w:rsid w:val="00610466"/>
    <w:rsid w:val="00652128"/>
    <w:rsid w:val="00653234"/>
    <w:rsid w:val="00666D40"/>
    <w:rsid w:val="006A1154"/>
    <w:rsid w:val="006F5310"/>
    <w:rsid w:val="00715F1E"/>
    <w:rsid w:val="00795708"/>
    <w:rsid w:val="007B3B69"/>
    <w:rsid w:val="007C4CA3"/>
    <w:rsid w:val="007D540B"/>
    <w:rsid w:val="008412DC"/>
    <w:rsid w:val="00856D37"/>
    <w:rsid w:val="00897AD6"/>
    <w:rsid w:val="008A7449"/>
    <w:rsid w:val="00924489"/>
    <w:rsid w:val="00965877"/>
    <w:rsid w:val="00990176"/>
    <w:rsid w:val="009F6AFA"/>
    <w:rsid w:val="00A11F34"/>
    <w:rsid w:val="00A17282"/>
    <w:rsid w:val="00A51333"/>
    <w:rsid w:val="00AB3AC7"/>
    <w:rsid w:val="00B0301C"/>
    <w:rsid w:val="00B43533"/>
    <w:rsid w:val="00B52548"/>
    <w:rsid w:val="00BD610D"/>
    <w:rsid w:val="00C32B37"/>
    <w:rsid w:val="00C77110"/>
    <w:rsid w:val="00CE1A62"/>
    <w:rsid w:val="00CF4893"/>
    <w:rsid w:val="00D7355B"/>
    <w:rsid w:val="00D93349"/>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68BD13-F7B2-449D-99E5-675341C6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110"/>
    <w:pPr>
      <w:bidi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7072</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2019-03-19T14:07:00Z</dcterms:created>
  <dcterms:modified xsi:type="dcterms:W3CDTF">2019-03-19T14:07:00Z</dcterms:modified>
</cp:coreProperties>
</file>