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48" w:rsidRPr="00176448" w:rsidRDefault="00176448" w:rsidP="001764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176448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176448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"https://www.shuledirect.co.tz/notes/list_notes/2/19898" </w:instrText>
      </w:r>
      <w:r w:rsidRPr="00176448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176448">
        <w:rPr>
          <w:rFonts w:ascii="Comic Sans MS" w:eastAsia="Times New Roman" w:hAnsi="Comic Sans MS" w:cs="Times New Roman"/>
          <w:color w:val="2BA6CB"/>
          <w:sz w:val="48"/>
        </w:rPr>
        <w:t>Physics</w:t>
      </w:r>
      <w:r w:rsidRPr="00176448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19899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Introduction To Physics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Concepts of Physics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concepts of physics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Establish the relationship between physics and other subjects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importance of studying physics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Applications of Physics in Real Life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applications of physics in real life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Apply physics in daily life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19912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Introduction To Laboratory Practice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Laboratory Rules and Safety Guidelines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rules in physics laboratory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safety measures in physics laboratory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Use the First Aid Kit to render first aid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warning signs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Use warning signs in daily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Basic Principles of Science Investigation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scientific investigation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steps of scientific investigation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Use the scientific investigation methods in solving problems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19931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Measurement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Concepts of Measurement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concepts of measurement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importance of measurement in real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Basic Fundamental Quantities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Define a fundamental quantity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Mention three basic fundamental quantities of measurement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 unit of fundamental quantities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Use appropriate instruments for measuring fundamental quantities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Derived quantities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derived quantities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S.I. units of derived quantities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Basic Apparatus/equipment's and their uses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basic apparatus/equipments used for measurement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sources of errors in measurement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Density and Relative Density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density of a substance and its S.I unit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Determine the density of regular and irregular solids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Determine the density of a liquid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Define the relative density of a substance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Interpret applications of density and relative density in real life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19967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Force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Concept of Force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force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 unit of force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Types of Force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fundamental types of forces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the properties of each type of the fundamental forces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Effects of Force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effects of forces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Justify the effects of forces on materials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19983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Archimedes' Principle And Law Of Flotation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Archimedes' Principle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Explain the concept of </w:t>
      </w:r>
      <w:proofErr w:type="spellStart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upthrust</w:t>
      </w:r>
      <w:proofErr w:type="spellEnd"/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Verify the </w:t>
      </w:r>
      <w:proofErr w:type="spellStart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archimedes</w:t>
      </w:r>
      <w:proofErr w:type="spellEnd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 principle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Apply the </w:t>
      </w:r>
      <w:proofErr w:type="spellStart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archimedes</w:t>
      </w:r>
      <w:proofErr w:type="spellEnd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 principle to determine relative density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Law of Flotation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Distinguish floating and sinking of objects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conditions for a substance to float in fluids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Relate </w:t>
      </w:r>
      <w:proofErr w:type="spellStart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upthrust</w:t>
      </w:r>
      <w:proofErr w:type="spellEnd"/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 xml:space="preserve"> and weight of floating body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law of flotation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Apply the law of flotation in everyday life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the mode of action of a Hydrometer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Construct a simple Hydrometer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Use Hydrometer to determine the relative density of different liquids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20008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Structure And Properties Of Matter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Structure of Matter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matter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Justify the particulate nature of matter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kinetic theory of matter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Classify three states of matter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Elasticity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elasticity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Justify the relationship between tension and extension of a loaded elastic material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elasticity in real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Adhesion and Cohesion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adhesion and cohesion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adhesion and cohesion in daily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Surface Tension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surface tension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surface tension in daily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Capillarity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capillarity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capillarity in daily life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Osmosis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osmosis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osmosis in daily life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20045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Pressure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Concept of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 unit of pressure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Pressure due to Solids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dependence of pressure on surface of contact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pressure due to solids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Pressure in Liquids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the characteristics of pressure in liquids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Examine the variation of pressure with depth in liquids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Solve problems involving Pressure in Liquids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principle of a hydraulic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Measure pressure of a liquid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Atmospheric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the existence of atmospheric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the applications of atmospheric pressure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Measure atmospheric pressure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2" w:anchor="20074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Work, Energy And Power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Work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work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 unit of work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Determine the work done by an applied force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S.I unit of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different forms of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Distinguish between potential energy and kinetic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transformation of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principle of conservation of Energy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uses of mechanical energy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Power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power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State the S.I unit of power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Determine the rate of doing work</w:t>
      </w:r>
    </w:p>
    <w:p w:rsidR="00176448" w:rsidRPr="00176448" w:rsidRDefault="00176448" w:rsidP="001764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3" w:anchor="20104" w:history="1">
        <w:r w:rsidRPr="00176448">
          <w:rPr>
            <w:rFonts w:ascii="Comic Sans MS" w:eastAsia="Times New Roman" w:hAnsi="Comic Sans MS" w:cs="Helvetica"/>
            <w:color w:val="2BA6CB"/>
            <w:sz w:val="26"/>
          </w:rPr>
          <w:t>Light</w:t>
        </w:r>
      </w:hyperlink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Sources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sources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Distinguish luminous from non-luminous bodies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t>Propagation and Transmission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rays and beam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Verify that light rays travels in straight line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Identify transparent, translucent and opaque materials</w:t>
      </w:r>
    </w:p>
    <w:p w:rsidR="00176448" w:rsidRPr="00176448" w:rsidRDefault="00176448" w:rsidP="0017644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176448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Reflection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Explain the concept of reflection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Distinguish regular from irregular reflection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Apply the laws of reflection of light</w:t>
      </w:r>
    </w:p>
    <w:p w:rsidR="00176448" w:rsidRPr="00176448" w:rsidRDefault="00176448" w:rsidP="00176448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176448">
        <w:rPr>
          <w:rFonts w:ascii="inherit" w:eastAsia="Times New Roman" w:hAnsi="inherit" w:cs="Helvetica"/>
          <w:color w:val="222222"/>
          <w:sz w:val="24"/>
          <w:szCs w:val="24"/>
        </w:rPr>
        <w:t>Describe image formed by a plane mirror</w:t>
      </w:r>
    </w:p>
    <w:p w:rsidR="00664B1E" w:rsidRDefault="00664B1E"/>
    <w:sectPr w:rsidR="00664B1E" w:rsidSect="00664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B7C"/>
    <w:multiLevelType w:val="multilevel"/>
    <w:tmpl w:val="4478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448"/>
    <w:rsid w:val="00176448"/>
    <w:rsid w:val="006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225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4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2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18163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1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5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1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1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5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6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7530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5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39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320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4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811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6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9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02535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3042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4740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5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3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93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73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867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6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4933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56944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2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56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66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6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3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7041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1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0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21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53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8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60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5201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3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6001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515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4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9872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2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755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1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31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16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4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89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10663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5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160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9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09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4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48408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2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744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33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8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3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1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49902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4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5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2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9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9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80087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5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180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7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57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0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674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30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19898" TargetMode="External"/><Relationship Id="rId13" Type="http://schemas.openxmlformats.org/officeDocument/2006/relationships/hyperlink" Target="https://www.shuledirect.co.tz/notes/list_notes/2/19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19898" TargetMode="External"/><Relationship Id="rId12" Type="http://schemas.openxmlformats.org/officeDocument/2006/relationships/hyperlink" Target="https://www.shuledirect.co.tz/notes/list_notes/2/19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19898" TargetMode="External"/><Relationship Id="rId11" Type="http://schemas.openxmlformats.org/officeDocument/2006/relationships/hyperlink" Target="https://www.shuledirect.co.tz/notes/list_notes/2/19898" TargetMode="External"/><Relationship Id="rId5" Type="http://schemas.openxmlformats.org/officeDocument/2006/relationships/hyperlink" Target="https://www.shuledirect.co.tz/notes/list_notes/2/198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huledirect.co.tz/notes/list_notes/2/19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19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4863</Characters>
  <Application>Microsoft Office Word</Application>
  <DocSecurity>0</DocSecurity>
  <Lines>40</Lines>
  <Paragraphs>11</Paragraphs>
  <ScaleCrop>false</ScaleCrop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2017-05-21T13:17:00Z</dcterms:created>
  <dcterms:modified xsi:type="dcterms:W3CDTF">2017-05-21T13:18:00Z</dcterms:modified>
</cp:coreProperties>
</file>