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C743F" w14:textId="1208AE68" w:rsidR="00DA4302" w:rsidRDefault="001453D7" w:rsidP="007122DE">
      <w:pPr>
        <w:spacing w:after="0" w:line="480" w:lineRule="auto"/>
        <w:jc w:val="center"/>
        <w:rPr>
          <w:rFonts w:ascii="Times New Roman" w:hAnsi="Times New Roman"/>
          <w:b/>
          <w:sz w:val="24"/>
          <w:szCs w:val="24"/>
        </w:rPr>
      </w:pPr>
      <w:bookmarkStart w:id="0" w:name="_GoBack"/>
      <w:bookmarkEnd w:id="0"/>
      <w:r w:rsidRPr="0057083E">
        <w:rPr>
          <w:rFonts w:ascii="Times New Roman" w:hAnsi="Times New Roman"/>
          <w:b/>
          <w:sz w:val="24"/>
          <w:szCs w:val="24"/>
        </w:rPr>
        <w:t>TWELVE PLUS ONE</w:t>
      </w:r>
      <w:r w:rsidR="00A758B1" w:rsidRPr="0057083E">
        <w:rPr>
          <w:rFonts w:ascii="Times New Roman" w:hAnsi="Times New Roman"/>
          <w:b/>
          <w:sz w:val="24"/>
          <w:szCs w:val="24"/>
        </w:rPr>
        <w:t xml:space="preserve"> </w:t>
      </w:r>
      <w:r w:rsidR="0057083E" w:rsidRPr="0057083E">
        <w:rPr>
          <w:rFonts w:ascii="Times New Roman" w:hAnsi="Times New Roman"/>
          <w:b/>
          <w:sz w:val="24"/>
          <w:szCs w:val="24"/>
        </w:rPr>
        <w:t xml:space="preserve">HEART FOUNDATION </w:t>
      </w:r>
      <w:r w:rsidR="003B1AB8" w:rsidRPr="0057083E">
        <w:rPr>
          <w:rFonts w:ascii="Times New Roman" w:hAnsi="Times New Roman"/>
          <w:b/>
          <w:sz w:val="24"/>
          <w:szCs w:val="24"/>
        </w:rPr>
        <w:t>ENDOWED</w:t>
      </w:r>
      <w:r w:rsidR="003B1AB8">
        <w:rPr>
          <w:rFonts w:ascii="Times New Roman" w:hAnsi="Times New Roman"/>
          <w:b/>
          <w:sz w:val="24"/>
          <w:szCs w:val="24"/>
        </w:rPr>
        <w:t xml:space="preserve"> SCHOLARSHIP</w:t>
      </w:r>
      <w:r w:rsidR="007914A6">
        <w:rPr>
          <w:rFonts w:ascii="Times New Roman" w:hAnsi="Times New Roman"/>
          <w:b/>
          <w:sz w:val="24"/>
          <w:szCs w:val="24"/>
        </w:rPr>
        <w:t xml:space="preserve"> </w:t>
      </w:r>
    </w:p>
    <w:p w14:paraId="2F446D3B" w14:textId="77777777" w:rsidR="001453D7" w:rsidRDefault="001453D7" w:rsidP="001453D7">
      <w:pPr>
        <w:spacing w:after="0" w:line="480" w:lineRule="auto"/>
        <w:ind w:left="-720" w:right="-1080"/>
        <w:jc w:val="center"/>
        <w:rPr>
          <w:rFonts w:ascii="Times New Roman" w:hAnsi="Times New Roman"/>
          <w:b/>
          <w:sz w:val="24"/>
          <w:szCs w:val="24"/>
        </w:rPr>
      </w:pPr>
      <w:r>
        <w:rPr>
          <w:rFonts w:ascii="Times New Roman" w:hAnsi="Times New Roman"/>
          <w:b/>
          <w:sz w:val="24"/>
          <w:szCs w:val="24"/>
        </w:rPr>
        <w:t>IN FINANCIAL AID AND SCHOLARSHIP SERVICES</w:t>
      </w:r>
      <w:r w:rsidRPr="000275DA">
        <w:rPr>
          <w:rFonts w:ascii="Times New Roman" w:hAnsi="Times New Roman"/>
          <w:b/>
          <w:sz w:val="24"/>
          <w:szCs w:val="24"/>
        </w:rPr>
        <w:t xml:space="preserve"> </w:t>
      </w:r>
    </w:p>
    <w:p w14:paraId="6F1F29D3" w14:textId="77777777" w:rsidR="00802AC4" w:rsidRDefault="007122DE" w:rsidP="00FF58D1">
      <w:pPr>
        <w:spacing w:after="0" w:line="480" w:lineRule="auto"/>
        <w:jc w:val="center"/>
        <w:rPr>
          <w:rFonts w:ascii="Times New Roman" w:hAnsi="Times New Roman"/>
          <w:b/>
          <w:sz w:val="24"/>
          <w:szCs w:val="24"/>
        </w:rPr>
      </w:pPr>
      <w:r>
        <w:rPr>
          <w:rFonts w:ascii="Times New Roman" w:hAnsi="Times New Roman"/>
          <w:b/>
          <w:sz w:val="24"/>
          <w:szCs w:val="24"/>
        </w:rPr>
        <w:t>NEW MEXICO STATE UNIVERSITY FOUNDATION, INC.</w:t>
      </w:r>
    </w:p>
    <w:p w14:paraId="1994891A" w14:textId="77777777" w:rsidR="004002E4" w:rsidRPr="00FF58D1" w:rsidRDefault="004002E4" w:rsidP="00FF58D1">
      <w:pPr>
        <w:spacing w:after="0" w:line="480" w:lineRule="auto"/>
        <w:jc w:val="center"/>
        <w:rPr>
          <w:rFonts w:ascii="Times New Roman" w:hAnsi="Times New Roman"/>
          <w:b/>
          <w:sz w:val="24"/>
          <w:szCs w:val="24"/>
        </w:rPr>
      </w:pPr>
    </w:p>
    <w:p w14:paraId="16D753E4" w14:textId="108C0E99" w:rsidR="0057083E" w:rsidRDefault="00802AC4" w:rsidP="00D15CFA">
      <w:pPr>
        <w:spacing w:after="0" w:line="480" w:lineRule="auto"/>
        <w:jc w:val="both"/>
        <w:rPr>
          <w:rFonts w:ascii="Times New Roman" w:hAnsi="Times New Roman"/>
          <w:sz w:val="24"/>
          <w:szCs w:val="24"/>
        </w:rPr>
      </w:pPr>
      <w:r>
        <w:rPr>
          <w:rFonts w:ascii="Times New Roman" w:hAnsi="Times New Roman"/>
          <w:sz w:val="24"/>
          <w:szCs w:val="24"/>
        </w:rPr>
        <w:t xml:space="preserve"> </w:t>
      </w:r>
      <w:r w:rsidR="00526770">
        <w:rPr>
          <w:rFonts w:ascii="Times New Roman" w:hAnsi="Times New Roman"/>
          <w:sz w:val="24"/>
          <w:szCs w:val="24"/>
        </w:rPr>
        <w:tab/>
      </w:r>
      <w:r w:rsidR="001453D7" w:rsidRPr="0057083E">
        <w:rPr>
          <w:rFonts w:ascii="Times New Roman" w:hAnsi="Times New Roman"/>
          <w:sz w:val="24"/>
          <w:szCs w:val="24"/>
        </w:rPr>
        <w:t>The</w:t>
      </w:r>
      <w:r w:rsidR="0064798E" w:rsidRPr="0057083E">
        <w:rPr>
          <w:rFonts w:ascii="Times New Roman" w:hAnsi="Times New Roman"/>
          <w:sz w:val="24"/>
          <w:szCs w:val="24"/>
        </w:rPr>
        <w:t xml:space="preserve"> Twelve Plus One</w:t>
      </w:r>
      <w:r w:rsidR="001453D7" w:rsidRPr="0057083E">
        <w:rPr>
          <w:rFonts w:ascii="Times New Roman" w:hAnsi="Times New Roman"/>
          <w:sz w:val="24"/>
          <w:szCs w:val="24"/>
        </w:rPr>
        <w:t xml:space="preserve"> HEART Foundation</w:t>
      </w:r>
      <w:r w:rsidR="00A758B1">
        <w:rPr>
          <w:rFonts w:ascii="Times New Roman" w:hAnsi="Times New Roman"/>
          <w:sz w:val="24"/>
          <w:szCs w:val="24"/>
        </w:rPr>
        <w:t xml:space="preserve"> </w:t>
      </w:r>
      <w:r w:rsidR="007122DE">
        <w:rPr>
          <w:rFonts w:ascii="Times New Roman" w:hAnsi="Times New Roman"/>
          <w:sz w:val="24"/>
          <w:szCs w:val="24"/>
        </w:rPr>
        <w:t xml:space="preserve">and the New Mexico State University Foundation, Inc. </w:t>
      </w:r>
      <w:r w:rsidR="001F08A7">
        <w:rPr>
          <w:rFonts w:ascii="Times New Roman" w:hAnsi="Times New Roman"/>
          <w:sz w:val="24"/>
          <w:szCs w:val="24"/>
        </w:rPr>
        <w:t xml:space="preserve">(“Foundation”) </w:t>
      </w:r>
      <w:r w:rsidR="00D2039E">
        <w:rPr>
          <w:rFonts w:ascii="Times New Roman" w:hAnsi="Times New Roman"/>
          <w:sz w:val="24"/>
          <w:szCs w:val="24"/>
        </w:rPr>
        <w:t>hereby establish</w:t>
      </w:r>
      <w:r w:rsidR="003B1AB8">
        <w:rPr>
          <w:rFonts w:ascii="Times New Roman" w:hAnsi="Times New Roman"/>
          <w:sz w:val="24"/>
          <w:szCs w:val="24"/>
        </w:rPr>
        <w:t xml:space="preserve"> </w:t>
      </w:r>
      <w:r w:rsidR="00171359">
        <w:rPr>
          <w:rFonts w:ascii="Times New Roman" w:hAnsi="Times New Roman"/>
          <w:b/>
          <w:bCs/>
          <w:iCs/>
          <w:sz w:val="24"/>
          <w:szCs w:val="24"/>
        </w:rPr>
        <w:t>The</w:t>
      </w:r>
      <w:r w:rsidR="00171359">
        <w:rPr>
          <w:rFonts w:ascii="Times New Roman" w:hAnsi="Times New Roman"/>
          <w:b/>
          <w:sz w:val="24"/>
          <w:szCs w:val="24"/>
        </w:rPr>
        <w:t xml:space="preserve"> </w:t>
      </w:r>
      <w:r w:rsidR="001453D7">
        <w:rPr>
          <w:rFonts w:ascii="Times New Roman" w:hAnsi="Times New Roman"/>
          <w:b/>
          <w:sz w:val="24"/>
          <w:szCs w:val="24"/>
        </w:rPr>
        <w:t>Twelve Plus One</w:t>
      </w:r>
      <w:r w:rsidR="0057083E">
        <w:rPr>
          <w:rFonts w:ascii="Times New Roman" w:hAnsi="Times New Roman"/>
          <w:b/>
          <w:sz w:val="24"/>
          <w:szCs w:val="24"/>
        </w:rPr>
        <w:t xml:space="preserve"> HEART Foundation</w:t>
      </w:r>
      <w:r w:rsidR="0014437D">
        <w:rPr>
          <w:rFonts w:ascii="Times New Roman" w:hAnsi="Times New Roman"/>
          <w:sz w:val="24"/>
          <w:szCs w:val="24"/>
        </w:rPr>
        <w:t xml:space="preserve"> </w:t>
      </w:r>
      <w:r w:rsidR="0014437D">
        <w:rPr>
          <w:rFonts w:ascii="Times New Roman" w:hAnsi="Times New Roman"/>
          <w:b/>
          <w:sz w:val="24"/>
          <w:szCs w:val="24"/>
        </w:rPr>
        <w:t>E</w:t>
      </w:r>
      <w:r w:rsidR="0014437D" w:rsidRPr="00A758B1">
        <w:rPr>
          <w:rFonts w:ascii="Times New Roman" w:hAnsi="Times New Roman"/>
          <w:b/>
          <w:sz w:val="24"/>
          <w:szCs w:val="24"/>
        </w:rPr>
        <w:t xml:space="preserve">ndowed </w:t>
      </w:r>
      <w:r w:rsidR="001453D7">
        <w:rPr>
          <w:rFonts w:ascii="Times New Roman" w:hAnsi="Times New Roman"/>
          <w:b/>
          <w:sz w:val="24"/>
          <w:szCs w:val="24"/>
        </w:rPr>
        <w:t>Scholarship</w:t>
      </w:r>
      <w:r w:rsidR="0014437D">
        <w:rPr>
          <w:rFonts w:ascii="Times New Roman" w:hAnsi="Times New Roman"/>
          <w:b/>
          <w:sz w:val="24"/>
          <w:szCs w:val="24"/>
        </w:rPr>
        <w:t xml:space="preserve"> </w:t>
      </w:r>
      <w:r w:rsidR="007122DE">
        <w:rPr>
          <w:rFonts w:ascii="Times New Roman" w:hAnsi="Times New Roman"/>
          <w:sz w:val="24"/>
          <w:szCs w:val="24"/>
        </w:rPr>
        <w:t xml:space="preserve">at </w:t>
      </w:r>
      <w:r w:rsidR="003B1AB8">
        <w:rPr>
          <w:rFonts w:ascii="Times New Roman" w:hAnsi="Times New Roman"/>
          <w:sz w:val="24"/>
          <w:szCs w:val="24"/>
        </w:rPr>
        <w:t>N</w:t>
      </w:r>
      <w:r w:rsidR="00A758B1">
        <w:rPr>
          <w:rFonts w:ascii="Times New Roman" w:hAnsi="Times New Roman"/>
          <w:sz w:val="24"/>
          <w:szCs w:val="24"/>
        </w:rPr>
        <w:t xml:space="preserve">ew Mexico State University. </w:t>
      </w:r>
      <w:r w:rsidR="00F4078B" w:rsidRPr="004165C4">
        <w:rPr>
          <w:rFonts w:ascii="Times New Roman" w:hAnsi="Times New Roman"/>
          <w:sz w:val="24"/>
          <w:szCs w:val="24"/>
        </w:rPr>
        <w:t>The endowment will be funded through an initial $</w:t>
      </w:r>
      <w:r w:rsidR="003C084A" w:rsidRPr="0057083E">
        <w:rPr>
          <w:rFonts w:ascii="Times New Roman" w:hAnsi="Times New Roman"/>
          <w:sz w:val="24"/>
          <w:szCs w:val="24"/>
        </w:rPr>
        <w:t>2,625</w:t>
      </w:r>
      <w:r w:rsidR="003C084A">
        <w:rPr>
          <w:rFonts w:ascii="Times New Roman" w:hAnsi="Times New Roman"/>
          <w:sz w:val="24"/>
          <w:szCs w:val="24"/>
        </w:rPr>
        <w:t xml:space="preserve"> </w:t>
      </w:r>
      <w:r w:rsidR="007E5ADB">
        <w:rPr>
          <w:rFonts w:ascii="Times New Roman" w:hAnsi="Times New Roman"/>
          <w:sz w:val="24"/>
          <w:szCs w:val="24"/>
        </w:rPr>
        <w:t>gift</w:t>
      </w:r>
      <w:r w:rsidR="00927A7F">
        <w:rPr>
          <w:rFonts w:ascii="Times New Roman" w:hAnsi="Times New Roman"/>
          <w:sz w:val="24"/>
          <w:szCs w:val="24"/>
        </w:rPr>
        <w:t>,</w:t>
      </w:r>
      <w:r w:rsidR="00F4078B">
        <w:rPr>
          <w:rFonts w:ascii="Times New Roman" w:hAnsi="Times New Roman"/>
          <w:sz w:val="24"/>
          <w:szCs w:val="24"/>
        </w:rPr>
        <w:t xml:space="preserve"> including stewardship fee, </w:t>
      </w:r>
      <w:r w:rsidR="00F4078B" w:rsidRPr="004165C4">
        <w:rPr>
          <w:rFonts w:ascii="Times New Roman" w:hAnsi="Times New Roman"/>
          <w:sz w:val="24"/>
          <w:szCs w:val="24"/>
        </w:rPr>
        <w:t xml:space="preserve">from </w:t>
      </w:r>
      <w:r w:rsidR="003C084A">
        <w:rPr>
          <w:rFonts w:ascii="Times New Roman" w:hAnsi="Times New Roman"/>
          <w:sz w:val="24"/>
          <w:szCs w:val="24"/>
        </w:rPr>
        <w:t>The HEART Foundation</w:t>
      </w:r>
      <w:r w:rsidR="00A41C5E" w:rsidRPr="004165C4">
        <w:rPr>
          <w:rFonts w:ascii="Times New Roman" w:hAnsi="Times New Roman"/>
          <w:sz w:val="24"/>
          <w:szCs w:val="24"/>
        </w:rPr>
        <w:t xml:space="preserve"> in</w:t>
      </w:r>
      <w:r w:rsidR="00F4078B" w:rsidRPr="004165C4">
        <w:rPr>
          <w:rFonts w:ascii="Times New Roman" w:hAnsi="Times New Roman"/>
          <w:sz w:val="24"/>
          <w:szCs w:val="24"/>
        </w:rPr>
        <w:t xml:space="preserve"> support of Ignite Aggie Discovery-The Campaign for the New Mexico State University System</w:t>
      </w:r>
      <w:r w:rsidR="00F4078B">
        <w:rPr>
          <w:rFonts w:ascii="Times New Roman" w:hAnsi="Times New Roman"/>
          <w:sz w:val="24"/>
          <w:szCs w:val="24"/>
        </w:rPr>
        <w:t xml:space="preserve"> by </w:t>
      </w:r>
      <w:r w:rsidR="003C084A" w:rsidRPr="0057083E">
        <w:rPr>
          <w:rFonts w:ascii="Times New Roman" w:hAnsi="Times New Roman"/>
          <w:sz w:val="24"/>
          <w:szCs w:val="24"/>
        </w:rPr>
        <w:t>December 31, 2019.</w:t>
      </w:r>
      <w:r w:rsidR="003C084A">
        <w:rPr>
          <w:rFonts w:ascii="Times New Roman" w:hAnsi="Times New Roman"/>
          <w:sz w:val="24"/>
          <w:szCs w:val="24"/>
        </w:rPr>
        <w:t xml:space="preserve"> </w:t>
      </w:r>
      <w:r w:rsidR="00F4078B">
        <w:t xml:space="preserve"> </w:t>
      </w:r>
      <w:r w:rsidR="00F4078B" w:rsidRPr="00AB08B5">
        <w:rPr>
          <w:rFonts w:ascii="Times New Roman" w:hAnsi="Times New Roman"/>
          <w:sz w:val="24"/>
          <w:szCs w:val="24"/>
        </w:rPr>
        <w:t xml:space="preserve">Additional gifts of </w:t>
      </w:r>
      <w:r w:rsidR="00F4078B" w:rsidRPr="0057083E">
        <w:rPr>
          <w:rFonts w:ascii="Times New Roman" w:hAnsi="Times New Roman"/>
          <w:sz w:val="24"/>
          <w:szCs w:val="24"/>
        </w:rPr>
        <w:t>$</w:t>
      </w:r>
      <w:r w:rsidR="003C084A" w:rsidRPr="0057083E">
        <w:rPr>
          <w:rFonts w:ascii="Times New Roman" w:hAnsi="Times New Roman"/>
          <w:sz w:val="24"/>
          <w:szCs w:val="24"/>
        </w:rPr>
        <w:t>2,625</w:t>
      </w:r>
      <w:r w:rsidR="003C084A">
        <w:rPr>
          <w:rFonts w:ascii="Times New Roman" w:hAnsi="Times New Roman"/>
          <w:sz w:val="24"/>
          <w:szCs w:val="24"/>
        </w:rPr>
        <w:t xml:space="preserve">, including stewardship fees, will be paid annually by </w:t>
      </w:r>
      <w:r w:rsidR="003C084A" w:rsidRPr="0057083E">
        <w:rPr>
          <w:rFonts w:ascii="Times New Roman" w:hAnsi="Times New Roman"/>
          <w:sz w:val="24"/>
          <w:szCs w:val="24"/>
        </w:rPr>
        <w:t>December 31, 2020, 2021, 2022, 2023</w:t>
      </w:r>
      <w:r w:rsidR="00927A7F" w:rsidRPr="0057083E">
        <w:rPr>
          <w:rFonts w:ascii="Times New Roman" w:hAnsi="Times New Roman"/>
          <w:sz w:val="24"/>
          <w:szCs w:val="24"/>
        </w:rPr>
        <w:t>.</w:t>
      </w:r>
      <w:r w:rsidR="00F4078B" w:rsidRPr="00AB08B5">
        <w:rPr>
          <w:rFonts w:ascii="Times New Roman" w:hAnsi="Times New Roman"/>
          <w:sz w:val="24"/>
          <w:szCs w:val="24"/>
        </w:rPr>
        <w:t xml:space="preserve">  The amounts pledged in this schedule (up to $</w:t>
      </w:r>
      <w:r w:rsidR="003C084A">
        <w:rPr>
          <w:rFonts w:ascii="Times New Roman" w:hAnsi="Times New Roman"/>
          <w:sz w:val="24"/>
          <w:szCs w:val="24"/>
        </w:rPr>
        <w:t>12,500</w:t>
      </w:r>
      <w:r w:rsidR="00F4078B" w:rsidRPr="00AB08B5">
        <w:rPr>
          <w:rFonts w:ascii="Times New Roman" w:hAnsi="Times New Roman"/>
          <w:sz w:val="24"/>
          <w:szCs w:val="24"/>
        </w:rPr>
        <w:t xml:space="preserve">) </w:t>
      </w:r>
      <w:r w:rsidR="0057083E" w:rsidRPr="007B278C">
        <w:rPr>
          <w:rFonts w:ascii="Times New Roman" w:hAnsi="Times New Roman"/>
          <w:sz w:val="24"/>
          <w:szCs w:val="24"/>
        </w:rPr>
        <w:t>will be matched in an equal amount by the 2019 Giving Tuesday Challenge funds as available.</w:t>
      </w:r>
      <w:r w:rsidR="0057083E" w:rsidRPr="007B278C">
        <w:t xml:space="preserve"> </w:t>
      </w:r>
      <w:r w:rsidR="0057083E" w:rsidRPr="007B278C">
        <w:rPr>
          <w:rFonts w:ascii="Times New Roman" w:hAnsi="Times New Roman"/>
          <w:sz w:val="24"/>
          <w:szCs w:val="24"/>
        </w:rPr>
        <w:t xml:space="preserve">If the Fund has not reached the $25,000 minimum required to establish an endowed fund within five years from the date the contract was fully executed, the Fund will become a current use account for the same purpose </w:t>
      </w:r>
      <w:r w:rsidR="0057083E">
        <w:rPr>
          <w:rFonts w:ascii="Times New Roman" w:hAnsi="Times New Roman"/>
          <w:sz w:val="24"/>
          <w:szCs w:val="24"/>
        </w:rPr>
        <w:t xml:space="preserve">and any previously provided matching </w:t>
      </w:r>
      <w:r w:rsidR="0057083E" w:rsidRPr="007B278C">
        <w:rPr>
          <w:rFonts w:ascii="Times New Roman" w:hAnsi="Times New Roman"/>
          <w:sz w:val="24"/>
          <w:szCs w:val="24"/>
        </w:rPr>
        <w:t xml:space="preserve">Foundation funds will be returned to the matching money pool. Additional gifts may be made to this Fund at any time. In accordance with New Mexico State University Foundation policy, all gifts $1,000 and greater shall be assessed a five percent stewardship fee (Exhibit A). </w:t>
      </w:r>
    </w:p>
    <w:p w14:paraId="32453359" w14:textId="503A94AA" w:rsidR="008F3FDB" w:rsidRDefault="008F3FDB" w:rsidP="0057083E">
      <w:pPr>
        <w:spacing w:after="0" w:line="480" w:lineRule="auto"/>
        <w:jc w:val="both"/>
        <w:rPr>
          <w:rFonts w:eastAsiaTheme="minorEastAsia" w:cs="Calibri"/>
        </w:rPr>
      </w:pPr>
      <w:r>
        <w:rPr>
          <w:rFonts w:ascii="Times New Roman" w:hAnsi="Times New Roman"/>
          <w:sz w:val="24"/>
          <w:szCs w:val="24"/>
        </w:rPr>
        <w:t xml:space="preserve">     </w:t>
      </w:r>
      <w:r w:rsidR="0057083E">
        <w:rPr>
          <w:rFonts w:ascii="Times New Roman" w:hAnsi="Times New Roman"/>
          <w:sz w:val="24"/>
          <w:szCs w:val="24"/>
        </w:rPr>
        <w:tab/>
      </w:r>
      <w:r>
        <w:rPr>
          <w:rFonts w:ascii="Times New Roman" w:hAnsi="Times New Roman"/>
          <w:sz w:val="24"/>
          <w:szCs w:val="24"/>
        </w:rPr>
        <w:t>The Twelve Plus One, as we affectionately call ourselves, is an organization of men and women that became tied through athletics but eventually bonded and found something much greater than ourselves.  The dreams that we dreamed as college athletes pale in comparison to the dream we have today of serving others, particularly those seeking higher education. Four decades have passed since a community embraced us with loving acts of kindness and generosity.  A university offered us a glimpse of possibilities and exposed us to a world view that most of us could never have imagined.  Blessed with amazing professors, counselors, coaches and staff, teammates, and boosters, it was not difficult to realize that</w:t>
      </w:r>
      <w:r w:rsidR="00772054">
        <w:rPr>
          <w:rFonts w:ascii="Times New Roman" w:hAnsi="Times New Roman"/>
          <w:sz w:val="24"/>
          <w:szCs w:val="24"/>
        </w:rPr>
        <w:t xml:space="preserve"> </w:t>
      </w:r>
      <w:r w:rsidR="00772054" w:rsidRPr="00003DD5">
        <w:rPr>
          <w:rFonts w:ascii="Times New Roman" w:hAnsi="Times New Roman"/>
          <w:bCs/>
          <w:iCs/>
          <w:sz w:val="24"/>
          <w:szCs w:val="24"/>
        </w:rPr>
        <w:t>we</w:t>
      </w:r>
      <w:r w:rsidR="00772054">
        <w:rPr>
          <w:rFonts w:ascii="Times New Roman" w:hAnsi="Times New Roman"/>
          <w:sz w:val="24"/>
          <w:szCs w:val="24"/>
        </w:rPr>
        <w:t xml:space="preserve"> </w:t>
      </w:r>
      <w:r>
        <w:rPr>
          <w:rFonts w:ascii="Times New Roman" w:hAnsi="Times New Roman"/>
          <w:sz w:val="24"/>
          <w:szCs w:val="24"/>
        </w:rPr>
        <w:t>were somewhere very special.</w:t>
      </w:r>
    </w:p>
    <w:p w14:paraId="7B044E37" w14:textId="61CFDFF7" w:rsidR="008F3FDB" w:rsidRPr="004C7748" w:rsidRDefault="008F3FDB" w:rsidP="004C7748">
      <w:pPr>
        <w:spacing w:after="0" w:line="480" w:lineRule="auto"/>
        <w:jc w:val="both"/>
        <w:rPr>
          <w:rFonts w:eastAsiaTheme="minorEastAsia" w:cs="Calibri"/>
        </w:rPr>
      </w:pPr>
      <w:r>
        <w:rPr>
          <w:rFonts w:ascii="Times New Roman" w:hAnsi="Times New Roman"/>
          <w:sz w:val="24"/>
          <w:szCs w:val="24"/>
        </w:rPr>
        <w:t xml:space="preserve">     In similar fashion we, The Twelve Plus One, have decided to pay it forward by creating </w:t>
      </w:r>
      <w:r w:rsidRPr="00003DD5">
        <w:rPr>
          <w:rFonts w:ascii="Times New Roman" w:hAnsi="Times New Roman"/>
          <w:bCs/>
          <w:iCs/>
          <w:sz w:val="24"/>
          <w:szCs w:val="24"/>
        </w:rPr>
        <w:t>opportunit</w:t>
      </w:r>
      <w:r w:rsidR="00772054" w:rsidRPr="00003DD5">
        <w:rPr>
          <w:rFonts w:ascii="Times New Roman" w:hAnsi="Times New Roman"/>
          <w:bCs/>
          <w:iCs/>
          <w:sz w:val="24"/>
          <w:szCs w:val="24"/>
        </w:rPr>
        <w:t>ies</w:t>
      </w:r>
      <w:r w:rsidRPr="00003DD5">
        <w:rPr>
          <w:rFonts w:ascii="Times New Roman" w:hAnsi="Times New Roman"/>
          <w:sz w:val="24"/>
          <w:szCs w:val="24"/>
        </w:rPr>
        <w:t xml:space="preserve"> </w:t>
      </w:r>
      <w:r>
        <w:rPr>
          <w:rFonts w:ascii="Times New Roman" w:hAnsi="Times New Roman"/>
          <w:sz w:val="24"/>
          <w:szCs w:val="24"/>
        </w:rPr>
        <w:t>for those deserving students in need of financial assistance.  By</w:t>
      </w:r>
      <w:r w:rsidR="0057083E">
        <w:rPr>
          <w:rFonts w:eastAsiaTheme="minorEastAsia" w:cs="Calibri"/>
        </w:rPr>
        <w:t xml:space="preserve"> </w:t>
      </w:r>
      <w:r>
        <w:rPr>
          <w:rFonts w:ascii="Times New Roman" w:hAnsi="Times New Roman"/>
          <w:sz w:val="24"/>
          <w:szCs w:val="24"/>
        </w:rPr>
        <w:t>Our Mission: “To serve those seeking an education through financial assistance and mentoring young adults to navigate life’s difficult crossroads”</w:t>
      </w:r>
      <w:r w:rsidR="0057083E">
        <w:rPr>
          <w:rFonts w:ascii="Times New Roman" w:hAnsi="Times New Roman"/>
          <w:sz w:val="24"/>
          <w:szCs w:val="24"/>
        </w:rPr>
        <w:t xml:space="preserve">. </w:t>
      </w:r>
      <w:r w:rsidR="0057083E">
        <w:rPr>
          <w:rFonts w:eastAsiaTheme="minorEastAsia" w:cs="Calibri"/>
        </w:rPr>
        <w:t xml:space="preserve"> </w:t>
      </w:r>
      <w:r>
        <w:rPr>
          <w:rFonts w:ascii="Times New Roman" w:hAnsi="Times New Roman"/>
          <w:sz w:val="24"/>
          <w:szCs w:val="24"/>
        </w:rPr>
        <w:t xml:space="preserve">Our Vision: Create a platform for others to emulate giving back to schools and students across the nation”.  Our Core Values:  </w:t>
      </w:r>
      <w:r w:rsidRPr="008F3FDB">
        <w:rPr>
          <w:rFonts w:ascii="Times New Roman" w:hAnsi="Times New Roman"/>
          <w:b/>
          <w:bCs/>
          <w:sz w:val="24"/>
          <w:szCs w:val="24"/>
        </w:rPr>
        <w:t>H</w:t>
      </w:r>
      <w:r>
        <w:rPr>
          <w:rFonts w:ascii="Times New Roman" w:hAnsi="Times New Roman"/>
          <w:sz w:val="24"/>
          <w:szCs w:val="24"/>
        </w:rPr>
        <w:t xml:space="preserve"> honor </w:t>
      </w:r>
      <w:r w:rsidRPr="004C7748">
        <w:rPr>
          <w:rFonts w:ascii="Times New Roman" w:hAnsi="Times New Roman"/>
          <w:b/>
          <w:sz w:val="24"/>
          <w:szCs w:val="24"/>
        </w:rPr>
        <w:t>E</w:t>
      </w:r>
      <w:r>
        <w:rPr>
          <w:rFonts w:ascii="Times New Roman" w:hAnsi="Times New Roman"/>
          <w:sz w:val="24"/>
          <w:szCs w:val="24"/>
        </w:rPr>
        <w:t xml:space="preserve"> </w:t>
      </w:r>
      <w:r w:rsidR="0057083E">
        <w:rPr>
          <w:rFonts w:ascii="Times New Roman" w:hAnsi="Times New Roman"/>
          <w:sz w:val="24"/>
          <w:szCs w:val="24"/>
        </w:rPr>
        <w:t>excellence</w:t>
      </w:r>
      <w:r>
        <w:rPr>
          <w:rFonts w:ascii="Times New Roman" w:hAnsi="Times New Roman"/>
          <w:sz w:val="24"/>
          <w:szCs w:val="24"/>
        </w:rPr>
        <w:t xml:space="preserve"> </w:t>
      </w:r>
      <w:r w:rsidRPr="008F3FDB">
        <w:rPr>
          <w:rFonts w:ascii="Times New Roman" w:hAnsi="Times New Roman"/>
          <w:b/>
          <w:bCs/>
          <w:sz w:val="24"/>
          <w:szCs w:val="24"/>
        </w:rPr>
        <w:t>A</w:t>
      </w:r>
      <w:r>
        <w:rPr>
          <w:rFonts w:ascii="Times New Roman" w:hAnsi="Times New Roman"/>
          <w:sz w:val="24"/>
          <w:szCs w:val="24"/>
        </w:rPr>
        <w:t xml:space="preserve"> achievement </w:t>
      </w:r>
      <w:r w:rsidRPr="008F3FDB">
        <w:rPr>
          <w:rFonts w:ascii="Times New Roman" w:hAnsi="Times New Roman"/>
          <w:b/>
          <w:bCs/>
          <w:sz w:val="24"/>
          <w:szCs w:val="24"/>
        </w:rPr>
        <w:t>R</w:t>
      </w:r>
      <w:r>
        <w:rPr>
          <w:rFonts w:ascii="Times New Roman" w:hAnsi="Times New Roman"/>
          <w:sz w:val="24"/>
          <w:szCs w:val="24"/>
        </w:rPr>
        <w:t xml:space="preserve"> resilience </w:t>
      </w:r>
      <w:r w:rsidRPr="008F3FDB">
        <w:rPr>
          <w:rFonts w:ascii="Times New Roman" w:hAnsi="Times New Roman"/>
          <w:b/>
          <w:bCs/>
          <w:sz w:val="24"/>
          <w:szCs w:val="24"/>
        </w:rPr>
        <w:t>T</w:t>
      </w:r>
      <w:r>
        <w:rPr>
          <w:rFonts w:ascii="Times New Roman" w:hAnsi="Times New Roman"/>
          <w:sz w:val="24"/>
          <w:szCs w:val="24"/>
        </w:rPr>
        <w:t xml:space="preserve"> tenacity</w:t>
      </w:r>
      <w:r w:rsidR="004C7748">
        <w:rPr>
          <w:rFonts w:ascii="Times New Roman" w:hAnsi="Times New Roman"/>
          <w:sz w:val="24"/>
          <w:szCs w:val="24"/>
        </w:rPr>
        <w:t>.</w:t>
      </w:r>
      <w:r w:rsidR="004C7748">
        <w:rPr>
          <w:rFonts w:eastAsiaTheme="minorEastAsia" w:cs="Calibri"/>
        </w:rPr>
        <w:t xml:space="preserve">  </w:t>
      </w:r>
      <w:r w:rsidRPr="0057083E">
        <w:rPr>
          <w:rFonts w:ascii="Times New Roman" w:hAnsi="Times New Roman"/>
          <w:sz w:val="24"/>
          <w:szCs w:val="24"/>
        </w:rPr>
        <w:t>We, The Twelve Plus One</w:t>
      </w:r>
      <w:r w:rsidR="00F85D7A" w:rsidRPr="0057083E">
        <w:rPr>
          <w:rFonts w:ascii="Times New Roman" w:hAnsi="Times New Roman"/>
          <w:sz w:val="24"/>
          <w:szCs w:val="24"/>
        </w:rPr>
        <w:t>,</w:t>
      </w:r>
      <w:r w:rsidRPr="0057083E">
        <w:rPr>
          <w:rFonts w:ascii="Times New Roman" w:hAnsi="Times New Roman"/>
          <w:sz w:val="24"/>
          <w:szCs w:val="24"/>
        </w:rPr>
        <w:t xml:space="preserve"> are dedicated to creating </w:t>
      </w:r>
      <w:r w:rsidR="00F85D7A" w:rsidRPr="0057083E">
        <w:rPr>
          <w:rFonts w:ascii="Times New Roman" w:hAnsi="Times New Roman"/>
          <w:sz w:val="24"/>
          <w:szCs w:val="24"/>
        </w:rPr>
        <w:t>steppingstones</w:t>
      </w:r>
      <w:r w:rsidRPr="0057083E">
        <w:rPr>
          <w:rFonts w:ascii="Times New Roman" w:hAnsi="Times New Roman"/>
          <w:sz w:val="24"/>
          <w:szCs w:val="24"/>
        </w:rPr>
        <w:t xml:space="preserve"> for </w:t>
      </w:r>
      <w:r w:rsidR="00F85D7A" w:rsidRPr="0057083E">
        <w:rPr>
          <w:rFonts w:ascii="Times New Roman" w:hAnsi="Times New Roman"/>
          <w:sz w:val="24"/>
          <w:szCs w:val="24"/>
        </w:rPr>
        <w:t xml:space="preserve">future generations to excel in their future endeavors.  </w:t>
      </w:r>
    </w:p>
    <w:p w14:paraId="23BC3EF7" w14:textId="77777777" w:rsidR="00A758B1" w:rsidRDefault="00A758B1" w:rsidP="00D15CFA">
      <w:pPr>
        <w:spacing w:after="0" w:line="480" w:lineRule="auto"/>
        <w:jc w:val="both"/>
        <w:rPr>
          <w:rFonts w:ascii="Times New Roman" w:hAnsi="Times New Roman"/>
          <w:sz w:val="24"/>
          <w:szCs w:val="24"/>
        </w:rPr>
      </w:pPr>
      <w:r>
        <w:rPr>
          <w:rFonts w:ascii="Times New Roman" w:hAnsi="Times New Roman"/>
          <w:sz w:val="24"/>
          <w:szCs w:val="24"/>
        </w:rPr>
        <w:t>The Fund is defined and administered as follows:</w:t>
      </w:r>
    </w:p>
    <w:p w14:paraId="07C84587" w14:textId="103E2E47" w:rsidR="0014437D" w:rsidRDefault="00E506B2" w:rsidP="0014437D">
      <w:pPr>
        <w:spacing w:after="0" w:line="480" w:lineRule="auto"/>
        <w:jc w:val="both"/>
        <w:rPr>
          <w:rFonts w:ascii="Times New Roman" w:hAnsi="Times New Roman"/>
          <w:sz w:val="24"/>
          <w:szCs w:val="24"/>
        </w:rPr>
      </w:pPr>
      <w:r>
        <w:rPr>
          <w:rFonts w:ascii="Times New Roman" w:hAnsi="Times New Roman"/>
          <w:sz w:val="24"/>
          <w:szCs w:val="24"/>
        </w:rPr>
        <w:tab/>
        <w:t xml:space="preserve">The title of the </w:t>
      </w:r>
      <w:r w:rsidR="000E684B">
        <w:rPr>
          <w:rFonts w:ascii="Times New Roman" w:hAnsi="Times New Roman"/>
          <w:sz w:val="24"/>
          <w:szCs w:val="24"/>
        </w:rPr>
        <w:t>Fund</w:t>
      </w:r>
      <w:r>
        <w:rPr>
          <w:rFonts w:ascii="Times New Roman" w:hAnsi="Times New Roman"/>
          <w:sz w:val="24"/>
          <w:szCs w:val="24"/>
        </w:rPr>
        <w:t xml:space="preserve"> shall be</w:t>
      </w:r>
      <w:r w:rsidR="007914A6">
        <w:rPr>
          <w:rFonts w:ascii="Times New Roman" w:hAnsi="Times New Roman"/>
          <w:sz w:val="24"/>
          <w:szCs w:val="24"/>
        </w:rPr>
        <w:t xml:space="preserve"> </w:t>
      </w:r>
      <w:r w:rsidR="00003DD5" w:rsidRPr="00003DD5">
        <w:rPr>
          <w:rFonts w:ascii="Times New Roman" w:hAnsi="Times New Roman"/>
          <w:b/>
          <w:bCs/>
          <w:iCs/>
          <w:sz w:val="24"/>
          <w:szCs w:val="24"/>
        </w:rPr>
        <w:t>The</w:t>
      </w:r>
      <w:r w:rsidRPr="004C7748">
        <w:rPr>
          <w:rFonts w:ascii="Times New Roman" w:hAnsi="Times New Roman"/>
          <w:sz w:val="24"/>
          <w:szCs w:val="24"/>
        </w:rPr>
        <w:t xml:space="preserve"> </w:t>
      </w:r>
      <w:r w:rsidR="003C084A" w:rsidRPr="004C7748">
        <w:rPr>
          <w:rFonts w:ascii="Times New Roman" w:hAnsi="Times New Roman"/>
          <w:b/>
          <w:sz w:val="24"/>
          <w:szCs w:val="24"/>
        </w:rPr>
        <w:t>Twelve Plus One</w:t>
      </w:r>
      <w:r w:rsidR="003C084A" w:rsidRPr="004C7748">
        <w:rPr>
          <w:rFonts w:ascii="Times New Roman" w:hAnsi="Times New Roman"/>
          <w:sz w:val="24"/>
          <w:szCs w:val="24"/>
        </w:rPr>
        <w:t xml:space="preserve"> </w:t>
      </w:r>
      <w:r w:rsidR="004C7748" w:rsidRPr="004C7748">
        <w:rPr>
          <w:rFonts w:ascii="Times New Roman" w:hAnsi="Times New Roman"/>
          <w:b/>
          <w:sz w:val="24"/>
          <w:szCs w:val="24"/>
        </w:rPr>
        <w:t xml:space="preserve">HEART Foundation </w:t>
      </w:r>
      <w:r w:rsidR="003C084A" w:rsidRPr="004C7748">
        <w:rPr>
          <w:rFonts w:ascii="Times New Roman" w:hAnsi="Times New Roman"/>
          <w:b/>
          <w:sz w:val="24"/>
          <w:szCs w:val="24"/>
        </w:rPr>
        <w:t>Endowed Scholarship</w:t>
      </w:r>
      <w:r w:rsidR="00A2084A" w:rsidRPr="004C7748">
        <w:rPr>
          <w:rFonts w:ascii="Times New Roman" w:hAnsi="Times New Roman"/>
          <w:sz w:val="24"/>
          <w:szCs w:val="24"/>
        </w:rPr>
        <w:t>.</w:t>
      </w:r>
      <w:r w:rsidR="00A758B1">
        <w:rPr>
          <w:rFonts w:ascii="Times New Roman" w:hAnsi="Times New Roman"/>
          <w:sz w:val="24"/>
          <w:szCs w:val="24"/>
        </w:rPr>
        <w:t xml:space="preserve"> </w:t>
      </w:r>
      <w:r w:rsidR="008B7554" w:rsidRPr="008B7554">
        <w:rPr>
          <w:rFonts w:ascii="Times New Roman" w:hAnsi="Times New Roman"/>
          <w:sz w:val="24"/>
          <w:szCs w:val="24"/>
        </w:rPr>
        <w:t>Subject to the following</w:t>
      </w:r>
      <w:r w:rsidR="00DA4302">
        <w:rPr>
          <w:rFonts w:ascii="Times New Roman" w:hAnsi="Times New Roman"/>
          <w:sz w:val="24"/>
          <w:szCs w:val="24"/>
        </w:rPr>
        <w:t>,</w:t>
      </w:r>
      <w:r w:rsidR="008B7554" w:rsidRPr="008B7554">
        <w:rPr>
          <w:rFonts w:ascii="Times New Roman" w:hAnsi="Times New Roman"/>
          <w:sz w:val="24"/>
          <w:szCs w:val="24"/>
        </w:rPr>
        <w:t xml:space="preserve"> t</w:t>
      </w:r>
      <w:r w:rsidR="00CA15A6" w:rsidRPr="008B7554">
        <w:rPr>
          <w:rFonts w:ascii="Times New Roman" w:hAnsi="Times New Roman"/>
          <w:sz w:val="24"/>
          <w:szCs w:val="24"/>
        </w:rPr>
        <w:t>he</w:t>
      </w:r>
      <w:r w:rsidR="00CA15A6">
        <w:rPr>
          <w:rFonts w:ascii="Times New Roman" w:hAnsi="Times New Roman"/>
          <w:sz w:val="24"/>
          <w:szCs w:val="24"/>
        </w:rPr>
        <w:t xml:space="preserve"> </w:t>
      </w:r>
      <w:r w:rsidR="00146A2A">
        <w:rPr>
          <w:rFonts w:ascii="Times New Roman" w:hAnsi="Times New Roman"/>
          <w:sz w:val="24"/>
          <w:szCs w:val="24"/>
        </w:rPr>
        <w:t>spending allocation</w:t>
      </w:r>
      <w:r w:rsidR="003B1AB8">
        <w:rPr>
          <w:rFonts w:ascii="Times New Roman" w:hAnsi="Times New Roman"/>
          <w:sz w:val="24"/>
          <w:szCs w:val="24"/>
        </w:rPr>
        <w:t xml:space="preserve"> shall be used to make </w:t>
      </w:r>
      <w:r>
        <w:rPr>
          <w:rFonts w:ascii="Times New Roman" w:hAnsi="Times New Roman"/>
          <w:sz w:val="24"/>
          <w:szCs w:val="24"/>
        </w:rPr>
        <w:t>award</w:t>
      </w:r>
      <w:r w:rsidR="003B1AB8">
        <w:rPr>
          <w:rFonts w:ascii="Times New Roman" w:hAnsi="Times New Roman"/>
          <w:sz w:val="24"/>
          <w:szCs w:val="24"/>
        </w:rPr>
        <w:t>s</w:t>
      </w:r>
      <w:r>
        <w:rPr>
          <w:rFonts w:ascii="Times New Roman" w:hAnsi="Times New Roman"/>
          <w:sz w:val="24"/>
          <w:szCs w:val="24"/>
        </w:rPr>
        <w:t xml:space="preserve"> to </w:t>
      </w:r>
      <w:r w:rsidR="00DA4302">
        <w:rPr>
          <w:rFonts w:ascii="Times New Roman" w:hAnsi="Times New Roman"/>
          <w:sz w:val="24"/>
          <w:szCs w:val="24"/>
        </w:rPr>
        <w:t>one or more</w:t>
      </w:r>
      <w:r w:rsidR="003B1AB8">
        <w:rPr>
          <w:rFonts w:ascii="Times New Roman" w:hAnsi="Times New Roman"/>
          <w:sz w:val="24"/>
          <w:szCs w:val="24"/>
        </w:rPr>
        <w:t xml:space="preserve"> </w:t>
      </w:r>
      <w:r w:rsidR="00A758B1">
        <w:rPr>
          <w:rFonts w:ascii="Times New Roman" w:hAnsi="Times New Roman"/>
          <w:sz w:val="24"/>
          <w:szCs w:val="24"/>
        </w:rPr>
        <w:t>undergraduate</w:t>
      </w:r>
      <w:r w:rsidR="00115463">
        <w:rPr>
          <w:rFonts w:ascii="Times New Roman" w:hAnsi="Times New Roman"/>
          <w:sz w:val="24"/>
          <w:szCs w:val="24"/>
        </w:rPr>
        <w:t xml:space="preserve"> </w:t>
      </w:r>
      <w:r w:rsidR="00A758B1">
        <w:rPr>
          <w:rFonts w:ascii="Times New Roman" w:hAnsi="Times New Roman"/>
          <w:sz w:val="24"/>
          <w:szCs w:val="24"/>
        </w:rPr>
        <w:t>student</w:t>
      </w:r>
      <w:r w:rsidR="003C0AB9">
        <w:rPr>
          <w:rFonts w:ascii="Times New Roman" w:hAnsi="Times New Roman"/>
          <w:sz w:val="24"/>
          <w:szCs w:val="24"/>
        </w:rPr>
        <w:t>(</w:t>
      </w:r>
      <w:r w:rsidR="00A758B1">
        <w:rPr>
          <w:rFonts w:ascii="Times New Roman" w:hAnsi="Times New Roman"/>
          <w:sz w:val="24"/>
          <w:szCs w:val="24"/>
        </w:rPr>
        <w:t>s</w:t>
      </w:r>
      <w:r w:rsidR="003C0AB9">
        <w:rPr>
          <w:rFonts w:ascii="Times New Roman" w:hAnsi="Times New Roman"/>
          <w:sz w:val="24"/>
          <w:szCs w:val="24"/>
        </w:rPr>
        <w:t>)</w:t>
      </w:r>
      <w:r>
        <w:rPr>
          <w:rFonts w:ascii="Times New Roman" w:hAnsi="Times New Roman"/>
          <w:sz w:val="24"/>
          <w:szCs w:val="24"/>
        </w:rPr>
        <w:t xml:space="preserve">. </w:t>
      </w:r>
    </w:p>
    <w:p w14:paraId="291FFD93" w14:textId="77777777" w:rsidR="00E506B2" w:rsidRDefault="00E506B2" w:rsidP="00115463">
      <w:pPr>
        <w:spacing w:after="0" w:line="480" w:lineRule="auto"/>
        <w:jc w:val="both"/>
        <w:rPr>
          <w:rFonts w:ascii="Times New Roman" w:hAnsi="Times New Roman"/>
          <w:sz w:val="24"/>
          <w:szCs w:val="24"/>
        </w:rPr>
      </w:pPr>
      <w:r>
        <w:rPr>
          <w:rFonts w:ascii="Times New Roman" w:hAnsi="Times New Roman"/>
          <w:sz w:val="24"/>
          <w:szCs w:val="24"/>
        </w:rPr>
        <w:t>Each award recipient shall be determined by the following criteria:</w:t>
      </w:r>
    </w:p>
    <w:p w14:paraId="4B4FA65A" w14:textId="77777777" w:rsidR="00A758B1" w:rsidRPr="001B2D81" w:rsidRDefault="00832C14" w:rsidP="000E0741">
      <w:pPr>
        <w:pStyle w:val="NoSpacing"/>
        <w:numPr>
          <w:ilvl w:val="0"/>
          <w:numId w:val="3"/>
        </w:numPr>
        <w:spacing w:line="480" w:lineRule="auto"/>
        <w:rPr>
          <w:rFonts w:ascii="Times New Roman" w:hAnsi="Times New Roman"/>
          <w:sz w:val="24"/>
          <w:szCs w:val="24"/>
        </w:rPr>
      </w:pPr>
      <w:r w:rsidRPr="001B2D81">
        <w:rPr>
          <w:rFonts w:ascii="Times New Roman" w:hAnsi="Times New Roman"/>
          <w:sz w:val="24"/>
          <w:szCs w:val="24"/>
        </w:rPr>
        <w:t>Must maintain a minimum cumulative GPA of 3.0</w:t>
      </w:r>
    </w:p>
    <w:p w14:paraId="49AD9C24" w14:textId="77777777" w:rsidR="00832C14" w:rsidRPr="001B2D81" w:rsidRDefault="00832C14" w:rsidP="004A31A4">
      <w:pPr>
        <w:pStyle w:val="NoSpacing"/>
        <w:numPr>
          <w:ilvl w:val="0"/>
          <w:numId w:val="3"/>
        </w:numPr>
        <w:rPr>
          <w:rFonts w:ascii="Times New Roman" w:hAnsi="Times New Roman"/>
          <w:sz w:val="24"/>
          <w:szCs w:val="24"/>
        </w:rPr>
      </w:pPr>
      <w:r w:rsidRPr="001B2D81">
        <w:rPr>
          <w:rFonts w:ascii="Times New Roman" w:hAnsi="Times New Roman"/>
          <w:sz w:val="24"/>
          <w:szCs w:val="24"/>
        </w:rPr>
        <w:t>Must be a student(s) who demonstrates financial need as determined by official FAFSA results</w:t>
      </w:r>
    </w:p>
    <w:p w14:paraId="244BFBEE" w14:textId="77777777" w:rsidR="004A31A4" w:rsidRPr="004A31A4" w:rsidRDefault="004A31A4" w:rsidP="004A31A4">
      <w:pPr>
        <w:pStyle w:val="NoSpacing"/>
        <w:ind w:left="720"/>
        <w:rPr>
          <w:rFonts w:ascii="Times New Roman" w:hAnsi="Times New Roman"/>
          <w:sz w:val="24"/>
          <w:szCs w:val="24"/>
          <w:highlight w:val="yellow"/>
        </w:rPr>
      </w:pPr>
    </w:p>
    <w:p w14:paraId="5ECDC299" w14:textId="5B54F0FD" w:rsidR="007C18C5" w:rsidRPr="007C18C5" w:rsidRDefault="00832C14" w:rsidP="007C18C5">
      <w:pPr>
        <w:pStyle w:val="NoSpacing"/>
        <w:numPr>
          <w:ilvl w:val="0"/>
          <w:numId w:val="3"/>
        </w:numPr>
        <w:rPr>
          <w:rFonts w:ascii="Times New Roman" w:hAnsi="Times New Roman"/>
          <w:sz w:val="24"/>
          <w:szCs w:val="24"/>
        </w:rPr>
      </w:pPr>
      <w:r w:rsidRPr="001B2D81">
        <w:rPr>
          <w:rFonts w:ascii="Times New Roman" w:hAnsi="Times New Roman"/>
          <w:sz w:val="24"/>
          <w:szCs w:val="24"/>
        </w:rPr>
        <w:t xml:space="preserve">Must be a student who has demonstrated community service as evidenced by educational and career goals, and/or experiences and/or achievements for any activities on or off campus </w:t>
      </w:r>
    </w:p>
    <w:p w14:paraId="06A46392" w14:textId="77777777" w:rsidR="004A31A4" w:rsidRPr="00531F38" w:rsidRDefault="004A31A4" w:rsidP="004A31A4">
      <w:pPr>
        <w:pStyle w:val="NoSpacing"/>
        <w:ind w:left="720"/>
        <w:rPr>
          <w:rFonts w:ascii="Times New Roman" w:hAnsi="Times New Roman"/>
          <w:sz w:val="24"/>
          <w:szCs w:val="24"/>
        </w:rPr>
      </w:pPr>
    </w:p>
    <w:p w14:paraId="36BFD9CD" w14:textId="0F9E8585" w:rsidR="00417CB1" w:rsidRPr="00531F38" w:rsidRDefault="00832C14" w:rsidP="00531F38">
      <w:pPr>
        <w:pStyle w:val="NoSpacing"/>
        <w:numPr>
          <w:ilvl w:val="0"/>
          <w:numId w:val="3"/>
        </w:numPr>
        <w:rPr>
          <w:rFonts w:ascii="Times New Roman" w:hAnsi="Times New Roman"/>
          <w:sz w:val="24"/>
          <w:szCs w:val="24"/>
        </w:rPr>
      </w:pPr>
      <w:r w:rsidRPr="00531F38">
        <w:rPr>
          <w:rFonts w:ascii="Times New Roman" w:hAnsi="Times New Roman"/>
          <w:sz w:val="24"/>
          <w:szCs w:val="24"/>
        </w:rPr>
        <w:t xml:space="preserve">Must be a student who </w:t>
      </w:r>
      <w:r w:rsidR="005C423A" w:rsidRPr="00531F38">
        <w:rPr>
          <w:rFonts w:ascii="Times New Roman" w:hAnsi="Times New Roman"/>
          <w:sz w:val="24"/>
          <w:szCs w:val="24"/>
        </w:rPr>
        <w:t>possesses leadership attributes</w:t>
      </w:r>
      <w:r w:rsidR="007C18C5" w:rsidRPr="00531F38">
        <w:rPr>
          <w:rFonts w:ascii="Times New Roman" w:hAnsi="Times New Roman"/>
          <w:sz w:val="24"/>
          <w:szCs w:val="24"/>
        </w:rPr>
        <w:t xml:space="preserve"> as evidenced by scholarship application</w:t>
      </w:r>
    </w:p>
    <w:p w14:paraId="4F74EFDF" w14:textId="0083B2C2" w:rsidR="00417CB1" w:rsidRPr="00417CB1" w:rsidRDefault="00417CB1" w:rsidP="00417CB1">
      <w:pPr>
        <w:pStyle w:val="NoSpacing"/>
        <w:ind w:left="720"/>
        <w:rPr>
          <w:rFonts w:ascii="Times New Roman" w:hAnsi="Times New Roman"/>
          <w:sz w:val="24"/>
          <w:szCs w:val="24"/>
          <w:highlight w:val="yellow"/>
        </w:rPr>
      </w:pPr>
    </w:p>
    <w:p w14:paraId="4190587A" w14:textId="77777777" w:rsidR="0026256F" w:rsidRPr="00AF2C59" w:rsidRDefault="0026256F" w:rsidP="00AF2C59">
      <w:pPr>
        <w:spacing w:after="0" w:line="480" w:lineRule="auto"/>
        <w:jc w:val="both"/>
        <w:rPr>
          <w:rFonts w:ascii="Times New Roman" w:hAnsi="Times New Roman"/>
          <w:sz w:val="24"/>
          <w:szCs w:val="24"/>
        </w:rPr>
      </w:pPr>
      <w:r w:rsidRPr="00AF2C59">
        <w:rPr>
          <w:rFonts w:ascii="Times New Roman" w:hAnsi="Times New Roman"/>
          <w:sz w:val="24"/>
          <w:szCs w:val="24"/>
        </w:rPr>
        <w:t xml:space="preserve">The Scholarship Committee of the </w:t>
      </w:r>
      <w:r w:rsidRPr="001B2D81">
        <w:rPr>
          <w:rFonts w:ascii="Times New Roman" w:hAnsi="Times New Roman"/>
          <w:sz w:val="24"/>
          <w:szCs w:val="24"/>
        </w:rPr>
        <w:t>Office of Financi</w:t>
      </w:r>
      <w:r w:rsidR="003C084A" w:rsidRPr="001B2D81">
        <w:rPr>
          <w:rFonts w:ascii="Times New Roman" w:hAnsi="Times New Roman"/>
          <w:sz w:val="24"/>
          <w:szCs w:val="24"/>
        </w:rPr>
        <w:t>al Aid and Scholarship Services</w:t>
      </w:r>
      <w:r w:rsidRPr="001B2D81">
        <w:rPr>
          <w:rFonts w:ascii="Times New Roman" w:hAnsi="Times New Roman"/>
          <w:sz w:val="24"/>
          <w:szCs w:val="24"/>
        </w:rPr>
        <w:t xml:space="preserve"> shall</w:t>
      </w:r>
      <w:r w:rsidRPr="00AF2C59">
        <w:rPr>
          <w:rFonts w:ascii="Times New Roman" w:hAnsi="Times New Roman"/>
          <w:sz w:val="24"/>
          <w:szCs w:val="24"/>
        </w:rPr>
        <w:t xml:space="preserve"> select the recipients. </w:t>
      </w:r>
    </w:p>
    <w:p w14:paraId="599F0BFF" w14:textId="77777777" w:rsidR="008B7554" w:rsidRDefault="00E506B2" w:rsidP="003B637B">
      <w:pPr>
        <w:spacing w:after="0" w:line="480" w:lineRule="auto"/>
        <w:jc w:val="both"/>
        <w:rPr>
          <w:rFonts w:ascii="Times New Roman" w:hAnsi="Times New Roman"/>
          <w:sz w:val="24"/>
          <w:szCs w:val="24"/>
        </w:rPr>
      </w:pPr>
      <w:r>
        <w:rPr>
          <w:rFonts w:ascii="Times New Roman" w:hAnsi="Times New Roman"/>
          <w:sz w:val="24"/>
          <w:szCs w:val="24"/>
        </w:rPr>
        <w:tab/>
      </w:r>
      <w:r w:rsidR="008B7554">
        <w:rPr>
          <w:rFonts w:ascii="Times New Roman" w:hAnsi="Times New Roman"/>
          <w:sz w:val="24"/>
          <w:szCs w:val="24"/>
        </w:rPr>
        <w:t xml:space="preserve">All contributions to the </w:t>
      </w:r>
      <w:r w:rsidR="000E684B">
        <w:rPr>
          <w:rFonts w:ascii="Times New Roman" w:hAnsi="Times New Roman"/>
          <w:sz w:val="24"/>
          <w:szCs w:val="24"/>
        </w:rPr>
        <w:t>Fund</w:t>
      </w:r>
      <w:r w:rsidR="008B7554">
        <w:rPr>
          <w:rFonts w:ascii="Times New Roman" w:hAnsi="Times New Roman"/>
          <w:sz w:val="24"/>
          <w:szCs w:val="24"/>
        </w:rPr>
        <w:t xml:space="preserve"> shall be invested by the Foundation in accordance with the then existing investment policy.  The amount available for payout from the </w:t>
      </w:r>
      <w:r w:rsidR="000E684B">
        <w:rPr>
          <w:rFonts w:ascii="Times New Roman" w:hAnsi="Times New Roman"/>
          <w:sz w:val="24"/>
          <w:szCs w:val="24"/>
        </w:rPr>
        <w:t>Fund</w:t>
      </w:r>
      <w:r w:rsidR="008B7554">
        <w:rPr>
          <w:rFonts w:ascii="Times New Roman" w:hAnsi="Times New Roman"/>
          <w:sz w:val="24"/>
          <w:szCs w:val="24"/>
        </w:rPr>
        <w:t xml:space="preserve"> shall be determined by the Foundation in accordance with then existing policies on fund payout.  The </w:t>
      </w:r>
      <w:r w:rsidR="000E684B">
        <w:rPr>
          <w:rFonts w:ascii="Times New Roman" w:hAnsi="Times New Roman"/>
          <w:sz w:val="24"/>
          <w:szCs w:val="24"/>
        </w:rPr>
        <w:t>Fund</w:t>
      </w:r>
      <w:r w:rsidR="008B7554">
        <w:rPr>
          <w:rFonts w:ascii="Times New Roman" w:hAnsi="Times New Roman"/>
          <w:sz w:val="24"/>
          <w:szCs w:val="24"/>
        </w:rPr>
        <w:t xml:space="preserve"> may be commingled for investment purposes with other investment assets of the Foundation.  At all times the </w:t>
      </w:r>
      <w:r w:rsidR="000E684B">
        <w:rPr>
          <w:rFonts w:ascii="Times New Roman" w:hAnsi="Times New Roman"/>
          <w:sz w:val="24"/>
          <w:szCs w:val="24"/>
        </w:rPr>
        <w:t>Fund</w:t>
      </w:r>
      <w:r w:rsidR="008B7554">
        <w:rPr>
          <w:rFonts w:ascii="Times New Roman" w:hAnsi="Times New Roman"/>
          <w:sz w:val="24"/>
          <w:szCs w:val="24"/>
        </w:rPr>
        <w:t xml:space="preserve"> shall be separately accounted for on the Foundation’s books and records.    Funds contributed to this endowment will be managed and invested in accordance with the investment policy of the Foundation and the Uniform Prudent Management of Institutional Funds Act as amended, or any successor Acts to said Act.  The funds of this endowment may be expended or accumulated as the Foundation determines is prudent under the standards set out in the Uniform Prudent Management of Institutional Funds Act as amended, or any successor Act.  Customary fees associated with the acceptance and management of gifts benefiting </w:t>
      </w:r>
      <w:r w:rsidR="001F08A7">
        <w:rPr>
          <w:rFonts w:ascii="Times New Roman" w:hAnsi="Times New Roman"/>
          <w:sz w:val="24"/>
          <w:szCs w:val="24"/>
        </w:rPr>
        <w:t>the</w:t>
      </w:r>
      <w:r w:rsidR="008B7554">
        <w:rPr>
          <w:rFonts w:ascii="Times New Roman" w:hAnsi="Times New Roman"/>
          <w:sz w:val="24"/>
          <w:szCs w:val="24"/>
        </w:rPr>
        <w:t xml:space="preserve"> Foundation will be assessed</w:t>
      </w:r>
      <w:r w:rsidR="00A17F7A">
        <w:rPr>
          <w:rFonts w:ascii="Times New Roman" w:hAnsi="Times New Roman"/>
          <w:sz w:val="24"/>
          <w:szCs w:val="24"/>
        </w:rPr>
        <w:t xml:space="preserve"> (Exhibit A)</w:t>
      </w:r>
      <w:r w:rsidR="008B7554">
        <w:rPr>
          <w:rFonts w:ascii="Times New Roman" w:hAnsi="Times New Roman"/>
          <w:sz w:val="24"/>
          <w:szCs w:val="24"/>
        </w:rPr>
        <w:t>.</w:t>
      </w:r>
    </w:p>
    <w:p w14:paraId="459C2102" w14:textId="65ADF845" w:rsidR="004002E4" w:rsidRPr="000E0741" w:rsidRDefault="002A291B" w:rsidP="000E0741">
      <w:pPr>
        <w:spacing w:line="480" w:lineRule="auto"/>
        <w:ind w:firstLine="720"/>
        <w:jc w:val="both"/>
        <w:rPr>
          <w:rFonts w:ascii="Times New Roman" w:hAnsi="Times New Roman"/>
          <w:b/>
          <w:sz w:val="24"/>
          <w:szCs w:val="24"/>
        </w:rPr>
      </w:pPr>
      <w:r w:rsidRPr="002A291B">
        <w:rPr>
          <w:rFonts w:ascii="Times New Roman" w:hAnsi="Times New Roman"/>
          <w:sz w:val="24"/>
          <w:szCs w:val="24"/>
        </w:rPr>
        <w:t xml:space="preserve">If future circumstances render the use of the </w:t>
      </w:r>
      <w:r w:rsidR="000E684B">
        <w:rPr>
          <w:rFonts w:ascii="Times New Roman" w:hAnsi="Times New Roman"/>
          <w:sz w:val="24"/>
          <w:szCs w:val="24"/>
        </w:rPr>
        <w:t>Fund</w:t>
      </w:r>
      <w:r w:rsidRPr="002A291B">
        <w:rPr>
          <w:rFonts w:ascii="Times New Roman" w:hAnsi="Times New Roman"/>
          <w:sz w:val="24"/>
          <w:szCs w:val="24"/>
        </w:rPr>
        <w:t xml:space="preserve"> for the purposes set forth in this agreement either impractical or impossible, </w:t>
      </w:r>
      <w:r w:rsidR="00B17D85" w:rsidRPr="00B427D9">
        <w:rPr>
          <w:rFonts w:ascii="Times New Roman" w:hAnsi="Times New Roman"/>
          <w:sz w:val="24"/>
          <w:szCs w:val="24"/>
        </w:rPr>
        <w:t xml:space="preserve">the Foundation will make </w:t>
      </w:r>
      <w:r w:rsidR="00546387">
        <w:rPr>
          <w:rFonts w:ascii="Times New Roman" w:hAnsi="Times New Roman"/>
          <w:sz w:val="24"/>
          <w:szCs w:val="24"/>
        </w:rPr>
        <w:t>best</w:t>
      </w:r>
      <w:r w:rsidR="00B17D85" w:rsidRPr="00B427D9">
        <w:rPr>
          <w:rFonts w:ascii="Times New Roman" w:hAnsi="Times New Roman"/>
          <w:sz w:val="24"/>
          <w:szCs w:val="24"/>
        </w:rPr>
        <w:t xml:space="preserve"> effort to contact the donor </w:t>
      </w:r>
      <w:r w:rsidR="00E412F8">
        <w:rPr>
          <w:rFonts w:ascii="Times New Roman" w:hAnsi="Times New Roman"/>
          <w:sz w:val="24"/>
          <w:szCs w:val="24"/>
        </w:rPr>
        <w:t>a</w:t>
      </w:r>
      <w:r w:rsidR="00B17D85" w:rsidRPr="00B427D9">
        <w:rPr>
          <w:rFonts w:ascii="Times New Roman" w:hAnsi="Times New Roman"/>
          <w:sz w:val="24"/>
          <w:szCs w:val="24"/>
        </w:rPr>
        <w:t>s named in this agreement for amendment of the specifications.</w:t>
      </w:r>
      <w:r w:rsidR="00674DAE">
        <w:rPr>
          <w:rFonts w:ascii="Times New Roman" w:hAnsi="Times New Roman"/>
          <w:sz w:val="24"/>
          <w:szCs w:val="24"/>
        </w:rPr>
        <w:t xml:space="preserve"> In the event the Foundation is unable to contact the donor</w:t>
      </w:r>
      <w:r w:rsidR="003E7568">
        <w:rPr>
          <w:rFonts w:ascii="Times New Roman" w:hAnsi="Times New Roman"/>
          <w:sz w:val="24"/>
          <w:szCs w:val="24"/>
        </w:rPr>
        <w:t xml:space="preserve"> or</w:t>
      </w:r>
      <w:r w:rsidR="00E412F8">
        <w:rPr>
          <w:rFonts w:ascii="Times New Roman" w:hAnsi="Times New Roman"/>
          <w:sz w:val="24"/>
          <w:szCs w:val="24"/>
        </w:rPr>
        <w:t xml:space="preserve"> </w:t>
      </w:r>
      <w:r w:rsidR="00674DAE">
        <w:rPr>
          <w:rFonts w:ascii="Times New Roman" w:hAnsi="Times New Roman"/>
          <w:sz w:val="24"/>
          <w:szCs w:val="24"/>
        </w:rPr>
        <w:t xml:space="preserve">in the event that the parties cannot agree on an appropriate use for the funds then in such event the Foundation is authorized to use the funds keeping in mind the original criteria for which the endowment was created. </w:t>
      </w:r>
      <w:r w:rsidRPr="002A291B">
        <w:rPr>
          <w:rFonts w:ascii="Times New Roman" w:hAnsi="Times New Roman"/>
          <w:sz w:val="24"/>
          <w:szCs w:val="24"/>
        </w:rPr>
        <w:t xml:space="preserve">  In any such </w:t>
      </w:r>
      <w:r w:rsidRPr="003B1AB8">
        <w:rPr>
          <w:rFonts w:ascii="Times New Roman" w:hAnsi="Times New Roman"/>
          <w:sz w:val="24"/>
          <w:szCs w:val="24"/>
        </w:rPr>
        <w:t>alternative application of unspe</w:t>
      </w:r>
      <w:r w:rsidR="007B7ACD" w:rsidRPr="003B1AB8">
        <w:rPr>
          <w:rFonts w:ascii="Times New Roman" w:hAnsi="Times New Roman"/>
          <w:sz w:val="24"/>
          <w:szCs w:val="24"/>
        </w:rPr>
        <w:t>nt gifts, it shall be clearly i</w:t>
      </w:r>
      <w:r w:rsidRPr="003B1AB8">
        <w:rPr>
          <w:rFonts w:ascii="Times New Roman" w:hAnsi="Times New Roman"/>
          <w:sz w:val="24"/>
          <w:szCs w:val="24"/>
        </w:rPr>
        <w:t>dentified that the funding source is</w:t>
      </w:r>
      <w:r w:rsidR="007914A6">
        <w:rPr>
          <w:rFonts w:ascii="Times New Roman" w:hAnsi="Times New Roman"/>
          <w:sz w:val="24"/>
          <w:szCs w:val="24"/>
        </w:rPr>
        <w:t xml:space="preserve"> </w:t>
      </w:r>
      <w:r w:rsidR="002B2996">
        <w:rPr>
          <w:rFonts w:ascii="Times New Roman" w:hAnsi="Times New Roman"/>
          <w:b/>
          <w:bCs/>
          <w:iCs/>
          <w:sz w:val="24"/>
          <w:szCs w:val="24"/>
        </w:rPr>
        <w:t>The</w:t>
      </w:r>
      <w:r w:rsidRPr="002B2996">
        <w:rPr>
          <w:rFonts w:ascii="Times New Roman" w:hAnsi="Times New Roman"/>
          <w:sz w:val="24"/>
          <w:szCs w:val="24"/>
        </w:rPr>
        <w:t xml:space="preserve"> </w:t>
      </w:r>
      <w:r w:rsidR="003C084A" w:rsidRPr="002B2996">
        <w:rPr>
          <w:rFonts w:ascii="Times New Roman" w:hAnsi="Times New Roman"/>
          <w:b/>
          <w:sz w:val="24"/>
          <w:szCs w:val="24"/>
        </w:rPr>
        <w:t>Twelve Plus One</w:t>
      </w:r>
      <w:r w:rsidR="0037465D" w:rsidRPr="002B2996">
        <w:rPr>
          <w:rFonts w:ascii="Times New Roman" w:hAnsi="Times New Roman"/>
          <w:sz w:val="24"/>
          <w:szCs w:val="24"/>
        </w:rPr>
        <w:t xml:space="preserve"> </w:t>
      </w:r>
      <w:r w:rsidR="0037465D" w:rsidRPr="002B2996">
        <w:rPr>
          <w:rFonts w:ascii="Times New Roman" w:hAnsi="Times New Roman"/>
          <w:b/>
          <w:sz w:val="24"/>
          <w:szCs w:val="24"/>
        </w:rPr>
        <w:t xml:space="preserve">HEART Foundation </w:t>
      </w:r>
      <w:r w:rsidR="003C084A" w:rsidRPr="002B2996">
        <w:rPr>
          <w:rFonts w:ascii="Times New Roman" w:hAnsi="Times New Roman"/>
          <w:b/>
          <w:sz w:val="24"/>
          <w:szCs w:val="24"/>
        </w:rPr>
        <w:t>Endowed Scholarship.</w:t>
      </w:r>
    </w:p>
    <w:p w14:paraId="11AB2EBC" w14:textId="77777777" w:rsidR="00D45669" w:rsidRDefault="00D45669" w:rsidP="004002E4">
      <w:pPr>
        <w:spacing w:after="0" w:line="240" w:lineRule="auto"/>
        <w:rPr>
          <w:rFonts w:ascii="Times New Roman" w:hAnsi="Times New Roman"/>
          <w:sz w:val="24"/>
          <w:szCs w:val="24"/>
        </w:rPr>
      </w:pPr>
    </w:p>
    <w:p w14:paraId="6F2C9013" w14:textId="1D307638" w:rsidR="002B2996" w:rsidRDefault="002B2996">
      <w:pPr>
        <w:spacing w:after="0" w:line="240" w:lineRule="auto"/>
        <w:rPr>
          <w:rFonts w:ascii="Times New Roman" w:hAnsi="Times New Roman"/>
          <w:sz w:val="24"/>
          <w:szCs w:val="24"/>
        </w:rPr>
      </w:pPr>
      <w:r>
        <w:rPr>
          <w:rFonts w:ascii="Times New Roman" w:hAnsi="Times New Roman"/>
          <w:sz w:val="24"/>
          <w:szCs w:val="24"/>
        </w:rPr>
        <w:br w:type="page"/>
      </w:r>
    </w:p>
    <w:p w14:paraId="6734100B" w14:textId="432A6710" w:rsidR="00D45669" w:rsidRDefault="00D45669" w:rsidP="004002E4">
      <w:pPr>
        <w:spacing w:after="0" w:line="240" w:lineRule="auto"/>
        <w:rPr>
          <w:rFonts w:ascii="Times New Roman" w:hAnsi="Times New Roman"/>
          <w:sz w:val="24"/>
          <w:szCs w:val="24"/>
        </w:rPr>
      </w:pPr>
    </w:p>
    <w:p w14:paraId="4CC0BC56" w14:textId="411518BC" w:rsidR="002B2996" w:rsidRDefault="002B2996" w:rsidP="004002E4">
      <w:pPr>
        <w:spacing w:after="0" w:line="240" w:lineRule="auto"/>
        <w:rPr>
          <w:rFonts w:ascii="Times New Roman" w:hAnsi="Times New Roman"/>
          <w:sz w:val="24"/>
          <w:szCs w:val="24"/>
        </w:rPr>
      </w:pPr>
    </w:p>
    <w:p w14:paraId="6162A868" w14:textId="77777777" w:rsidR="002B2996" w:rsidRDefault="002B2996" w:rsidP="004002E4">
      <w:pPr>
        <w:spacing w:after="0" w:line="240" w:lineRule="auto"/>
        <w:rPr>
          <w:rFonts w:ascii="Times New Roman" w:hAnsi="Times New Roman"/>
          <w:sz w:val="24"/>
          <w:szCs w:val="24"/>
        </w:rPr>
      </w:pPr>
    </w:p>
    <w:p w14:paraId="1BA0286F" w14:textId="77777777" w:rsidR="00D45669" w:rsidRDefault="00D45669" w:rsidP="004002E4">
      <w:pPr>
        <w:spacing w:after="0" w:line="240" w:lineRule="auto"/>
        <w:rPr>
          <w:rFonts w:ascii="Times New Roman" w:hAnsi="Times New Roman"/>
          <w:sz w:val="24"/>
          <w:szCs w:val="24"/>
        </w:rPr>
      </w:pPr>
    </w:p>
    <w:p w14:paraId="6A3BE3CB" w14:textId="77777777" w:rsidR="00342DF5" w:rsidRDefault="009B5B7A" w:rsidP="004002E4">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655168" behindDoc="0" locked="0" layoutInCell="1" allowOverlap="1" wp14:anchorId="5601E243" wp14:editId="2152090C">
                <wp:simplePos x="0" y="0"/>
                <wp:positionH relativeFrom="column">
                  <wp:posOffset>1819275</wp:posOffset>
                </wp:positionH>
                <wp:positionV relativeFrom="paragraph">
                  <wp:posOffset>6985</wp:posOffset>
                </wp:positionV>
                <wp:extent cx="2933700" cy="0"/>
                <wp:effectExtent l="9525" t="6985" r="9525" b="1206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667CA9" id="_x0000_t32" coordsize="21600,21600" o:spt="32" o:oned="t" path="m,l21600,21600e" filled="f">
                <v:path arrowok="t" fillok="f" o:connecttype="none"/>
                <o:lock v:ext="edit" shapetype="t"/>
              </v:shapetype>
              <v:shape id="AutoShape 3" o:spid="_x0000_s1026" type="#_x0000_t32" style="position:absolute;margin-left:143.25pt;margin-top:.55pt;width:23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TC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UGoRTp&#10;QaLnvdexMpqG8QzGFRBVqa0NDdKjejUvmn53SOmqI6rlMfjtZCA3CxnJu5RwcQaK7IbPmkEMAfw4&#10;q2Nj+wAJU0DHKMnpJgk/ekTh42QxnT6m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"/>
            </w:pict>
          </mc:Fallback>
        </mc:AlternateContent>
      </w:r>
      <w:r>
        <w:rPr>
          <w:noProof/>
        </w:rPr>
        <mc:AlternateContent>
          <mc:Choice Requires="wps">
            <w:drawing>
              <wp:anchor distT="0" distB="0" distL="114300" distR="114300" simplePos="0" relativeHeight="251654144" behindDoc="0" locked="0" layoutInCell="1" allowOverlap="1" wp14:anchorId="6331C9A1" wp14:editId="08110F24">
                <wp:simplePos x="0" y="0"/>
                <wp:positionH relativeFrom="column">
                  <wp:posOffset>19050</wp:posOffset>
                </wp:positionH>
                <wp:positionV relativeFrom="paragraph">
                  <wp:posOffset>6985</wp:posOffset>
                </wp:positionV>
                <wp:extent cx="1171575" cy="0"/>
                <wp:effectExtent l="9525" t="6985" r="9525" b="1206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700AD" id="AutoShape 2" o:spid="_x0000_s1026" type="#_x0000_t32" style="position:absolute;margin-left:1.5pt;margin-top:.55pt;width:92.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HgIAADsEAAAOAAAAZHJzL2Uyb0RvYy54bWysU82O2yAQvlfqOyDuie3U2SR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"/>
            </w:pict>
          </mc:Fallback>
        </mc:AlternateContent>
      </w:r>
      <w:r w:rsidR="00342DF5">
        <w:rPr>
          <w:rFonts w:ascii="Times New Roman" w:hAnsi="Times New Roman"/>
          <w:sz w:val="24"/>
          <w:szCs w:val="24"/>
        </w:rPr>
        <w:t>Date</w:t>
      </w:r>
      <w:r w:rsidR="00342DF5">
        <w:rPr>
          <w:rFonts w:ascii="Times New Roman" w:hAnsi="Times New Roman"/>
          <w:sz w:val="24"/>
          <w:szCs w:val="24"/>
        </w:rPr>
        <w:tab/>
      </w:r>
      <w:r w:rsidR="00342DF5">
        <w:rPr>
          <w:rFonts w:ascii="Times New Roman" w:hAnsi="Times New Roman"/>
          <w:sz w:val="24"/>
          <w:szCs w:val="24"/>
        </w:rPr>
        <w:tab/>
      </w:r>
      <w:r w:rsidR="00342DF5">
        <w:rPr>
          <w:rFonts w:ascii="Times New Roman" w:hAnsi="Times New Roman"/>
          <w:sz w:val="24"/>
          <w:szCs w:val="24"/>
        </w:rPr>
        <w:tab/>
      </w:r>
      <w:r w:rsidR="00342DF5">
        <w:rPr>
          <w:rFonts w:ascii="Times New Roman" w:hAnsi="Times New Roman"/>
          <w:sz w:val="24"/>
          <w:szCs w:val="24"/>
        </w:rPr>
        <w:tab/>
      </w:r>
      <w:r w:rsidR="00CA527E">
        <w:rPr>
          <w:rFonts w:ascii="Times New Roman" w:hAnsi="Times New Roman"/>
          <w:sz w:val="24"/>
          <w:szCs w:val="24"/>
        </w:rPr>
        <w:t>Tina Byford, PhD</w:t>
      </w:r>
    </w:p>
    <w:p w14:paraId="169EC8CD" w14:textId="77777777" w:rsidR="00342DF5" w:rsidRDefault="00342DF5" w:rsidP="004002E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A527E">
        <w:rPr>
          <w:rFonts w:ascii="Times New Roman" w:hAnsi="Times New Roman"/>
          <w:sz w:val="24"/>
          <w:szCs w:val="24"/>
        </w:rPr>
        <w:t xml:space="preserve">Interim </w:t>
      </w:r>
      <w:r w:rsidR="00B959B2">
        <w:rPr>
          <w:rFonts w:ascii="Times New Roman" w:hAnsi="Times New Roman"/>
          <w:sz w:val="24"/>
          <w:szCs w:val="24"/>
        </w:rPr>
        <w:t>President</w:t>
      </w:r>
    </w:p>
    <w:p w14:paraId="648A2315" w14:textId="77777777" w:rsidR="00342DF5" w:rsidRDefault="00342DF5" w:rsidP="004002E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New Mexico State University Foundation, Inc. </w:t>
      </w:r>
    </w:p>
    <w:p w14:paraId="2270C8D4" w14:textId="77777777" w:rsidR="002A291B" w:rsidRDefault="002A291B" w:rsidP="004002E4">
      <w:pPr>
        <w:spacing w:after="0" w:line="240" w:lineRule="auto"/>
        <w:rPr>
          <w:rFonts w:ascii="Times New Roman" w:hAnsi="Times New Roman"/>
          <w:sz w:val="24"/>
          <w:szCs w:val="24"/>
        </w:rPr>
      </w:pPr>
    </w:p>
    <w:p w14:paraId="5BD52B94" w14:textId="77777777" w:rsidR="004002E4" w:rsidRDefault="004002E4" w:rsidP="004002E4">
      <w:pPr>
        <w:spacing w:after="0" w:line="240" w:lineRule="auto"/>
        <w:rPr>
          <w:rFonts w:ascii="Times New Roman" w:hAnsi="Times New Roman"/>
          <w:sz w:val="24"/>
          <w:szCs w:val="24"/>
        </w:rPr>
      </w:pPr>
    </w:p>
    <w:p w14:paraId="1BF5C04F" w14:textId="77777777" w:rsidR="004002E4" w:rsidRDefault="004002E4" w:rsidP="004002E4">
      <w:pPr>
        <w:spacing w:after="0" w:line="240" w:lineRule="auto"/>
        <w:rPr>
          <w:rFonts w:ascii="Times New Roman" w:hAnsi="Times New Roman"/>
          <w:sz w:val="24"/>
          <w:szCs w:val="24"/>
        </w:rPr>
      </w:pPr>
    </w:p>
    <w:p w14:paraId="3DDF4D9F" w14:textId="77777777" w:rsidR="00342DF5" w:rsidRDefault="00342DF5" w:rsidP="004002E4">
      <w:pPr>
        <w:spacing w:after="0" w:line="240" w:lineRule="auto"/>
        <w:rPr>
          <w:rFonts w:ascii="Times New Roman" w:hAnsi="Times New Roman"/>
          <w:sz w:val="24"/>
          <w:szCs w:val="24"/>
        </w:rPr>
      </w:pPr>
    </w:p>
    <w:p w14:paraId="3AB1AC12" w14:textId="77777777" w:rsidR="008F5828" w:rsidRDefault="009B5B7A" w:rsidP="008F5828">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657216" behindDoc="0" locked="0" layoutInCell="1" allowOverlap="1" wp14:anchorId="117E8FE7" wp14:editId="3F6350C2">
                <wp:simplePos x="0" y="0"/>
                <wp:positionH relativeFrom="column">
                  <wp:posOffset>1819275</wp:posOffset>
                </wp:positionH>
                <wp:positionV relativeFrom="paragraph">
                  <wp:posOffset>6985</wp:posOffset>
                </wp:positionV>
                <wp:extent cx="2933700" cy="0"/>
                <wp:effectExtent l="9525" t="6985" r="9525" b="1206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CC076" id="AutoShape 5" o:spid="_x0000_s1026" type="#_x0000_t32" style="position:absolute;margin-left:143.25pt;margin-top:.55pt;width:23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1D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hpEi&#10;PUj0vPc6VkbTMJ7BuAKiKrW1oUF6VK/mRdPvDilddUS1PAa/nQzkZiEjeZcSLs5Akd3wWTOIIYAf&#10;Z3VsbB8gYQroGCU53SThR48ofBwvJpPHFJSj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"/>
            </w:pict>
          </mc:Fallback>
        </mc:AlternateContent>
      </w:r>
      <w:r>
        <w:rPr>
          <w:noProof/>
        </w:rPr>
        <mc:AlternateContent>
          <mc:Choice Requires="wps">
            <w:drawing>
              <wp:anchor distT="0" distB="0" distL="114300" distR="114300" simplePos="0" relativeHeight="251656192" behindDoc="0" locked="0" layoutInCell="1" allowOverlap="1" wp14:anchorId="601DF306" wp14:editId="78011122">
                <wp:simplePos x="0" y="0"/>
                <wp:positionH relativeFrom="column">
                  <wp:posOffset>19050</wp:posOffset>
                </wp:positionH>
                <wp:positionV relativeFrom="paragraph">
                  <wp:posOffset>6985</wp:posOffset>
                </wp:positionV>
                <wp:extent cx="1171575" cy="0"/>
                <wp:effectExtent l="9525" t="6985" r="9525" b="1206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06BCE" id="AutoShape 4" o:spid="_x0000_s1026" type="#_x0000_t32" style="position:absolute;margin-left:1.5pt;margin-top:.55pt;width:92.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yK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"/>
            </w:pict>
          </mc:Fallback>
        </mc:AlternateContent>
      </w:r>
      <w:r w:rsidR="00342DF5">
        <w:rPr>
          <w:rFonts w:ascii="Times New Roman" w:hAnsi="Times New Roman"/>
          <w:sz w:val="24"/>
          <w:szCs w:val="24"/>
        </w:rPr>
        <w:t>Date</w:t>
      </w:r>
      <w:r w:rsidR="00342DF5">
        <w:rPr>
          <w:rFonts w:ascii="Times New Roman" w:hAnsi="Times New Roman"/>
          <w:sz w:val="24"/>
          <w:szCs w:val="24"/>
        </w:rPr>
        <w:tab/>
      </w:r>
      <w:r w:rsidR="00342DF5">
        <w:rPr>
          <w:rFonts w:ascii="Times New Roman" w:hAnsi="Times New Roman"/>
          <w:sz w:val="24"/>
          <w:szCs w:val="24"/>
        </w:rPr>
        <w:tab/>
      </w:r>
      <w:r w:rsidR="00342DF5">
        <w:rPr>
          <w:rFonts w:ascii="Times New Roman" w:hAnsi="Times New Roman"/>
          <w:sz w:val="24"/>
          <w:szCs w:val="24"/>
        </w:rPr>
        <w:tab/>
      </w:r>
      <w:r w:rsidR="00342DF5">
        <w:rPr>
          <w:rFonts w:ascii="Times New Roman" w:hAnsi="Times New Roman"/>
          <w:sz w:val="24"/>
          <w:szCs w:val="24"/>
        </w:rPr>
        <w:tab/>
      </w:r>
      <w:r w:rsidR="00675EB6">
        <w:rPr>
          <w:rFonts w:ascii="Times New Roman" w:hAnsi="Times New Roman"/>
          <w:sz w:val="24"/>
          <w:szCs w:val="24"/>
        </w:rPr>
        <w:t>Vandeen McKenzie</w:t>
      </w:r>
    </w:p>
    <w:p w14:paraId="4D230A2D" w14:textId="77777777" w:rsidR="008F5828" w:rsidRDefault="008F5828" w:rsidP="008F5828">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75EB6">
        <w:rPr>
          <w:rFonts w:ascii="Times New Roman" w:hAnsi="Times New Roman"/>
          <w:sz w:val="24"/>
          <w:szCs w:val="24"/>
        </w:rPr>
        <w:t>Director</w:t>
      </w:r>
    </w:p>
    <w:p w14:paraId="544A3FCE" w14:textId="77777777" w:rsidR="008F5828" w:rsidRDefault="008F5828" w:rsidP="008F5828">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75EB6">
        <w:rPr>
          <w:rFonts w:ascii="Times New Roman" w:hAnsi="Times New Roman"/>
          <w:sz w:val="24"/>
          <w:szCs w:val="24"/>
        </w:rPr>
        <w:t>Financial Aid &amp; Scholarship Services</w:t>
      </w:r>
    </w:p>
    <w:p w14:paraId="3F7EAB69" w14:textId="77777777" w:rsidR="008F5828" w:rsidRDefault="008F5828" w:rsidP="008F5828">
      <w:pPr>
        <w:spacing w:after="0" w:line="240" w:lineRule="auto"/>
        <w:rPr>
          <w:rFonts w:ascii="Times New Roman" w:hAnsi="Times New Roman"/>
          <w:sz w:val="24"/>
          <w:szCs w:val="24"/>
        </w:rPr>
      </w:pPr>
      <w:r>
        <w:rPr>
          <w:rFonts w:ascii="Times New Roman" w:hAnsi="Times New Roman"/>
          <w:sz w:val="24"/>
          <w:szCs w:val="24"/>
        </w:rPr>
        <w:tab/>
      </w:r>
    </w:p>
    <w:p w14:paraId="7982B25C" w14:textId="1841CA47" w:rsidR="004002E4" w:rsidRDefault="004002E4" w:rsidP="004002E4">
      <w:pPr>
        <w:spacing w:after="0" w:line="240" w:lineRule="auto"/>
        <w:rPr>
          <w:rFonts w:ascii="Times New Roman" w:hAnsi="Times New Roman"/>
          <w:sz w:val="24"/>
          <w:szCs w:val="24"/>
        </w:rPr>
      </w:pPr>
    </w:p>
    <w:p w14:paraId="2EF9B4C6" w14:textId="400EC0A0" w:rsidR="005823FA" w:rsidRDefault="005823FA" w:rsidP="004002E4">
      <w:pPr>
        <w:spacing w:after="0" w:line="240" w:lineRule="auto"/>
        <w:rPr>
          <w:rFonts w:ascii="Times New Roman" w:hAnsi="Times New Roman"/>
          <w:sz w:val="24"/>
          <w:szCs w:val="24"/>
        </w:rPr>
      </w:pPr>
    </w:p>
    <w:p w14:paraId="11008E0C" w14:textId="77777777" w:rsidR="005823FA" w:rsidRDefault="005823FA" w:rsidP="004002E4">
      <w:pPr>
        <w:spacing w:after="0" w:line="240" w:lineRule="auto"/>
        <w:rPr>
          <w:rFonts w:ascii="Times New Roman" w:hAnsi="Times New Roman"/>
          <w:sz w:val="24"/>
          <w:szCs w:val="24"/>
        </w:rPr>
      </w:pPr>
    </w:p>
    <w:p w14:paraId="26015DBF" w14:textId="77777777" w:rsidR="004002E4" w:rsidRDefault="004002E4" w:rsidP="004002E4">
      <w:pPr>
        <w:spacing w:after="0" w:line="240" w:lineRule="auto"/>
        <w:rPr>
          <w:rFonts w:ascii="Times New Roman" w:hAnsi="Times New Roman"/>
          <w:sz w:val="24"/>
          <w:szCs w:val="24"/>
        </w:rPr>
      </w:pPr>
    </w:p>
    <w:p w14:paraId="1D7638A3" w14:textId="19362888" w:rsidR="00342DF5" w:rsidRDefault="009B5B7A" w:rsidP="00115463">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661312" behindDoc="0" locked="0" layoutInCell="1" allowOverlap="1" wp14:anchorId="5BFB2B07" wp14:editId="4DAE981D">
                <wp:simplePos x="0" y="0"/>
                <wp:positionH relativeFrom="column">
                  <wp:posOffset>1819275</wp:posOffset>
                </wp:positionH>
                <wp:positionV relativeFrom="paragraph">
                  <wp:posOffset>6985</wp:posOffset>
                </wp:positionV>
                <wp:extent cx="2933700" cy="0"/>
                <wp:effectExtent l="9525" t="6985" r="9525" b="1206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7899E7" id="_x0000_t32" coordsize="21600,21600" o:spt="32" o:oned="t" path="m,l21600,21600e" filled="f">
                <v:path arrowok="t" fillok="f" o:connecttype="none"/>
                <o:lock v:ext="edit" shapetype="t"/>
              </v:shapetype>
              <v:shape id="AutoShape 9" o:spid="_x0000_s1026" type="#_x0000_t32" style="position:absolute;margin-left:143.25pt;margin-top:.55pt;width:23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pE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"/>
            </w:pict>
          </mc:Fallback>
        </mc:AlternateContent>
      </w:r>
      <w:r>
        <w:rPr>
          <w:noProof/>
        </w:rPr>
        <mc:AlternateContent>
          <mc:Choice Requires="wps">
            <w:drawing>
              <wp:anchor distT="0" distB="0" distL="114300" distR="114300" simplePos="0" relativeHeight="251660288" behindDoc="0" locked="0" layoutInCell="1" allowOverlap="1" wp14:anchorId="3E0E71F1" wp14:editId="4B36097C">
                <wp:simplePos x="0" y="0"/>
                <wp:positionH relativeFrom="column">
                  <wp:posOffset>19050</wp:posOffset>
                </wp:positionH>
                <wp:positionV relativeFrom="paragraph">
                  <wp:posOffset>6985</wp:posOffset>
                </wp:positionV>
                <wp:extent cx="1171575" cy="0"/>
                <wp:effectExtent l="9525" t="6985" r="9525"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1496D" id="AutoShape 8" o:spid="_x0000_s1026" type="#_x0000_t32" style="position:absolute;margin-left:1.5pt;margin-top:.55pt;width:9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uN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zLKHbPo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"/>
            </w:pict>
          </mc:Fallback>
        </mc:AlternateContent>
      </w:r>
      <w:r w:rsidR="00342DF5">
        <w:rPr>
          <w:rFonts w:ascii="Times New Roman" w:hAnsi="Times New Roman"/>
          <w:sz w:val="24"/>
          <w:szCs w:val="24"/>
        </w:rPr>
        <w:t>Date</w:t>
      </w:r>
      <w:r w:rsidR="00342DF5">
        <w:rPr>
          <w:rFonts w:ascii="Times New Roman" w:hAnsi="Times New Roman"/>
          <w:sz w:val="24"/>
          <w:szCs w:val="24"/>
        </w:rPr>
        <w:tab/>
      </w:r>
      <w:r w:rsidR="00342DF5">
        <w:rPr>
          <w:rFonts w:ascii="Times New Roman" w:hAnsi="Times New Roman"/>
          <w:sz w:val="24"/>
          <w:szCs w:val="24"/>
        </w:rPr>
        <w:tab/>
      </w:r>
      <w:r w:rsidR="00342DF5">
        <w:rPr>
          <w:rFonts w:ascii="Times New Roman" w:hAnsi="Times New Roman"/>
          <w:sz w:val="24"/>
          <w:szCs w:val="24"/>
        </w:rPr>
        <w:tab/>
      </w:r>
      <w:r w:rsidR="00342DF5">
        <w:rPr>
          <w:rFonts w:ascii="Times New Roman" w:hAnsi="Times New Roman"/>
          <w:sz w:val="24"/>
          <w:szCs w:val="24"/>
        </w:rPr>
        <w:tab/>
      </w:r>
      <w:r w:rsidR="004D661C">
        <w:rPr>
          <w:rFonts w:ascii="Times New Roman" w:hAnsi="Times New Roman"/>
          <w:sz w:val="24"/>
          <w:szCs w:val="24"/>
        </w:rPr>
        <w:t>Cyrus</w:t>
      </w:r>
      <w:r w:rsidR="00FC44D3">
        <w:rPr>
          <w:rFonts w:ascii="Times New Roman" w:hAnsi="Times New Roman"/>
          <w:sz w:val="24"/>
          <w:szCs w:val="24"/>
        </w:rPr>
        <w:t xml:space="preserve"> M.</w:t>
      </w:r>
      <w:r w:rsidR="004D661C">
        <w:rPr>
          <w:rFonts w:ascii="Times New Roman" w:hAnsi="Times New Roman"/>
          <w:sz w:val="24"/>
          <w:szCs w:val="24"/>
        </w:rPr>
        <w:t xml:space="preserve"> Cormier</w:t>
      </w:r>
    </w:p>
    <w:p w14:paraId="33FD7B74" w14:textId="6FFDA0F4" w:rsidR="004D661C" w:rsidRDefault="004D661C" w:rsidP="00115463">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commentRangeStart w:id="1"/>
      <w:r>
        <w:rPr>
          <w:rFonts w:ascii="Times New Roman" w:hAnsi="Times New Roman"/>
          <w:sz w:val="24"/>
          <w:szCs w:val="24"/>
        </w:rPr>
        <w:t>President</w:t>
      </w:r>
      <w:commentRangeEnd w:id="1"/>
      <w:r>
        <w:rPr>
          <w:rStyle w:val="CommentReference"/>
        </w:rPr>
        <w:commentReference w:id="1"/>
      </w:r>
    </w:p>
    <w:p w14:paraId="7014A334" w14:textId="31E0EFCB" w:rsidR="004D661C" w:rsidRDefault="004D661C" w:rsidP="00115463">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HEART Foundation</w:t>
      </w:r>
    </w:p>
    <w:p w14:paraId="5B678D4B" w14:textId="77777777" w:rsidR="00342DF5" w:rsidRDefault="00342DF5" w:rsidP="00342DF5">
      <w:pPr>
        <w:spacing w:after="0" w:line="240" w:lineRule="auto"/>
        <w:rPr>
          <w:rFonts w:ascii="Times New Roman" w:hAnsi="Times New Roman"/>
          <w:sz w:val="24"/>
          <w:szCs w:val="24"/>
        </w:rPr>
      </w:pPr>
    </w:p>
    <w:p w14:paraId="2EA46C69" w14:textId="77777777" w:rsidR="0014437D" w:rsidRDefault="0014437D" w:rsidP="00342DF5">
      <w:pPr>
        <w:spacing w:after="0" w:line="240" w:lineRule="auto"/>
        <w:rPr>
          <w:rFonts w:ascii="Times New Roman" w:hAnsi="Times New Roman"/>
          <w:sz w:val="24"/>
          <w:szCs w:val="24"/>
        </w:rPr>
      </w:pPr>
    </w:p>
    <w:p w14:paraId="74DFBCC7" w14:textId="77777777" w:rsidR="00D24B79" w:rsidRDefault="00D24B79" w:rsidP="00D24B79">
      <w:pPr>
        <w:spacing w:after="0" w:line="240" w:lineRule="auto"/>
        <w:rPr>
          <w:rFonts w:ascii="Times New Roman" w:hAnsi="Times New Roman"/>
          <w:sz w:val="24"/>
          <w:szCs w:val="24"/>
        </w:rPr>
      </w:pPr>
    </w:p>
    <w:p w14:paraId="465A06D1" w14:textId="77777777" w:rsidR="00D24B79" w:rsidRDefault="00D24B79" w:rsidP="00D24B79">
      <w:pPr>
        <w:spacing w:after="0" w:line="240" w:lineRule="auto"/>
        <w:rPr>
          <w:rFonts w:ascii="Times New Roman" w:hAnsi="Times New Roman"/>
          <w:sz w:val="24"/>
          <w:szCs w:val="24"/>
        </w:rPr>
      </w:pPr>
    </w:p>
    <w:p w14:paraId="06C468C1" w14:textId="77777777" w:rsidR="00B21F46" w:rsidRDefault="00B21F46" w:rsidP="00342DF5">
      <w:pPr>
        <w:spacing w:after="0" w:line="240" w:lineRule="auto"/>
        <w:rPr>
          <w:rFonts w:ascii="Times New Roman" w:hAnsi="Times New Roman"/>
          <w:sz w:val="24"/>
          <w:szCs w:val="24"/>
        </w:rPr>
      </w:pPr>
    </w:p>
    <w:p w14:paraId="37F36C03" w14:textId="77777777" w:rsidR="00A2084A" w:rsidRPr="00B21F46" w:rsidRDefault="00342DF5" w:rsidP="00A2084A">
      <w:pPr>
        <w:spacing w:after="0" w:line="240" w:lineRule="auto"/>
        <w:rPr>
          <w:rFonts w:ascii="Times New Roman" w:hAnsi="Times New Roman"/>
          <w:i/>
          <w:sz w:val="18"/>
          <w:szCs w:val="18"/>
        </w:rPr>
      </w:pPr>
      <w:r>
        <w:rPr>
          <w:rFonts w:ascii="Times New Roman" w:hAnsi="Times New Roman"/>
          <w:sz w:val="24"/>
          <w:szCs w:val="24"/>
        </w:rPr>
        <w:t>Endowment reports will be sent to:</w:t>
      </w:r>
      <w:r w:rsidR="00A2084A">
        <w:rPr>
          <w:rFonts w:ascii="Times New Roman" w:hAnsi="Times New Roman"/>
          <w:sz w:val="24"/>
          <w:szCs w:val="24"/>
        </w:rPr>
        <w:tab/>
      </w:r>
      <w:r w:rsidR="00A2084A">
        <w:rPr>
          <w:rFonts w:ascii="Times New Roman" w:hAnsi="Times New Roman"/>
          <w:sz w:val="24"/>
          <w:szCs w:val="24"/>
        </w:rPr>
        <w:tab/>
      </w:r>
      <w:r w:rsidR="00A2084A">
        <w:rPr>
          <w:rFonts w:ascii="Times New Roman" w:hAnsi="Times New Roman"/>
          <w:sz w:val="24"/>
          <w:szCs w:val="24"/>
        </w:rPr>
        <w:tab/>
      </w:r>
      <w:r w:rsidR="00A2084A">
        <w:rPr>
          <w:rFonts w:ascii="Times New Roman" w:hAnsi="Times New Roman"/>
          <w:sz w:val="24"/>
          <w:szCs w:val="24"/>
        </w:rPr>
        <w:tab/>
      </w:r>
      <w:r w:rsidR="00A2084A">
        <w:rPr>
          <w:rFonts w:ascii="Times New Roman" w:hAnsi="Times New Roman"/>
          <w:sz w:val="24"/>
          <w:szCs w:val="24"/>
        </w:rPr>
        <w:tab/>
      </w:r>
      <w:r w:rsidR="00A2084A" w:rsidRPr="00B21F46">
        <w:rPr>
          <w:rFonts w:ascii="Times New Roman" w:hAnsi="Times New Roman"/>
          <w:i/>
          <w:sz w:val="18"/>
          <w:szCs w:val="18"/>
          <w:u w:val="single"/>
        </w:rPr>
        <w:t>For office use only</w:t>
      </w:r>
      <w:r w:rsidR="00A2084A" w:rsidRPr="00B21F46">
        <w:rPr>
          <w:rFonts w:ascii="Times New Roman" w:hAnsi="Times New Roman"/>
          <w:i/>
          <w:sz w:val="18"/>
          <w:szCs w:val="18"/>
        </w:rPr>
        <w:t>:</w:t>
      </w:r>
    </w:p>
    <w:p w14:paraId="108375E6" w14:textId="77777777" w:rsidR="00675EB6" w:rsidRDefault="00675EB6" w:rsidP="00342DF5">
      <w:pPr>
        <w:spacing w:after="0" w:line="240" w:lineRule="auto"/>
        <w:rPr>
          <w:rFonts w:ascii="Times New Roman" w:hAnsi="Times New Roman"/>
          <w:sz w:val="24"/>
          <w:szCs w:val="24"/>
        </w:rPr>
      </w:pPr>
    </w:p>
    <w:p w14:paraId="1E4EC4FC" w14:textId="03603288" w:rsidR="00675EB6" w:rsidRPr="005033EB" w:rsidRDefault="00675EB6" w:rsidP="00342DF5">
      <w:pPr>
        <w:spacing w:after="0" w:line="240" w:lineRule="auto"/>
        <w:rPr>
          <w:rFonts w:ascii="Times New Roman" w:hAnsi="Times New Roman"/>
          <w:i/>
          <w:sz w:val="18"/>
          <w:szCs w:val="18"/>
        </w:rPr>
      </w:pPr>
      <w:r w:rsidRPr="005033EB">
        <w:rPr>
          <w:rFonts w:ascii="Times New Roman" w:hAnsi="Times New Roman"/>
          <w:sz w:val="24"/>
          <w:szCs w:val="24"/>
        </w:rPr>
        <w:t>The HEART Foundation</w:t>
      </w:r>
      <w:r w:rsidRPr="005033EB">
        <w:rPr>
          <w:rFonts w:ascii="Times New Roman" w:hAnsi="Times New Roman"/>
          <w:sz w:val="24"/>
          <w:szCs w:val="24"/>
        </w:rPr>
        <w:tab/>
      </w:r>
      <w:r w:rsidRPr="005033EB">
        <w:rPr>
          <w:rFonts w:ascii="Times New Roman" w:hAnsi="Times New Roman"/>
          <w:sz w:val="24"/>
          <w:szCs w:val="24"/>
        </w:rPr>
        <w:tab/>
      </w:r>
      <w:r w:rsidRPr="005033EB">
        <w:rPr>
          <w:rFonts w:ascii="Times New Roman" w:hAnsi="Times New Roman"/>
          <w:sz w:val="24"/>
          <w:szCs w:val="24"/>
        </w:rPr>
        <w:tab/>
      </w:r>
      <w:r w:rsidRPr="005033EB">
        <w:rPr>
          <w:rFonts w:ascii="Times New Roman" w:hAnsi="Times New Roman"/>
          <w:sz w:val="24"/>
          <w:szCs w:val="24"/>
        </w:rPr>
        <w:tab/>
      </w:r>
      <w:r w:rsidRPr="005033EB">
        <w:rPr>
          <w:rFonts w:ascii="Times New Roman" w:hAnsi="Times New Roman"/>
          <w:sz w:val="24"/>
          <w:szCs w:val="24"/>
        </w:rPr>
        <w:tab/>
      </w:r>
      <w:r w:rsidRPr="005033EB">
        <w:rPr>
          <w:rFonts w:ascii="Times New Roman" w:hAnsi="Times New Roman"/>
          <w:sz w:val="24"/>
          <w:szCs w:val="24"/>
        </w:rPr>
        <w:tab/>
      </w:r>
      <w:r w:rsidRPr="005033EB">
        <w:rPr>
          <w:rFonts w:ascii="Times New Roman" w:hAnsi="Times New Roman"/>
          <w:i/>
          <w:sz w:val="18"/>
          <w:szCs w:val="18"/>
        </w:rPr>
        <w:t xml:space="preserve"> ID#</w:t>
      </w:r>
      <w:r w:rsidR="005033EB" w:rsidRPr="005033EB">
        <w:rPr>
          <w:rFonts w:ascii="Times New Roman" w:hAnsi="Times New Roman"/>
          <w:i/>
          <w:sz w:val="18"/>
          <w:szCs w:val="18"/>
        </w:rPr>
        <w:t xml:space="preserve"> 789467596</w:t>
      </w:r>
    </w:p>
    <w:p w14:paraId="28D43CED" w14:textId="77777777" w:rsidR="00E13B7D" w:rsidRPr="00E13B7D" w:rsidRDefault="00E13B7D" w:rsidP="00E13B7D">
      <w:pPr>
        <w:spacing w:after="0" w:line="240" w:lineRule="auto"/>
        <w:rPr>
          <w:rFonts w:ascii="Times New Roman" w:hAnsi="Times New Roman"/>
          <w:sz w:val="24"/>
          <w:szCs w:val="24"/>
        </w:rPr>
      </w:pPr>
      <w:r w:rsidRPr="00E13B7D">
        <w:rPr>
          <w:rFonts w:ascii="Times New Roman" w:hAnsi="Times New Roman"/>
          <w:sz w:val="24"/>
          <w:szCs w:val="24"/>
        </w:rPr>
        <w:t>611 Shepherd unit 645</w:t>
      </w:r>
    </w:p>
    <w:p w14:paraId="713213AE" w14:textId="5A7CAADB" w:rsidR="00E13B7D" w:rsidRPr="00E13B7D" w:rsidRDefault="006A282F" w:rsidP="00E13B7D">
      <w:pPr>
        <w:spacing w:after="0" w:line="240" w:lineRule="auto"/>
        <w:rPr>
          <w:rFonts w:ascii="Times New Roman" w:hAnsi="Times New Roman"/>
          <w:sz w:val="24"/>
          <w:szCs w:val="24"/>
        </w:rPr>
      </w:pPr>
      <w:r>
        <w:rPr>
          <w:rFonts w:ascii="Times New Roman" w:hAnsi="Times New Roman"/>
          <w:sz w:val="24"/>
          <w:szCs w:val="24"/>
        </w:rPr>
        <w:t>Houston, TX</w:t>
      </w:r>
      <w:r w:rsidR="00E13B7D" w:rsidRPr="00E13B7D">
        <w:rPr>
          <w:rFonts w:ascii="Times New Roman" w:hAnsi="Times New Roman"/>
          <w:sz w:val="24"/>
          <w:szCs w:val="24"/>
        </w:rPr>
        <w:t xml:space="preserve">  77007</w:t>
      </w:r>
    </w:p>
    <w:p w14:paraId="2929F445" w14:textId="77777777" w:rsidR="00E13B7D" w:rsidRPr="00E13B7D" w:rsidRDefault="00E13B7D" w:rsidP="00E13B7D">
      <w:pPr>
        <w:spacing w:after="0" w:line="240" w:lineRule="auto"/>
        <w:rPr>
          <w:rFonts w:ascii="Times New Roman" w:hAnsi="Times New Roman"/>
          <w:sz w:val="24"/>
          <w:szCs w:val="24"/>
        </w:rPr>
      </w:pPr>
      <w:r w:rsidRPr="00E13B7D">
        <w:rPr>
          <w:rFonts w:ascii="Times New Roman" w:hAnsi="Times New Roman"/>
          <w:sz w:val="24"/>
          <w:szCs w:val="24"/>
        </w:rPr>
        <w:t>(210) 913-6019</w:t>
      </w:r>
    </w:p>
    <w:p w14:paraId="6E3B482A" w14:textId="498CD0DC" w:rsidR="00E13B7D" w:rsidRPr="00675EB6" w:rsidRDefault="00E13B7D" w:rsidP="00E13B7D">
      <w:pPr>
        <w:spacing w:after="0" w:line="240" w:lineRule="auto"/>
        <w:rPr>
          <w:rFonts w:ascii="Times New Roman" w:hAnsi="Times New Roman"/>
          <w:sz w:val="24"/>
          <w:szCs w:val="24"/>
          <w:highlight w:val="yellow"/>
        </w:rPr>
      </w:pPr>
      <w:r w:rsidRPr="00E13B7D">
        <w:rPr>
          <w:rFonts w:ascii="Times New Roman" w:hAnsi="Times New Roman"/>
          <w:sz w:val="24"/>
          <w:szCs w:val="24"/>
        </w:rPr>
        <w:t>cyruscormier@gmail.com</w:t>
      </w:r>
    </w:p>
    <w:p w14:paraId="2A2B44BF" w14:textId="77777777" w:rsidR="002A291B" w:rsidRDefault="002A291B" w:rsidP="00342DF5">
      <w:pPr>
        <w:spacing w:after="0" w:line="240" w:lineRule="auto"/>
        <w:rPr>
          <w:rFonts w:ascii="Times New Roman" w:hAnsi="Times New Roman"/>
          <w:sz w:val="24"/>
          <w:szCs w:val="24"/>
        </w:rPr>
      </w:pPr>
    </w:p>
    <w:p w14:paraId="58F92B47" w14:textId="77777777" w:rsidR="00342DF5" w:rsidRDefault="00342DF5" w:rsidP="00342DF5">
      <w:pPr>
        <w:spacing w:after="0" w:line="240" w:lineRule="auto"/>
        <w:rPr>
          <w:rFonts w:ascii="Times New Roman" w:hAnsi="Times New Roman"/>
          <w:sz w:val="24"/>
          <w:szCs w:val="24"/>
        </w:rPr>
      </w:pPr>
      <w:r>
        <w:rPr>
          <w:rFonts w:ascii="Times New Roman" w:hAnsi="Times New Roman"/>
          <w:sz w:val="24"/>
          <w:szCs w:val="24"/>
        </w:rPr>
        <w:t>If you desire a family member to receive reports on this endowment after your passing, please provide name, mailing address, phone, and e-mail.</w:t>
      </w:r>
    </w:p>
    <w:p w14:paraId="69FE1F1A" w14:textId="77777777" w:rsidR="00342DF5" w:rsidRDefault="00342DF5" w:rsidP="00342DF5">
      <w:pPr>
        <w:spacing w:after="0" w:line="240" w:lineRule="auto"/>
        <w:rPr>
          <w:rFonts w:ascii="Times New Roman" w:hAnsi="Times New Roman"/>
          <w:sz w:val="24"/>
          <w:szCs w:val="24"/>
        </w:rPr>
      </w:pPr>
    </w:p>
    <w:p w14:paraId="54FC2041" w14:textId="77777777" w:rsidR="00342DF5" w:rsidRDefault="00342DF5" w:rsidP="00D529E9">
      <w:pPr>
        <w:spacing w:after="0" w:line="240" w:lineRule="auto"/>
        <w:ind w:left="6480"/>
        <w:rPr>
          <w:rFonts w:ascii="Times New Roman" w:hAnsi="Times New Roman"/>
          <w:i/>
          <w:sz w:val="18"/>
          <w:szCs w:val="18"/>
        </w:rPr>
      </w:pPr>
      <w:r w:rsidRPr="00B21F46">
        <w:rPr>
          <w:rFonts w:ascii="Times New Roman" w:hAnsi="Times New Roman"/>
          <w:i/>
          <w:sz w:val="18"/>
          <w:szCs w:val="18"/>
        </w:rPr>
        <w:t>ID#</w:t>
      </w:r>
    </w:p>
    <w:p w14:paraId="676E4875" w14:textId="77777777" w:rsidR="00B21F46" w:rsidRPr="00B21F46" w:rsidRDefault="00B21F46" w:rsidP="00342DF5">
      <w:pPr>
        <w:spacing w:after="0" w:line="240" w:lineRule="auto"/>
        <w:rPr>
          <w:rFonts w:ascii="Times New Roman" w:hAnsi="Times New Roman"/>
          <w:i/>
          <w:sz w:val="18"/>
          <w:szCs w:val="18"/>
        </w:rPr>
      </w:pPr>
    </w:p>
    <w:p w14:paraId="0CDEB175" w14:textId="77777777" w:rsidR="00342DF5" w:rsidRDefault="00342DF5" w:rsidP="00342DF5">
      <w:pPr>
        <w:spacing w:after="0" w:line="240" w:lineRule="auto"/>
        <w:rPr>
          <w:rFonts w:ascii="Times New Roman" w:hAnsi="Times New Roman"/>
          <w:sz w:val="24"/>
          <w:szCs w:val="24"/>
        </w:rPr>
      </w:pPr>
    </w:p>
    <w:p w14:paraId="564AA022" w14:textId="77777777" w:rsidR="00342DF5" w:rsidRPr="00B21F46" w:rsidRDefault="00C37D3B" w:rsidP="00D529E9">
      <w:pPr>
        <w:spacing w:after="0" w:line="240" w:lineRule="auto"/>
        <w:ind w:left="6480"/>
        <w:rPr>
          <w:rFonts w:ascii="Times New Roman" w:hAnsi="Times New Roman"/>
          <w:i/>
          <w:sz w:val="18"/>
          <w:szCs w:val="18"/>
        </w:rPr>
      </w:pPr>
      <w:r>
        <w:rPr>
          <w:rFonts w:ascii="Times New Roman" w:hAnsi="Times New Roman"/>
          <w:i/>
          <w:sz w:val="18"/>
          <w:szCs w:val="18"/>
        </w:rPr>
        <w:t>Staff contact</w:t>
      </w:r>
      <w:r w:rsidR="00A758B1">
        <w:rPr>
          <w:rFonts w:ascii="Times New Roman" w:hAnsi="Times New Roman"/>
          <w:i/>
          <w:sz w:val="18"/>
          <w:szCs w:val="18"/>
        </w:rPr>
        <w:t>:</w:t>
      </w:r>
      <w:r w:rsidR="00A2084A">
        <w:rPr>
          <w:rFonts w:ascii="Times New Roman" w:hAnsi="Times New Roman"/>
          <w:i/>
          <w:sz w:val="18"/>
          <w:szCs w:val="18"/>
        </w:rPr>
        <w:t xml:space="preserve"> </w:t>
      </w:r>
      <w:r w:rsidR="00675EB6">
        <w:rPr>
          <w:rFonts w:ascii="Times New Roman" w:hAnsi="Times New Roman"/>
          <w:i/>
          <w:sz w:val="18"/>
          <w:szCs w:val="18"/>
        </w:rPr>
        <w:t>Tixier/Peterson</w:t>
      </w:r>
    </w:p>
    <w:p w14:paraId="07EE0EE6" w14:textId="77777777" w:rsidR="005C25CF" w:rsidRPr="000E0741" w:rsidRDefault="00DA4302" w:rsidP="000E0741">
      <w:pPr>
        <w:spacing w:after="0" w:line="240" w:lineRule="auto"/>
        <w:ind w:left="6480"/>
        <w:rPr>
          <w:rFonts w:ascii="Times New Roman" w:hAnsi="Times New Roman"/>
          <w:i/>
          <w:sz w:val="18"/>
          <w:szCs w:val="18"/>
        </w:rPr>
      </w:pPr>
      <w:r>
        <w:rPr>
          <w:rFonts w:ascii="Times New Roman" w:hAnsi="Times New Roman"/>
          <w:i/>
          <w:sz w:val="18"/>
          <w:szCs w:val="18"/>
        </w:rPr>
        <w:t xml:space="preserve">Account Number: </w:t>
      </w:r>
      <w:r w:rsidR="00A2084A">
        <w:rPr>
          <w:rFonts w:ascii="Times New Roman" w:hAnsi="Times New Roman"/>
          <w:i/>
          <w:sz w:val="18"/>
          <w:szCs w:val="18"/>
        </w:rPr>
        <w:t>to be assigned</w:t>
      </w:r>
    </w:p>
    <w:p w14:paraId="52BE392A" w14:textId="77777777" w:rsidR="00736D6F" w:rsidRDefault="00736D6F">
      <w:pPr>
        <w:spacing w:after="0" w:line="240" w:lineRule="auto"/>
        <w:rPr>
          <w:rFonts w:ascii="Times New Roman" w:hAnsi="Times New Roman"/>
          <w:sz w:val="24"/>
          <w:szCs w:val="24"/>
        </w:rPr>
      </w:pPr>
    </w:p>
    <w:p w14:paraId="66A3CF28" w14:textId="77777777" w:rsidR="000E0741" w:rsidRDefault="000E0741">
      <w:pPr>
        <w:spacing w:after="0" w:line="240" w:lineRule="auto"/>
        <w:rPr>
          <w:rFonts w:ascii="Times New Roman" w:hAnsi="Times New Roman"/>
          <w:sz w:val="24"/>
          <w:szCs w:val="24"/>
        </w:rPr>
      </w:pPr>
    </w:p>
    <w:p w14:paraId="354F15A3" w14:textId="77777777" w:rsidR="00675EB6" w:rsidRDefault="00675EB6">
      <w:pPr>
        <w:spacing w:after="0" w:line="240" w:lineRule="auto"/>
        <w:rPr>
          <w:rFonts w:ascii="Times New Roman" w:hAnsi="Times New Roman"/>
          <w:sz w:val="24"/>
          <w:szCs w:val="24"/>
        </w:rPr>
      </w:pPr>
      <w:r>
        <w:rPr>
          <w:rFonts w:ascii="Times New Roman" w:hAnsi="Times New Roman"/>
          <w:sz w:val="24"/>
          <w:szCs w:val="24"/>
        </w:rPr>
        <w:br w:type="page"/>
      </w:r>
    </w:p>
    <w:p w14:paraId="35FDDB78" w14:textId="77777777" w:rsidR="00EB2716" w:rsidRPr="00E9253F" w:rsidRDefault="00EB2716" w:rsidP="00FF29FB">
      <w:pPr>
        <w:ind w:right="180"/>
        <w:rPr>
          <w:rFonts w:ascii="Times New Roman" w:hAnsi="Times New Roman"/>
          <w:sz w:val="24"/>
          <w:szCs w:val="24"/>
        </w:rPr>
      </w:pPr>
      <w:r w:rsidRPr="00E9253F">
        <w:rPr>
          <w:rFonts w:ascii="Times New Roman" w:hAnsi="Times New Roman"/>
          <w:sz w:val="24"/>
          <w:szCs w:val="24"/>
        </w:rPr>
        <w:t>EXHIBIT A</w:t>
      </w:r>
      <w:r w:rsidR="00FF29FB">
        <w:rPr>
          <w:rFonts w:ascii="Times New Roman" w:hAnsi="Times New Roman"/>
          <w:sz w:val="24"/>
          <w:szCs w:val="24"/>
        </w:rPr>
        <w:tab/>
      </w:r>
      <w:r w:rsidR="00FF29FB">
        <w:rPr>
          <w:rFonts w:ascii="Times New Roman" w:hAnsi="Times New Roman"/>
          <w:sz w:val="24"/>
          <w:szCs w:val="24"/>
        </w:rPr>
        <w:tab/>
      </w:r>
      <w:r w:rsidR="00FF29FB">
        <w:rPr>
          <w:rFonts w:ascii="Times New Roman" w:hAnsi="Times New Roman"/>
          <w:sz w:val="24"/>
          <w:szCs w:val="24"/>
        </w:rPr>
        <w:tab/>
      </w:r>
      <w:r w:rsidR="00FF29FB">
        <w:rPr>
          <w:rFonts w:ascii="Times New Roman" w:hAnsi="Times New Roman"/>
          <w:sz w:val="24"/>
          <w:szCs w:val="24"/>
        </w:rPr>
        <w:tab/>
      </w:r>
      <w:r w:rsidR="00FF29FB">
        <w:rPr>
          <w:rFonts w:ascii="Times New Roman" w:hAnsi="Times New Roman"/>
          <w:sz w:val="24"/>
          <w:szCs w:val="24"/>
        </w:rPr>
        <w:tab/>
      </w:r>
      <w:r w:rsidR="00FF29FB">
        <w:rPr>
          <w:rFonts w:ascii="Times New Roman" w:hAnsi="Times New Roman"/>
          <w:sz w:val="24"/>
          <w:szCs w:val="24"/>
        </w:rPr>
        <w:tab/>
      </w:r>
      <w:r w:rsidR="00FF29FB">
        <w:rPr>
          <w:rFonts w:ascii="Times New Roman" w:hAnsi="Times New Roman"/>
          <w:sz w:val="24"/>
          <w:szCs w:val="24"/>
        </w:rPr>
        <w:tab/>
      </w:r>
      <w:r w:rsidR="00FF29FB">
        <w:rPr>
          <w:rFonts w:ascii="Times New Roman" w:hAnsi="Times New Roman"/>
          <w:sz w:val="24"/>
          <w:szCs w:val="24"/>
        </w:rPr>
        <w:tab/>
      </w:r>
      <w:r w:rsidR="00FF29FB">
        <w:rPr>
          <w:rFonts w:ascii="Times New Roman" w:hAnsi="Times New Roman"/>
          <w:sz w:val="24"/>
          <w:szCs w:val="24"/>
        </w:rPr>
        <w:tab/>
      </w:r>
      <w:r w:rsidR="00A2084A">
        <w:rPr>
          <w:rFonts w:ascii="Times New Roman" w:hAnsi="Times New Roman"/>
          <w:sz w:val="24"/>
          <w:szCs w:val="24"/>
        </w:rPr>
        <w:tab/>
      </w:r>
    </w:p>
    <w:p w14:paraId="66D9487C" w14:textId="77777777" w:rsidR="00EB2716" w:rsidRPr="00E9253F" w:rsidRDefault="00EB2716" w:rsidP="00FF29FB">
      <w:pPr>
        <w:ind w:right="180"/>
        <w:rPr>
          <w:rFonts w:ascii="Times New Roman" w:hAnsi="Times New Roman"/>
          <w:b/>
          <w:sz w:val="24"/>
          <w:szCs w:val="24"/>
          <w:u w:val="single"/>
        </w:rPr>
      </w:pPr>
      <w:r w:rsidRPr="00E9253F">
        <w:rPr>
          <w:rFonts w:ascii="Times New Roman" w:hAnsi="Times New Roman"/>
          <w:b/>
          <w:sz w:val="24"/>
          <w:szCs w:val="24"/>
          <w:u w:val="single"/>
        </w:rPr>
        <w:t>Summary of Fees and Endowment Fund Spending</w:t>
      </w:r>
    </w:p>
    <w:p w14:paraId="38BE983C" w14:textId="77777777" w:rsidR="00EB2716" w:rsidRDefault="00EB2716" w:rsidP="00FF29FB">
      <w:pPr>
        <w:ind w:right="180"/>
        <w:rPr>
          <w:rFonts w:ascii="Times New Roman" w:hAnsi="Times New Roman"/>
          <w:sz w:val="24"/>
          <w:szCs w:val="24"/>
        </w:rPr>
      </w:pPr>
      <w:r w:rsidRPr="00E9253F">
        <w:rPr>
          <w:rFonts w:ascii="Times New Roman" w:hAnsi="Times New Roman"/>
          <w:sz w:val="24"/>
          <w:szCs w:val="24"/>
        </w:rPr>
        <w:t xml:space="preserve">The </w:t>
      </w:r>
      <w:r>
        <w:rPr>
          <w:rFonts w:ascii="Times New Roman" w:hAnsi="Times New Roman"/>
          <w:sz w:val="24"/>
          <w:szCs w:val="24"/>
        </w:rPr>
        <w:t>New Mexico State University Foundation</w:t>
      </w:r>
      <w:r w:rsidRPr="00E9253F">
        <w:rPr>
          <w:rFonts w:ascii="Times New Roman" w:hAnsi="Times New Roman"/>
          <w:sz w:val="24"/>
          <w:szCs w:val="24"/>
        </w:rPr>
        <w:t xml:space="preserve"> is a non-profit corporation legally separate from </w:t>
      </w:r>
      <w:r>
        <w:rPr>
          <w:rFonts w:ascii="Times New Roman" w:hAnsi="Times New Roman"/>
          <w:sz w:val="24"/>
          <w:szCs w:val="24"/>
        </w:rPr>
        <w:t>New Mexico State</w:t>
      </w:r>
      <w:r w:rsidRPr="00E9253F">
        <w:rPr>
          <w:rFonts w:ascii="Times New Roman" w:hAnsi="Times New Roman"/>
          <w:sz w:val="24"/>
          <w:szCs w:val="24"/>
        </w:rPr>
        <w:t xml:space="preserve"> Univ</w:t>
      </w:r>
      <w:r>
        <w:rPr>
          <w:rFonts w:ascii="Times New Roman" w:hAnsi="Times New Roman"/>
          <w:sz w:val="24"/>
          <w:szCs w:val="24"/>
        </w:rPr>
        <w:t xml:space="preserve">ersity. Its budget is primarily </w:t>
      </w:r>
      <w:r w:rsidRPr="00E9253F">
        <w:rPr>
          <w:rFonts w:ascii="Times New Roman" w:hAnsi="Times New Roman"/>
          <w:sz w:val="24"/>
          <w:szCs w:val="24"/>
        </w:rPr>
        <w:t xml:space="preserve">supported by </w:t>
      </w:r>
      <w:r>
        <w:rPr>
          <w:rFonts w:ascii="Times New Roman" w:hAnsi="Times New Roman"/>
          <w:sz w:val="24"/>
          <w:szCs w:val="24"/>
        </w:rPr>
        <w:t xml:space="preserve">a </w:t>
      </w:r>
      <w:r w:rsidRPr="00E9253F">
        <w:rPr>
          <w:rFonts w:ascii="Times New Roman" w:hAnsi="Times New Roman"/>
          <w:sz w:val="24"/>
          <w:szCs w:val="24"/>
        </w:rPr>
        <w:t>fee</w:t>
      </w:r>
      <w:r>
        <w:rPr>
          <w:rFonts w:ascii="Times New Roman" w:hAnsi="Times New Roman"/>
          <w:sz w:val="24"/>
          <w:szCs w:val="24"/>
        </w:rPr>
        <w:t xml:space="preserve"> </w:t>
      </w:r>
      <w:r w:rsidRPr="00E9253F">
        <w:rPr>
          <w:rFonts w:ascii="Times New Roman" w:hAnsi="Times New Roman"/>
          <w:sz w:val="24"/>
          <w:szCs w:val="24"/>
        </w:rPr>
        <w:t>s</w:t>
      </w:r>
      <w:r>
        <w:rPr>
          <w:rFonts w:ascii="Times New Roman" w:hAnsi="Times New Roman"/>
          <w:sz w:val="24"/>
          <w:szCs w:val="24"/>
        </w:rPr>
        <w:t>tructure</w:t>
      </w:r>
      <w:r w:rsidRPr="00E9253F">
        <w:rPr>
          <w:rFonts w:ascii="Times New Roman" w:hAnsi="Times New Roman"/>
          <w:sz w:val="24"/>
          <w:szCs w:val="24"/>
        </w:rPr>
        <w:t xml:space="preserve"> described below</w:t>
      </w:r>
      <w:r>
        <w:rPr>
          <w:rFonts w:ascii="Times New Roman" w:hAnsi="Times New Roman"/>
          <w:sz w:val="24"/>
          <w:szCs w:val="24"/>
        </w:rPr>
        <w:t>, and is consistent with fee structures of other foundations supporting public colleges and universities.</w:t>
      </w:r>
    </w:p>
    <w:p w14:paraId="02E311D0" w14:textId="77777777" w:rsidR="00EB2716" w:rsidRPr="00E9253F" w:rsidRDefault="00EB2716" w:rsidP="00FF29FB">
      <w:pPr>
        <w:ind w:right="180"/>
        <w:rPr>
          <w:rFonts w:ascii="Times New Roman" w:hAnsi="Times New Roman"/>
          <w:b/>
          <w:sz w:val="24"/>
          <w:szCs w:val="24"/>
        </w:rPr>
      </w:pPr>
      <w:r w:rsidRPr="00E9253F">
        <w:rPr>
          <w:rFonts w:ascii="Times New Roman" w:hAnsi="Times New Roman"/>
          <w:b/>
          <w:sz w:val="24"/>
          <w:szCs w:val="24"/>
        </w:rPr>
        <w:t>Management Fee</w:t>
      </w:r>
    </w:p>
    <w:p w14:paraId="5C2F0E23" w14:textId="77777777" w:rsidR="00EB2716" w:rsidRPr="00E9253F" w:rsidRDefault="00EB2716" w:rsidP="00FF29FB">
      <w:pPr>
        <w:ind w:right="180"/>
        <w:rPr>
          <w:rFonts w:ascii="Times New Roman" w:hAnsi="Times New Roman"/>
          <w:sz w:val="24"/>
          <w:szCs w:val="24"/>
        </w:rPr>
      </w:pPr>
      <w:r>
        <w:rPr>
          <w:rFonts w:ascii="Times New Roman" w:hAnsi="Times New Roman"/>
          <w:sz w:val="24"/>
          <w:szCs w:val="24"/>
        </w:rPr>
        <w:t>The NMSU Foundation</w:t>
      </w:r>
      <w:r w:rsidRPr="00E9253F">
        <w:rPr>
          <w:rFonts w:ascii="Times New Roman" w:hAnsi="Times New Roman"/>
          <w:sz w:val="24"/>
          <w:szCs w:val="24"/>
        </w:rPr>
        <w:t xml:space="preserve"> annually allocates a total of </w:t>
      </w:r>
      <w:r>
        <w:rPr>
          <w:rFonts w:ascii="Times New Roman" w:hAnsi="Times New Roman"/>
          <w:sz w:val="24"/>
          <w:szCs w:val="24"/>
        </w:rPr>
        <w:t>2</w:t>
      </w:r>
      <w:r w:rsidRPr="00E9253F">
        <w:rPr>
          <w:rFonts w:ascii="Times New Roman" w:hAnsi="Times New Roman"/>
          <w:sz w:val="24"/>
          <w:szCs w:val="24"/>
        </w:rPr>
        <w:t xml:space="preserve"> percent (as of the date of this Exhibit) of the Foundation’s </w:t>
      </w:r>
      <w:r>
        <w:rPr>
          <w:rFonts w:ascii="Times New Roman" w:hAnsi="Times New Roman"/>
          <w:sz w:val="24"/>
          <w:szCs w:val="24"/>
        </w:rPr>
        <w:t>Pooled Endowment Fund</w:t>
      </w:r>
      <w:r w:rsidRPr="00E9253F">
        <w:rPr>
          <w:rFonts w:ascii="Times New Roman" w:hAnsi="Times New Roman"/>
          <w:sz w:val="24"/>
          <w:szCs w:val="24"/>
        </w:rPr>
        <w:t xml:space="preserve"> market value to support </w:t>
      </w:r>
      <w:r>
        <w:rPr>
          <w:rFonts w:ascii="Times New Roman" w:hAnsi="Times New Roman"/>
          <w:sz w:val="24"/>
          <w:szCs w:val="24"/>
        </w:rPr>
        <w:t>certain operations of the Foundation, including, but not limited to gift receipting and accounting, investment expenses, and fundraising support.</w:t>
      </w:r>
      <w:r w:rsidRPr="00E9253F">
        <w:rPr>
          <w:rFonts w:ascii="Times New Roman" w:hAnsi="Times New Roman"/>
          <w:sz w:val="24"/>
          <w:szCs w:val="24"/>
        </w:rPr>
        <w:t xml:space="preserve"> </w:t>
      </w:r>
    </w:p>
    <w:p w14:paraId="143E29B0" w14:textId="77777777" w:rsidR="00EB2716" w:rsidRPr="00E9253F" w:rsidRDefault="00EB2716" w:rsidP="00FF29FB">
      <w:pPr>
        <w:ind w:right="180"/>
        <w:rPr>
          <w:rFonts w:ascii="Times New Roman" w:hAnsi="Times New Roman"/>
          <w:b/>
          <w:sz w:val="24"/>
          <w:szCs w:val="24"/>
        </w:rPr>
      </w:pPr>
      <w:r>
        <w:rPr>
          <w:rFonts w:ascii="Times New Roman" w:hAnsi="Times New Roman"/>
          <w:b/>
          <w:sz w:val="24"/>
          <w:szCs w:val="24"/>
        </w:rPr>
        <w:t>Stewardship</w:t>
      </w:r>
      <w:r w:rsidRPr="00E9253F">
        <w:rPr>
          <w:rFonts w:ascii="Times New Roman" w:hAnsi="Times New Roman"/>
          <w:b/>
          <w:sz w:val="24"/>
          <w:szCs w:val="24"/>
        </w:rPr>
        <w:t xml:space="preserve"> Fee </w:t>
      </w:r>
    </w:p>
    <w:p w14:paraId="2FD20EAB" w14:textId="77777777" w:rsidR="00EB2716" w:rsidRDefault="00EB2716" w:rsidP="00FF29FB">
      <w:pPr>
        <w:ind w:right="180"/>
        <w:rPr>
          <w:rFonts w:ascii="Times New Roman" w:hAnsi="Times New Roman"/>
          <w:sz w:val="24"/>
          <w:szCs w:val="24"/>
        </w:rPr>
      </w:pPr>
      <w:r w:rsidRPr="00E9253F">
        <w:rPr>
          <w:rFonts w:ascii="Times New Roman" w:hAnsi="Times New Roman"/>
          <w:sz w:val="24"/>
          <w:szCs w:val="24"/>
        </w:rPr>
        <w:t xml:space="preserve">As approved by the </w:t>
      </w:r>
      <w:r>
        <w:rPr>
          <w:rFonts w:ascii="Times New Roman" w:hAnsi="Times New Roman"/>
          <w:sz w:val="24"/>
          <w:szCs w:val="24"/>
        </w:rPr>
        <w:t xml:space="preserve">NMSU Foundation Board of Directors, and in accordance with the Memorandum of Understanding between New Mexico State University and the NMSU Foundation, </w:t>
      </w:r>
      <w:r w:rsidRPr="00E9253F">
        <w:rPr>
          <w:rFonts w:ascii="Times New Roman" w:hAnsi="Times New Roman"/>
          <w:sz w:val="24"/>
          <w:szCs w:val="24"/>
        </w:rPr>
        <w:t>a one-time fee of 5</w:t>
      </w:r>
      <w:r>
        <w:rPr>
          <w:rFonts w:ascii="Times New Roman" w:hAnsi="Times New Roman"/>
          <w:sz w:val="24"/>
          <w:szCs w:val="24"/>
        </w:rPr>
        <w:t xml:space="preserve"> </w:t>
      </w:r>
      <w:r w:rsidRPr="00E9253F">
        <w:rPr>
          <w:rFonts w:ascii="Times New Roman" w:hAnsi="Times New Roman"/>
          <w:sz w:val="24"/>
          <w:szCs w:val="24"/>
        </w:rPr>
        <w:t xml:space="preserve">percent is assessed on all gifts </w:t>
      </w:r>
      <w:r>
        <w:rPr>
          <w:rFonts w:ascii="Times New Roman" w:hAnsi="Times New Roman"/>
          <w:sz w:val="24"/>
          <w:szCs w:val="24"/>
        </w:rPr>
        <w:t xml:space="preserve">of $1,000 and above </w:t>
      </w:r>
      <w:r w:rsidRPr="00E9253F">
        <w:rPr>
          <w:rFonts w:ascii="Times New Roman" w:hAnsi="Times New Roman"/>
          <w:sz w:val="24"/>
          <w:szCs w:val="24"/>
        </w:rPr>
        <w:t xml:space="preserve">to </w:t>
      </w:r>
      <w:r>
        <w:rPr>
          <w:rFonts w:ascii="Times New Roman" w:hAnsi="Times New Roman"/>
          <w:sz w:val="24"/>
          <w:szCs w:val="24"/>
        </w:rPr>
        <w:t>New Mexico State University and the NMSU Foundation.</w:t>
      </w:r>
      <w:r w:rsidRPr="00E9253F">
        <w:rPr>
          <w:rFonts w:ascii="Times New Roman" w:hAnsi="Times New Roman"/>
          <w:sz w:val="24"/>
          <w:szCs w:val="24"/>
        </w:rPr>
        <w:t xml:space="preserve">  </w:t>
      </w:r>
      <w:r>
        <w:rPr>
          <w:rFonts w:ascii="Times New Roman" w:hAnsi="Times New Roman"/>
          <w:sz w:val="24"/>
          <w:szCs w:val="24"/>
        </w:rPr>
        <w:t>This fee is designed to support gift stewardship on a campus-wide basis, with 20 percent of the fee deposited for that purpose with the college or unit that benefits from the gift.</w:t>
      </w:r>
    </w:p>
    <w:p w14:paraId="288985C6" w14:textId="77777777" w:rsidR="007914A6" w:rsidRDefault="007914A6" w:rsidP="007914A6">
      <w:pPr>
        <w:rPr>
          <w:rFonts w:ascii="Times New Roman" w:hAnsi="Times New Roman"/>
          <w:sz w:val="24"/>
          <w:szCs w:val="24"/>
        </w:rPr>
      </w:pPr>
      <w:r>
        <w:rPr>
          <w:rFonts w:ascii="Times New Roman" w:hAnsi="Times New Roman"/>
          <w:sz w:val="24"/>
          <w:szCs w:val="24"/>
        </w:rPr>
        <w:t xml:space="preserve">The stewardship fee on gifts to endowments is collected from the gift itself.  Therefore, the endowment allocation of earnings will be distributed directly to the principal until the endowment is fully mature.  Your development officer can explain how this may be accomplished.   </w:t>
      </w:r>
    </w:p>
    <w:p w14:paraId="3EDDB3A1" w14:textId="77777777" w:rsidR="00EB2716" w:rsidRPr="00E9253F" w:rsidRDefault="00EB2716" w:rsidP="00FF29FB">
      <w:pPr>
        <w:ind w:right="180"/>
        <w:rPr>
          <w:rFonts w:ascii="Times New Roman" w:hAnsi="Times New Roman"/>
          <w:b/>
          <w:sz w:val="24"/>
          <w:szCs w:val="24"/>
        </w:rPr>
      </w:pPr>
      <w:r>
        <w:rPr>
          <w:rFonts w:ascii="Times New Roman" w:hAnsi="Times New Roman"/>
          <w:b/>
          <w:sz w:val="24"/>
          <w:szCs w:val="24"/>
        </w:rPr>
        <w:t>E</w:t>
      </w:r>
      <w:r w:rsidRPr="00E9253F">
        <w:rPr>
          <w:rFonts w:ascii="Times New Roman" w:hAnsi="Times New Roman"/>
          <w:b/>
          <w:sz w:val="24"/>
          <w:szCs w:val="24"/>
        </w:rPr>
        <w:t xml:space="preserve">ndowment Fund Spending </w:t>
      </w:r>
    </w:p>
    <w:p w14:paraId="5A40F1E4" w14:textId="77777777" w:rsidR="00EB2716" w:rsidRPr="00851DF3" w:rsidRDefault="00EB2716" w:rsidP="00FF29FB">
      <w:pPr>
        <w:ind w:right="180"/>
        <w:rPr>
          <w:rFonts w:ascii="Times New Roman" w:hAnsi="Times New Roman"/>
          <w:sz w:val="24"/>
          <w:szCs w:val="24"/>
        </w:rPr>
      </w:pPr>
      <w:r w:rsidRPr="00851DF3">
        <w:rPr>
          <w:rFonts w:ascii="Times New Roman" w:hAnsi="Times New Roman"/>
          <w:sz w:val="24"/>
          <w:szCs w:val="24"/>
        </w:rPr>
        <w:t>The amount of funds available for distribution from the Fund to the beneficiary</w:t>
      </w:r>
      <w:r>
        <w:rPr>
          <w:rFonts w:ascii="Times New Roman" w:hAnsi="Times New Roman"/>
          <w:sz w:val="24"/>
          <w:szCs w:val="24"/>
        </w:rPr>
        <w:t xml:space="preserve"> </w:t>
      </w:r>
      <w:r w:rsidRPr="00851DF3">
        <w:rPr>
          <w:rFonts w:ascii="Times New Roman" w:hAnsi="Times New Roman"/>
          <w:sz w:val="24"/>
          <w:szCs w:val="24"/>
        </w:rPr>
        <w:t>colleges, departments, units and programs during each fiscal year shall be</w:t>
      </w:r>
      <w:r>
        <w:rPr>
          <w:rFonts w:ascii="Times New Roman" w:hAnsi="Times New Roman"/>
          <w:sz w:val="24"/>
          <w:szCs w:val="24"/>
        </w:rPr>
        <w:t xml:space="preserve"> </w:t>
      </w:r>
      <w:r w:rsidRPr="00851DF3">
        <w:rPr>
          <w:rFonts w:ascii="Times New Roman" w:hAnsi="Times New Roman"/>
          <w:sz w:val="24"/>
          <w:szCs w:val="24"/>
        </w:rPr>
        <w:t>determined</w:t>
      </w:r>
      <w:r>
        <w:rPr>
          <w:rFonts w:ascii="Times New Roman" w:hAnsi="Times New Roman"/>
          <w:sz w:val="24"/>
          <w:szCs w:val="24"/>
        </w:rPr>
        <w:t xml:space="preserve"> from</w:t>
      </w:r>
      <w:r w:rsidRPr="00851DF3">
        <w:rPr>
          <w:rFonts w:ascii="Times New Roman" w:hAnsi="Times New Roman"/>
          <w:sz w:val="24"/>
          <w:szCs w:val="24"/>
        </w:rPr>
        <w:t xml:space="preserve"> prior</w:t>
      </w:r>
      <w:r>
        <w:rPr>
          <w:rFonts w:ascii="Times New Roman" w:hAnsi="Times New Roman"/>
          <w:sz w:val="24"/>
          <w:szCs w:val="24"/>
        </w:rPr>
        <w:t xml:space="preserve"> year’s market performance. The allocation is </w:t>
      </w:r>
      <w:r w:rsidRPr="00851DF3">
        <w:rPr>
          <w:rFonts w:ascii="Times New Roman" w:hAnsi="Times New Roman"/>
          <w:sz w:val="24"/>
          <w:szCs w:val="24"/>
        </w:rPr>
        <w:t xml:space="preserve">a weighted </w:t>
      </w:r>
      <w:r>
        <w:rPr>
          <w:rFonts w:ascii="Times New Roman" w:hAnsi="Times New Roman"/>
          <w:sz w:val="24"/>
          <w:szCs w:val="24"/>
        </w:rPr>
        <w:t>allocation</w:t>
      </w:r>
      <w:r w:rsidRPr="00851DF3">
        <w:rPr>
          <w:rFonts w:ascii="Times New Roman" w:hAnsi="Times New Roman"/>
          <w:sz w:val="24"/>
          <w:szCs w:val="24"/>
        </w:rPr>
        <w:t xml:space="preserve"> of two</w:t>
      </w:r>
      <w:r>
        <w:rPr>
          <w:rFonts w:ascii="Times New Roman" w:hAnsi="Times New Roman"/>
          <w:sz w:val="24"/>
          <w:szCs w:val="24"/>
        </w:rPr>
        <w:t xml:space="preserve"> </w:t>
      </w:r>
      <w:r w:rsidRPr="00851DF3">
        <w:rPr>
          <w:rFonts w:ascii="Times New Roman" w:hAnsi="Times New Roman"/>
          <w:sz w:val="24"/>
          <w:szCs w:val="24"/>
        </w:rPr>
        <w:t xml:space="preserve">numbers- the target spending based on the </w:t>
      </w:r>
      <w:r>
        <w:rPr>
          <w:rFonts w:ascii="Times New Roman" w:hAnsi="Times New Roman"/>
          <w:sz w:val="24"/>
          <w:szCs w:val="24"/>
        </w:rPr>
        <w:t>quarterly</w:t>
      </w:r>
      <w:r w:rsidRPr="00851DF3">
        <w:rPr>
          <w:rFonts w:ascii="Times New Roman" w:hAnsi="Times New Roman"/>
          <w:sz w:val="24"/>
          <w:szCs w:val="24"/>
        </w:rPr>
        <w:t xml:space="preserve"> endowment </w:t>
      </w:r>
      <w:r>
        <w:rPr>
          <w:rFonts w:ascii="Times New Roman" w:hAnsi="Times New Roman"/>
          <w:sz w:val="24"/>
          <w:szCs w:val="24"/>
        </w:rPr>
        <w:t xml:space="preserve">market </w:t>
      </w:r>
      <w:r w:rsidRPr="00851DF3">
        <w:rPr>
          <w:rFonts w:ascii="Times New Roman" w:hAnsi="Times New Roman"/>
          <w:sz w:val="24"/>
          <w:szCs w:val="24"/>
        </w:rPr>
        <w:t>value</w:t>
      </w:r>
      <w:r>
        <w:rPr>
          <w:rFonts w:ascii="Times New Roman" w:hAnsi="Times New Roman"/>
          <w:sz w:val="24"/>
          <w:szCs w:val="24"/>
        </w:rPr>
        <w:t>s</w:t>
      </w:r>
      <w:r w:rsidRPr="00851DF3">
        <w:rPr>
          <w:rFonts w:ascii="Times New Roman" w:hAnsi="Times New Roman"/>
          <w:sz w:val="24"/>
          <w:szCs w:val="24"/>
        </w:rPr>
        <w:t>, and</w:t>
      </w:r>
      <w:r>
        <w:rPr>
          <w:rFonts w:ascii="Times New Roman" w:hAnsi="Times New Roman"/>
          <w:sz w:val="24"/>
          <w:szCs w:val="24"/>
        </w:rPr>
        <w:t xml:space="preserve"> the previous year’s </w:t>
      </w:r>
      <w:r w:rsidRPr="00851DF3">
        <w:rPr>
          <w:rFonts w:ascii="Times New Roman" w:hAnsi="Times New Roman"/>
          <w:sz w:val="24"/>
          <w:szCs w:val="24"/>
        </w:rPr>
        <w:t>spending adjusted for inflation</w:t>
      </w:r>
      <w:r>
        <w:rPr>
          <w:rFonts w:ascii="Times New Roman" w:hAnsi="Times New Roman"/>
          <w:sz w:val="24"/>
          <w:szCs w:val="24"/>
        </w:rPr>
        <w:t>.</w:t>
      </w:r>
    </w:p>
    <w:p w14:paraId="088C9FD5" w14:textId="77777777" w:rsidR="00EB2716" w:rsidRPr="00E9253F" w:rsidRDefault="00EB2716" w:rsidP="00FF29FB">
      <w:pPr>
        <w:ind w:right="180"/>
        <w:rPr>
          <w:rFonts w:ascii="Times New Roman" w:hAnsi="Times New Roman"/>
          <w:sz w:val="24"/>
          <w:szCs w:val="24"/>
        </w:rPr>
      </w:pPr>
      <w:r w:rsidRPr="00E9253F">
        <w:rPr>
          <w:rFonts w:ascii="Times New Roman" w:hAnsi="Times New Roman"/>
          <w:sz w:val="24"/>
          <w:szCs w:val="24"/>
        </w:rPr>
        <w:t xml:space="preserve">Endowed gifts received by the Foundation are pooled for investment much like a mutual fund investment.  The distribution </w:t>
      </w:r>
      <w:r>
        <w:rPr>
          <w:rFonts w:ascii="Times New Roman" w:hAnsi="Times New Roman"/>
          <w:sz w:val="24"/>
          <w:szCs w:val="24"/>
        </w:rPr>
        <w:t>payment</w:t>
      </w:r>
      <w:r w:rsidRPr="00E9253F">
        <w:rPr>
          <w:rFonts w:ascii="Times New Roman" w:hAnsi="Times New Roman"/>
          <w:sz w:val="24"/>
          <w:szCs w:val="24"/>
        </w:rPr>
        <w:t xml:space="preserve"> is established on an annual basis</w:t>
      </w:r>
      <w:r>
        <w:rPr>
          <w:rFonts w:ascii="Times New Roman" w:hAnsi="Times New Roman"/>
          <w:sz w:val="24"/>
          <w:szCs w:val="24"/>
        </w:rPr>
        <w:t xml:space="preserve"> by the Board of Directors of the NMSU Foundation</w:t>
      </w:r>
      <w:r w:rsidRPr="00E9253F">
        <w:rPr>
          <w:rFonts w:ascii="Times New Roman" w:hAnsi="Times New Roman"/>
          <w:sz w:val="24"/>
          <w:szCs w:val="24"/>
        </w:rPr>
        <w:t>.</w:t>
      </w:r>
    </w:p>
    <w:p w14:paraId="15DC665A" w14:textId="77777777" w:rsidR="005E1535" w:rsidRDefault="00EB2716" w:rsidP="00FF29FB">
      <w:pPr>
        <w:ind w:right="180"/>
        <w:rPr>
          <w:rFonts w:ascii="Times New Roman" w:hAnsi="Times New Roman"/>
          <w:sz w:val="24"/>
          <w:szCs w:val="24"/>
        </w:rPr>
      </w:pPr>
      <w:r w:rsidRPr="00E9253F">
        <w:rPr>
          <w:rFonts w:ascii="Times New Roman" w:hAnsi="Times New Roman"/>
          <w:sz w:val="24"/>
          <w:szCs w:val="24"/>
        </w:rPr>
        <w:t xml:space="preserve">The Foundation’s Board of </w:t>
      </w:r>
      <w:r>
        <w:rPr>
          <w:rFonts w:ascii="Times New Roman" w:hAnsi="Times New Roman"/>
          <w:sz w:val="24"/>
          <w:szCs w:val="24"/>
        </w:rPr>
        <w:t>Directors</w:t>
      </w:r>
      <w:r w:rsidRPr="00E9253F">
        <w:rPr>
          <w:rFonts w:ascii="Times New Roman" w:hAnsi="Times New Roman"/>
          <w:sz w:val="24"/>
          <w:szCs w:val="24"/>
        </w:rPr>
        <w:t xml:space="preserve"> may change the management fee policy and/or the spending policy from time to time to protect the intergenerational equity of the endowment.</w:t>
      </w:r>
    </w:p>
    <w:p w14:paraId="434F5879" w14:textId="77777777" w:rsidR="00927A7F" w:rsidRDefault="00927A7F" w:rsidP="00927A7F">
      <w:pPr>
        <w:ind w:right="180"/>
        <w:jc w:val="right"/>
        <w:rPr>
          <w:rFonts w:ascii="Times New Roman" w:hAnsi="Times New Roman"/>
          <w:sz w:val="24"/>
          <w:szCs w:val="24"/>
        </w:rPr>
      </w:pPr>
      <w:r>
        <w:rPr>
          <w:rFonts w:ascii="Times New Roman" w:hAnsi="Times New Roman"/>
          <w:sz w:val="24"/>
          <w:szCs w:val="24"/>
        </w:rPr>
        <w:t>Revised July 2015</w:t>
      </w:r>
    </w:p>
    <w:sectPr w:rsidR="00927A7F" w:rsidSect="000E0741">
      <w:headerReference w:type="default" r:id="rId11"/>
      <w:headerReference w:type="first" r:id="rId12"/>
      <w:pgSz w:w="12240" w:h="15840"/>
      <w:pgMar w:top="1440" w:right="1260" w:bottom="117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lie Tixier" w:date="2019-11-05T08:19:00Z" w:initials="JT">
    <w:p w14:paraId="32B8A192" w14:textId="2FBA8F82" w:rsidR="004D661C" w:rsidRDefault="004D661C">
      <w:pPr>
        <w:pStyle w:val="CommentText"/>
      </w:pPr>
      <w:r>
        <w:rPr>
          <w:rStyle w:val="CommentReference"/>
        </w:rPr>
        <w:annotationRef/>
      </w:r>
      <w:r>
        <w:t>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B8A1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B8A192" w16cid:durableId="216EB9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0F0BD" w14:textId="77777777" w:rsidR="00305FB5" w:rsidRDefault="00305FB5" w:rsidP="007122DE">
      <w:pPr>
        <w:spacing w:after="0" w:line="240" w:lineRule="auto"/>
      </w:pPr>
      <w:r>
        <w:separator/>
      </w:r>
    </w:p>
  </w:endnote>
  <w:endnote w:type="continuationSeparator" w:id="0">
    <w:p w14:paraId="3B75577B" w14:textId="77777777" w:rsidR="00305FB5" w:rsidRDefault="00305FB5" w:rsidP="0071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C6876" w14:textId="77777777" w:rsidR="00305FB5" w:rsidRDefault="00305FB5" w:rsidP="007122DE">
      <w:pPr>
        <w:spacing w:after="0" w:line="240" w:lineRule="auto"/>
      </w:pPr>
      <w:r>
        <w:separator/>
      </w:r>
    </w:p>
  </w:footnote>
  <w:footnote w:type="continuationSeparator" w:id="0">
    <w:p w14:paraId="1CB8727C" w14:textId="77777777" w:rsidR="00305FB5" w:rsidRDefault="00305FB5" w:rsidP="00712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CE9FD" w14:textId="2A95A194" w:rsidR="003C084A" w:rsidRPr="00D15CFA" w:rsidRDefault="003C084A" w:rsidP="003C084A">
    <w:pPr>
      <w:pStyle w:val="Header"/>
      <w:rPr>
        <w:rFonts w:ascii="Times New Roman" w:hAnsi="Times New Roman"/>
        <w:b/>
        <w:sz w:val="24"/>
        <w:szCs w:val="24"/>
      </w:rPr>
    </w:pPr>
    <w:r>
      <w:rPr>
        <w:rFonts w:ascii="Times New Roman" w:hAnsi="Times New Roman"/>
        <w:b/>
        <w:sz w:val="24"/>
        <w:szCs w:val="24"/>
      </w:rPr>
      <w:t>Twelve Plus One</w:t>
    </w:r>
    <w:r>
      <w:rPr>
        <w:rFonts w:ascii="Times New Roman" w:hAnsi="Times New Roman"/>
        <w:sz w:val="24"/>
        <w:szCs w:val="24"/>
      </w:rPr>
      <w:t xml:space="preserve"> </w:t>
    </w:r>
    <w:r w:rsidR="004C7748">
      <w:rPr>
        <w:rFonts w:ascii="Times New Roman" w:hAnsi="Times New Roman"/>
        <w:b/>
        <w:sz w:val="24"/>
        <w:szCs w:val="24"/>
      </w:rPr>
      <w:t xml:space="preserve">HEART Foundation </w:t>
    </w:r>
    <w:r>
      <w:rPr>
        <w:rFonts w:ascii="Times New Roman" w:hAnsi="Times New Roman"/>
        <w:b/>
        <w:sz w:val="24"/>
        <w:szCs w:val="24"/>
      </w:rPr>
      <w:t>E</w:t>
    </w:r>
    <w:r w:rsidRPr="00A758B1">
      <w:rPr>
        <w:rFonts w:ascii="Times New Roman" w:hAnsi="Times New Roman"/>
        <w:b/>
        <w:sz w:val="24"/>
        <w:szCs w:val="24"/>
      </w:rPr>
      <w:t xml:space="preserve">ndowed </w:t>
    </w:r>
    <w:r>
      <w:rPr>
        <w:rFonts w:ascii="Times New Roman" w:hAnsi="Times New Roman"/>
        <w:b/>
        <w:sz w:val="24"/>
        <w:szCs w:val="24"/>
      </w:rPr>
      <w:t>Scholarship</w:t>
    </w:r>
  </w:p>
  <w:p w14:paraId="48095531" w14:textId="2BB87262" w:rsidR="00FF29FB" w:rsidRPr="00D15CFA" w:rsidRDefault="00FF29FB" w:rsidP="003C084A">
    <w:pPr>
      <w:pStyle w:val="Header"/>
      <w:rPr>
        <w:rFonts w:ascii="Times New Roman" w:hAnsi="Times New Roman"/>
        <w:b/>
        <w:sz w:val="24"/>
        <w:szCs w:val="24"/>
      </w:rPr>
    </w:pPr>
    <w:r w:rsidRPr="00D15CFA">
      <w:rPr>
        <w:rFonts w:ascii="Times New Roman" w:hAnsi="Times New Roman"/>
        <w:b/>
        <w:sz w:val="24"/>
        <w:szCs w:val="24"/>
      </w:rPr>
      <w:t xml:space="preserve">Page </w:t>
    </w:r>
    <w:r w:rsidRPr="00D15CFA">
      <w:rPr>
        <w:rFonts w:ascii="Times New Roman" w:hAnsi="Times New Roman"/>
        <w:b/>
        <w:sz w:val="24"/>
        <w:szCs w:val="24"/>
      </w:rPr>
      <w:fldChar w:fldCharType="begin"/>
    </w:r>
    <w:r w:rsidRPr="00D15CFA">
      <w:rPr>
        <w:rFonts w:ascii="Times New Roman" w:hAnsi="Times New Roman"/>
        <w:b/>
        <w:sz w:val="24"/>
        <w:szCs w:val="24"/>
      </w:rPr>
      <w:instrText xml:space="preserve"> PAGE   \* MERGEFORMAT </w:instrText>
    </w:r>
    <w:r w:rsidRPr="00D15CFA">
      <w:rPr>
        <w:rFonts w:ascii="Times New Roman" w:hAnsi="Times New Roman"/>
        <w:b/>
        <w:sz w:val="24"/>
        <w:szCs w:val="24"/>
      </w:rPr>
      <w:fldChar w:fldCharType="separate"/>
    </w:r>
    <w:r w:rsidR="005033EB">
      <w:rPr>
        <w:rFonts w:ascii="Times New Roman" w:hAnsi="Times New Roman"/>
        <w:b/>
        <w:noProof/>
        <w:sz w:val="24"/>
        <w:szCs w:val="24"/>
      </w:rPr>
      <w:t>5</w:t>
    </w:r>
    <w:r w:rsidRPr="00D15CFA">
      <w:rPr>
        <w:rFonts w:ascii="Times New Roman" w:hAnsi="Times New Roman"/>
        <w:b/>
        <w:sz w:val="24"/>
        <w:szCs w:val="24"/>
      </w:rPr>
      <w:fldChar w:fldCharType="end"/>
    </w:r>
    <w:r w:rsidR="003C084A" w:rsidRPr="003C084A">
      <w:rPr>
        <w:rFonts w:ascii="Times New Roman" w:hAnsi="Times New Roman"/>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9629" w14:textId="77777777" w:rsidR="00FF29FB" w:rsidRPr="00342DF5" w:rsidRDefault="00FF29FB" w:rsidP="00E506B2">
    <w:pPr>
      <w:pStyle w:val="Header"/>
      <w:jc w:val="center"/>
      <w:rPr>
        <w:rFonts w:ascii="Times New Roman" w:hAnsi="Times New Roman"/>
        <w:b/>
        <w:sz w:val="36"/>
        <w:szCs w:val="36"/>
        <w:u w:val="single"/>
      </w:rPr>
    </w:pPr>
    <w:r>
      <w:rPr>
        <w:rFonts w:ascii="Times New Roman" w:hAnsi="Times New Roman"/>
        <w:b/>
        <w:sz w:val="36"/>
        <w:szCs w:val="36"/>
        <w:u w:val="single"/>
      </w:rPr>
      <w:t>ENDOWED AGREEMENT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913D3"/>
    <w:multiLevelType w:val="hybridMultilevel"/>
    <w:tmpl w:val="8D10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33489"/>
    <w:multiLevelType w:val="hybridMultilevel"/>
    <w:tmpl w:val="253CB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73019"/>
    <w:multiLevelType w:val="hybridMultilevel"/>
    <w:tmpl w:val="DADE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lie Tixier">
    <w15:presenceInfo w15:providerId="AD" w15:userId="S-1-5-21-3258397735-446611709-1920691767-5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1C"/>
    <w:rsid w:val="00003DD5"/>
    <w:rsid w:val="000078F3"/>
    <w:rsid w:val="0003154E"/>
    <w:rsid w:val="00033724"/>
    <w:rsid w:val="00036DE2"/>
    <w:rsid w:val="0004052E"/>
    <w:rsid w:val="000546E2"/>
    <w:rsid w:val="00083177"/>
    <w:rsid w:val="00083EB0"/>
    <w:rsid w:val="00093F37"/>
    <w:rsid w:val="000958EE"/>
    <w:rsid w:val="000B065D"/>
    <w:rsid w:val="000C045B"/>
    <w:rsid w:val="000C790E"/>
    <w:rsid w:val="000E0741"/>
    <w:rsid w:val="000E684B"/>
    <w:rsid w:val="00101A29"/>
    <w:rsid w:val="00115463"/>
    <w:rsid w:val="00115A4B"/>
    <w:rsid w:val="00143B01"/>
    <w:rsid w:val="0014437D"/>
    <w:rsid w:val="001453D7"/>
    <w:rsid w:val="00146A2A"/>
    <w:rsid w:val="0015515A"/>
    <w:rsid w:val="001563AD"/>
    <w:rsid w:val="001629F9"/>
    <w:rsid w:val="00171359"/>
    <w:rsid w:val="00173673"/>
    <w:rsid w:val="00185EC8"/>
    <w:rsid w:val="00193EA7"/>
    <w:rsid w:val="001B2D81"/>
    <w:rsid w:val="001B570B"/>
    <w:rsid w:val="001C3395"/>
    <w:rsid w:val="001D2BE2"/>
    <w:rsid w:val="001F08A7"/>
    <w:rsid w:val="002152DF"/>
    <w:rsid w:val="002468CA"/>
    <w:rsid w:val="0026256F"/>
    <w:rsid w:val="00264E84"/>
    <w:rsid w:val="002755B6"/>
    <w:rsid w:val="00275A2B"/>
    <w:rsid w:val="00280CE3"/>
    <w:rsid w:val="002A0A1F"/>
    <w:rsid w:val="002A291B"/>
    <w:rsid w:val="002A4454"/>
    <w:rsid w:val="002B2996"/>
    <w:rsid w:val="002D323F"/>
    <w:rsid w:val="002E790C"/>
    <w:rsid w:val="002F75ED"/>
    <w:rsid w:val="00305FB5"/>
    <w:rsid w:val="003174DE"/>
    <w:rsid w:val="003218F0"/>
    <w:rsid w:val="00342DF5"/>
    <w:rsid w:val="0037465D"/>
    <w:rsid w:val="00380BA4"/>
    <w:rsid w:val="003974A1"/>
    <w:rsid w:val="003A3953"/>
    <w:rsid w:val="003A400F"/>
    <w:rsid w:val="003B1AB8"/>
    <w:rsid w:val="003B637B"/>
    <w:rsid w:val="003C084A"/>
    <w:rsid w:val="003C0AB9"/>
    <w:rsid w:val="003C25DA"/>
    <w:rsid w:val="003D5479"/>
    <w:rsid w:val="003E4E4F"/>
    <w:rsid w:val="003E6D5F"/>
    <w:rsid w:val="003E7568"/>
    <w:rsid w:val="003F7F85"/>
    <w:rsid w:val="004002E4"/>
    <w:rsid w:val="00402F40"/>
    <w:rsid w:val="004165C4"/>
    <w:rsid w:val="00417CB1"/>
    <w:rsid w:val="004208B1"/>
    <w:rsid w:val="00452172"/>
    <w:rsid w:val="00456ED8"/>
    <w:rsid w:val="00475003"/>
    <w:rsid w:val="00476B6B"/>
    <w:rsid w:val="0048683C"/>
    <w:rsid w:val="00493872"/>
    <w:rsid w:val="004A31A4"/>
    <w:rsid w:val="004C0AB7"/>
    <w:rsid w:val="004C60BA"/>
    <w:rsid w:val="004C7748"/>
    <w:rsid w:val="004D661C"/>
    <w:rsid w:val="004F4F76"/>
    <w:rsid w:val="005033EB"/>
    <w:rsid w:val="0050438A"/>
    <w:rsid w:val="005057CD"/>
    <w:rsid w:val="00515B49"/>
    <w:rsid w:val="00526770"/>
    <w:rsid w:val="00531F38"/>
    <w:rsid w:val="00534D3F"/>
    <w:rsid w:val="005455B7"/>
    <w:rsid w:val="00546387"/>
    <w:rsid w:val="00553DB8"/>
    <w:rsid w:val="00563829"/>
    <w:rsid w:val="0057083E"/>
    <w:rsid w:val="005823FA"/>
    <w:rsid w:val="005A2EB9"/>
    <w:rsid w:val="005A456D"/>
    <w:rsid w:val="005A45F8"/>
    <w:rsid w:val="005B4AD2"/>
    <w:rsid w:val="005B7F26"/>
    <w:rsid w:val="005C1741"/>
    <w:rsid w:val="005C25CF"/>
    <w:rsid w:val="005C3422"/>
    <w:rsid w:val="005C423A"/>
    <w:rsid w:val="005E1535"/>
    <w:rsid w:val="005E1CBE"/>
    <w:rsid w:val="006000D5"/>
    <w:rsid w:val="00617785"/>
    <w:rsid w:val="006242C0"/>
    <w:rsid w:val="00624B23"/>
    <w:rsid w:val="0063301C"/>
    <w:rsid w:val="0064798E"/>
    <w:rsid w:val="006628BA"/>
    <w:rsid w:val="00663239"/>
    <w:rsid w:val="00665D7B"/>
    <w:rsid w:val="0067028F"/>
    <w:rsid w:val="00674DAE"/>
    <w:rsid w:val="00675043"/>
    <w:rsid w:val="00675EB6"/>
    <w:rsid w:val="006A282F"/>
    <w:rsid w:val="006D057A"/>
    <w:rsid w:val="006E5CDD"/>
    <w:rsid w:val="00703DFB"/>
    <w:rsid w:val="007122DE"/>
    <w:rsid w:val="00713D78"/>
    <w:rsid w:val="00722C2B"/>
    <w:rsid w:val="00731F26"/>
    <w:rsid w:val="00735E18"/>
    <w:rsid w:val="00736D6F"/>
    <w:rsid w:val="00741AD5"/>
    <w:rsid w:val="007566A5"/>
    <w:rsid w:val="00761213"/>
    <w:rsid w:val="00765A62"/>
    <w:rsid w:val="00772054"/>
    <w:rsid w:val="007749B7"/>
    <w:rsid w:val="00775033"/>
    <w:rsid w:val="007914A6"/>
    <w:rsid w:val="00791A18"/>
    <w:rsid w:val="007B3F51"/>
    <w:rsid w:val="007B7ACD"/>
    <w:rsid w:val="007C18C5"/>
    <w:rsid w:val="007D0A4B"/>
    <w:rsid w:val="007D2844"/>
    <w:rsid w:val="007E1376"/>
    <w:rsid w:val="007E5ADB"/>
    <w:rsid w:val="007F35CA"/>
    <w:rsid w:val="00802AC4"/>
    <w:rsid w:val="008219E2"/>
    <w:rsid w:val="00832C14"/>
    <w:rsid w:val="008753FA"/>
    <w:rsid w:val="00883D64"/>
    <w:rsid w:val="00892289"/>
    <w:rsid w:val="0089306A"/>
    <w:rsid w:val="008939BB"/>
    <w:rsid w:val="008B7554"/>
    <w:rsid w:val="008C5592"/>
    <w:rsid w:val="008D2C30"/>
    <w:rsid w:val="008E12F9"/>
    <w:rsid w:val="008F3FDB"/>
    <w:rsid w:val="008F5828"/>
    <w:rsid w:val="008F5E30"/>
    <w:rsid w:val="00907563"/>
    <w:rsid w:val="00927A7F"/>
    <w:rsid w:val="0095588E"/>
    <w:rsid w:val="009914AA"/>
    <w:rsid w:val="009B3A10"/>
    <w:rsid w:val="009B5B7A"/>
    <w:rsid w:val="009C0682"/>
    <w:rsid w:val="009C0F68"/>
    <w:rsid w:val="009F0A84"/>
    <w:rsid w:val="00A13F8D"/>
    <w:rsid w:val="00A14196"/>
    <w:rsid w:val="00A17C37"/>
    <w:rsid w:val="00A17F7A"/>
    <w:rsid w:val="00A2084A"/>
    <w:rsid w:val="00A27542"/>
    <w:rsid w:val="00A27DD7"/>
    <w:rsid w:val="00A41C5E"/>
    <w:rsid w:val="00A439A6"/>
    <w:rsid w:val="00A55DB2"/>
    <w:rsid w:val="00A7374B"/>
    <w:rsid w:val="00A7418C"/>
    <w:rsid w:val="00A758B1"/>
    <w:rsid w:val="00A7729E"/>
    <w:rsid w:val="00A84B9F"/>
    <w:rsid w:val="00A900A8"/>
    <w:rsid w:val="00A90FBF"/>
    <w:rsid w:val="00AB26C0"/>
    <w:rsid w:val="00AD336F"/>
    <w:rsid w:val="00AD51FB"/>
    <w:rsid w:val="00AE01BC"/>
    <w:rsid w:val="00AE1C7B"/>
    <w:rsid w:val="00AF2C59"/>
    <w:rsid w:val="00AF3D01"/>
    <w:rsid w:val="00AF440A"/>
    <w:rsid w:val="00B11532"/>
    <w:rsid w:val="00B17D85"/>
    <w:rsid w:val="00B17E16"/>
    <w:rsid w:val="00B21F46"/>
    <w:rsid w:val="00B47362"/>
    <w:rsid w:val="00B4785D"/>
    <w:rsid w:val="00B543FB"/>
    <w:rsid w:val="00B840DB"/>
    <w:rsid w:val="00B9227C"/>
    <w:rsid w:val="00B959B2"/>
    <w:rsid w:val="00BC1F78"/>
    <w:rsid w:val="00BC3155"/>
    <w:rsid w:val="00BF169E"/>
    <w:rsid w:val="00C04235"/>
    <w:rsid w:val="00C05DEB"/>
    <w:rsid w:val="00C2399E"/>
    <w:rsid w:val="00C27856"/>
    <w:rsid w:val="00C33B99"/>
    <w:rsid w:val="00C35188"/>
    <w:rsid w:val="00C37D3B"/>
    <w:rsid w:val="00C54B9C"/>
    <w:rsid w:val="00C62E28"/>
    <w:rsid w:val="00C9580E"/>
    <w:rsid w:val="00CA15A6"/>
    <w:rsid w:val="00CA527E"/>
    <w:rsid w:val="00CC3C0F"/>
    <w:rsid w:val="00CE13A8"/>
    <w:rsid w:val="00CE3460"/>
    <w:rsid w:val="00D15CFA"/>
    <w:rsid w:val="00D2039E"/>
    <w:rsid w:val="00D22B27"/>
    <w:rsid w:val="00D24B79"/>
    <w:rsid w:val="00D2676C"/>
    <w:rsid w:val="00D44565"/>
    <w:rsid w:val="00D45669"/>
    <w:rsid w:val="00D529E9"/>
    <w:rsid w:val="00D53F7B"/>
    <w:rsid w:val="00D61D63"/>
    <w:rsid w:val="00D64F45"/>
    <w:rsid w:val="00DA3357"/>
    <w:rsid w:val="00DA4302"/>
    <w:rsid w:val="00DE6C53"/>
    <w:rsid w:val="00E13B7D"/>
    <w:rsid w:val="00E16A65"/>
    <w:rsid w:val="00E171D9"/>
    <w:rsid w:val="00E2051F"/>
    <w:rsid w:val="00E26A0A"/>
    <w:rsid w:val="00E30D2A"/>
    <w:rsid w:val="00E36F92"/>
    <w:rsid w:val="00E412F8"/>
    <w:rsid w:val="00E417F9"/>
    <w:rsid w:val="00E506B2"/>
    <w:rsid w:val="00E5185B"/>
    <w:rsid w:val="00E539F1"/>
    <w:rsid w:val="00E64C6B"/>
    <w:rsid w:val="00E670C5"/>
    <w:rsid w:val="00E67549"/>
    <w:rsid w:val="00E721D9"/>
    <w:rsid w:val="00E80321"/>
    <w:rsid w:val="00EA0DE8"/>
    <w:rsid w:val="00EB2716"/>
    <w:rsid w:val="00ED52C1"/>
    <w:rsid w:val="00EE40C2"/>
    <w:rsid w:val="00EF1018"/>
    <w:rsid w:val="00F0250C"/>
    <w:rsid w:val="00F34CEB"/>
    <w:rsid w:val="00F4078B"/>
    <w:rsid w:val="00F4429A"/>
    <w:rsid w:val="00F45E81"/>
    <w:rsid w:val="00F6082F"/>
    <w:rsid w:val="00F6600C"/>
    <w:rsid w:val="00F73B37"/>
    <w:rsid w:val="00F74E07"/>
    <w:rsid w:val="00F85D7A"/>
    <w:rsid w:val="00FA294D"/>
    <w:rsid w:val="00FB6E4A"/>
    <w:rsid w:val="00FC44D3"/>
    <w:rsid w:val="00FC6B74"/>
    <w:rsid w:val="00FD5133"/>
    <w:rsid w:val="00FE4C1F"/>
    <w:rsid w:val="00FF29FB"/>
    <w:rsid w:val="00FF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25AC2"/>
  <w15:docId w15:val="{E74FE954-2712-4BBA-B0D5-E7A3256C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21D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2DE"/>
  </w:style>
  <w:style w:type="paragraph" w:styleId="Footer">
    <w:name w:val="footer"/>
    <w:basedOn w:val="Normal"/>
    <w:link w:val="FooterChar"/>
    <w:uiPriority w:val="99"/>
    <w:unhideWhenUsed/>
    <w:rsid w:val="0071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2DE"/>
  </w:style>
  <w:style w:type="paragraph" w:styleId="ListParagraph">
    <w:name w:val="List Paragraph"/>
    <w:basedOn w:val="Normal"/>
    <w:uiPriority w:val="34"/>
    <w:qFormat/>
    <w:rsid w:val="00E506B2"/>
    <w:pPr>
      <w:ind w:left="720"/>
      <w:contextualSpacing/>
    </w:pPr>
  </w:style>
  <w:style w:type="paragraph" w:styleId="BalloonText">
    <w:name w:val="Balloon Text"/>
    <w:basedOn w:val="Normal"/>
    <w:link w:val="BalloonTextChar"/>
    <w:uiPriority w:val="99"/>
    <w:semiHidden/>
    <w:unhideWhenUsed/>
    <w:rsid w:val="00A7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74B"/>
    <w:rPr>
      <w:rFonts w:ascii="Tahoma" w:hAnsi="Tahoma" w:cs="Tahoma"/>
      <w:sz w:val="16"/>
      <w:szCs w:val="16"/>
    </w:rPr>
  </w:style>
  <w:style w:type="paragraph" w:styleId="NoSpacing">
    <w:name w:val="No Spacing"/>
    <w:uiPriority w:val="1"/>
    <w:qFormat/>
    <w:rsid w:val="000E0741"/>
    <w:rPr>
      <w:sz w:val="22"/>
      <w:szCs w:val="22"/>
    </w:rPr>
  </w:style>
  <w:style w:type="character" w:styleId="Hyperlink">
    <w:name w:val="Hyperlink"/>
    <w:basedOn w:val="DefaultParagraphFont"/>
    <w:uiPriority w:val="99"/>
    <w:semiHidden/>
    <w:unhideWhenUsed/>
    <w:rsid w:val="007B3F51"/>
    <w:rPr>
      <w:color w:val="0000FF"/>
      <w:u w:val="single"/>
    </w:rPr>
  </w:style>
  <w:style w:type="character" w:styleId="CommentReference">
    <w:name w:val="annotation reference"/>
    <w:basedOn w:val="DefaultParagraphFont"/>
    <w:uiPriority w:val="99"/>
    <w:semiHidden/>
    <w:unhideWhenUsed/>
    <w:rsid w:val="0037465D"/>
    <w:rPr>
      <w:sz w:val="16"/>
      <w:szCs w:val="16"/>
    </w:rPr>
  </w:style>
  <w:style w:type="paragraph" w:styleId="CommentText">
    <w:name w:val="annotation text"/>
    <w:basedOn w:val="Normal"/>
    <w:link w:val="CommentTextChar"/>
    <w:uiPriority w:val="99"/>
    <w:semiHidden/>
    <w:unhideWhenUsed/>
    <w:rsid w:val="0037465D"/>
    <w:pPr>
      <w:spacing w:line="240" w:lineRule="auto"/>
    </w:pPr>
    <w:rPr>
      <w:sz w:val="20"/>
      <w:szCs w:val="20"/>
    </w:rPr>
  </w:style>
  <w:style w:type="character" w:customStyle="1" w:styleId="CommentTextChar">
    <w:name w:val="Comment Text Char"/>
    <w:basedOn w:val="DefaultParagraphFont"/>
    <w:link w:val="CommentText"/>
    <w:uiPriority w:val="99"/>
    <w:semiHidden/>
    <w:rsid w:val="0037465D"/>
  </w:style>
  <w:style w:type="paragraph" w:styleId="CommentSubject">
    <w:name w:val="annotation subject"/>
    <w:basedOn w:val="CommentText"/>
    <w:next w:val="CommentText"/>
    <w:link w:val="CommentSubjectChar"/>
    <w:uiPriority w:val="99"/>
    <w:semiHidden/>
    <w:unhideWhenUsed/>
    <w:rsid w:val="0037465D"/>
    <w:rPr>
      <w:b/>
      <w:bCs/>
    </w:rPr>
  </w:style>
  <w:style w:type="character" w:customStyle="1" w:styleId="CommentSubjectChar">
    <w:name w:val="Comment Subject Char"/>
    <w:basedOn w:val="CommentTextChar"/>
    <w:link w:val="CommentSubject"/>
    <w:uiPriority w:val="99"/>
    <w:semiHidden/>
    <w:rsid w:val="00374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863982672">
      <w:bodyDiv w:val="1"/>
      <w:marLeft w:val="0"/>
      <w:marRight w:val="0"/>
      <w:marTop w:val="0"/>
      <w:marBottom w:val="0"/>
      <w:divBdr>
        <w:top w:val="none" w:sz="0" w:space="0" w:color="auto"/>
        <w:left w:val="none" w:sz="0" w:space="0" w:color="auto"/>
        <w:bottom w:val="none" w:sz="0" w:space="0" w:color="auto"/>
        <w:right w:val="none" w:sz="0" w:space="0" w:color="auto"/>
      </w:divBdr>
    </w:div>
    <w:div w:id="918100467">
      <w:bodyDiv w:val="1"/>
      <w:marLeft w:val="0"/>
      <w:marRight w:val="0"/>
      <w:marTop w:val="0"/>
      <w:marBottom w:val="0"/>
      <w:divBdr>
        <w:top w:val="none" w:sz="0" w:space="0" w:color="auto"/>
        <w:left w:val="none" w:sz="0" w:space="0" w:color="auto"/>
        <w:bottom w:val="none" w:sz="0" w:space="0" w:color="auto"/>
        <w:right w:val="none" w:sz="0" w:space="0" w:color="auto"/>
      </w:divBdr>
    </w:div>
    <w:div w:id="965966440">
      <w:bodyDiv w:val="1"/>
      <w:marLeft w:val="0"/>
      <w:marRight w:val="0"/>
      <w:marTop w:val="0"/>
      <w:marBottom w:val="0"/>
      <w:divBdr>
        <w:top w:val="none" w:sz="0" w:space="0" w:color="auto"/>
        <w:left w:val="none" w:sz="0" w:space="0" w:color="auto"/>
        <w:bottom w:val="none" w:sz="0" w:space="0" w:color="auto"/>
        <w:right w:val="none" w:sz="0" w:space="0" w:color="auto"/>
      </w:divBdr>
    </w:div>
    <w:div w:id="1072310145">
      <w:bodyDiv w:val="1"/>
      <w:marLeft w:val="0"/>
      <w:marRight w:val="0"/>
      <w:marTop w:val="0"/>
      <w:marBottom w:val="0"/>
      <w:divBdr>
        <w:top w:val="none" w:sz="0" w:space="0" w:color="auto"/>
        <w:left w:val="none" w:sz="0" w:space="0" w:color="auto"/>
        <w:bottom w:val="none" w:sz="0" w:space="0" w:color="auto"/>
        <w:right w:val="none" w:sz="0" w:space="0" w:color="auto"/>
      </w:divBdr>
    </w:div>
    <w:div w:id="1381133402">
      <w:bodyDiv w:val="1"/>
      <w:marLeft w:val="0"/>
      <w:marRight w:val="0"/>
      <w:marTop w:val="0"/>
      <w:marBottom w:val="0"/>
      <w:divBdr>
        <w:top w:val="none" w:sz="0" w:space="0" w:color="auto"/>
        <w:left w:val="none" w:sz="0" w:space="0" w:color="auto"/>
        <w:bottom w:val="none" w:sz="0" w:space="0" w:color="auto"/>
        <w:right w:val="none" w:sz="0" w:space="0" w:color="auto"/>
      </w:divBdr>
    </w:div>
    <w:div w:id="1681277059">
      <w:bodyDiv w:val="1"/>
      <w:marLeft w:val="0"/>
      <w:marRight w:val="0"/>
      <w:marTop w:val="0"/>
      <w:marBottom w:val="0"/>
      <w:divBdr>
        <w:top w:val="none" w:sz="0" w:space="0" w:color="auto"/>
        <w:left w:val="none" w:sz="0" w:space="0" w:color="auto"/>
        <w:bottom w:val="none" w:sz="0" w:space="0" w:color="auto"/>
        <w:right w:val="none" w:sz="0" w:space="0" w:color="auto"/>
      </w:divBdr>
    </w:div>
    <w:div w:id="1729375111">
      <w:bodyDiv w:val="1"/>
      <w:marLeft w:val="0"/>
      <w:marRight w:val="0"/>
      <w:marTop w:val="0"/>
      <w:marBottom w:val="0"/>
      <w:divBdr>
        <w:top w:val="none" w:sz="0" w:space="0" w:color="auto"/>
        <w:left w:val="none" w:sz="0" w:space="0" w:color="auto"/>
        <w:bottom w:val="none" w:sz="0" w:space="0" w:color="auto"/>
        <w:right w:val="none" w:sz="0" w:space="0" w:color="auto"/>
      </w:divBdr>
    </w:div>
    <w:div w:id="208452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AB486-869D-4A15-A6CE-BE3E57C0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NMSU</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Jolie Tixier</dc:creator>
  <cp:lastModifiedBy>Cyrus Cormier</cp:lastModifiedBy>
  <cp:revision>2</cp:revision>
  <cp:lastPrinted>2019-10-31T10:05:00Z</cp:lastPrinted>
  <dcterms:created xsi:type="dcterms:W3CDTF">2019-11-07T21:42:00Z</dcterms:created>
  <dcterms:modified xsi:type="dcterms:W3CDTF">2019-11-07T21:42:00Z</dcterms:modified>
</cp:coreProperties>
</file>