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322"/>
        <w:gridCol w:w="4322"/>
      </w:tblGrid>
      <w:tr w:rsidR="00C3486B" w:rsidRPr="00474F48">
        <w:tc>
          <w:tcPr>
            <w:tcW w:w="4322" w:type="dxa"/>
          </w:tcPr>
          <w:p w:rsidR="00C3486B" w:rsidRPr="00474F48" w:rsidRDefault="00C3486B">
            <w:pPr>
              <w:rPr>
                <w:sz w:val="22"/>
              </w:rPr>
            </w:pPr>
            <w:bookmarkStart w:id="0" w:name="_GoBack"/>
            <w:bookmarkEnd w:id="0"/>
          </w:p>
          <w:p w:rsidR="00C3486B" w:rsidRPr="00474F48" w:rsidRDefault="00C3486B">
            <w:pPr>
              <w:rPr>
                <w:sz w:val="22"/>
              </w:rPr>
            </w:pPr>
          </w:p>
          <w:p w:rsidR="00C3486B" w:rsidRPr="00474F48" w:rsidRDefault="00C3486B">
            <w:pPr>
              <w:rPr>
                <w:sz w:val="22"/>
              </w:rPr>
            </w:pPr>
            <w:r w:rsidRPr="00474F48">
              <w:rPr>
                <w:sz w:val="22"/>
              </w:rPr>
              <w:t>UNIVERSIDAD NACIONAL DE CUYO</w:t>
            </w:r>
          </w:p>
          <w:p w:rsidR="00C3486B" w:rsidRPr="00474F48" w:rsidRDefault="00C3486B">
            <w:pPr>
              <w:rPr>
                <w:sz w:val="22"/>
              </w:rPr>
            </w:pPr>
            <w:r w:rsidRPr="00474F48">
              <w:rPr>
                <w:sz w:val="22"/>
              </w:rPr>
              <w:t>Facultad de Ciencias Económicas</w:t>
            </w:r>
          </w:p>
          <w:p w:rsidR="00C3486B" w:rsidRPr="00474F48" w:rsidRDefault="00C3486B">
            <w:pPr>
              <w:rPr>
                <w:sz w:val="22"/>
              </w:rPr>
            </w:pPr>
            <w:r w:rsidRPr="00474F48">
              <w:rPr>
                <w:sz w:val="22"/>
              </w:rPr>
              <w:t>Carrera Contador Público Nacional</w:t>
            </w:r>
          </w:p>
          <w:p w:rsidR="00C3486B" w:rsidRPr="00474F48" w:rsidRDefault="00C3486B">
            <w:pPr>
              <w:rPr>
                <w:sz w:val="22"/>
              </w:rPr>
            </w:pPr>
          </w:p>
          <w:p w:rsidR="00C3486B" w:rsidRPr="00474F48" w:rsidRDefault="00C3486B">
            <w:pPr>
              <w:rPr>
                <w:sz w:val="22"/>
              </w:rPr>
            </w:pPr>
          </w:p>
          <w:p w:rsidR="00C3486B" w:rsidRPr="00474F48" w:rsidRDefault="00C3486B">
            <w:pPr>
              <w:rPr>
                <w:sz w:val="22"/>
              </w:rPr>
            </w:pPr>
          </w:p>
        </w:tc>
        <w:tc>
          <w:tcPr>
            <w:tcW w:w="4322" w:type="dxa"/>
          </w:tcPr>
          <w:p w:rsidR="00C3486B" w:rsidRPr="00474F48" w:rsidRDefault="00B16D22">
            <w:pPr>
              <w:jc w:val="right"/>
              <w:rPr>
                <w:sz w:val="22"/>
              </w:rPr>
            </w:pPr>
            <w:r>
              <w:rPr>
                <w:noProof/>
                <w:lang w:val="es-AR"/>
              </w:rPr>
              <w:drawing>
                <wp:inline distT="0" distB="0" distL="0" distR="0">
                  <wp:extent cx="1201420" cy="123317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srcRect l="-629" t="-278" r="-629" b="-278"/>
                          <a:stretch>
                            <a:fillRect/>
                          </a:stretch>
                        </pic:blipFill>
                        <pic:spPr bwMode="auto">
                          <a:xfrm>
                            <a:off x="0" y="0"/>
                            <a:ext cx="1201420" cy="1233170"/>
                          </a:xfrm>
                          <a:prstGeom prst="rect">
                            <a:avLst/>
                          </a:prstGeom>
                          <a:noFill/>
                          <a:ln w="9525">
                            <a:noFill/>
                            <a:miter lim="800000"/>
                            <a:headEnd/>
                            <a:tailEnd/>
                          </a:ln>
                        </pic:spPr>
                      </pic:pic>
                    </a:graphicData>
                  </a:graphic>
                </wp:inline>
              </w:drawing>
            </w:r>
          </w:p>
        </w:tc>
      </w:tr>
    </w:tbl>
    <w:p w:rsidR="00C3486B" w:rsidRPr="00474F48" w:rsidRDefault="00EF293E">
      <w:pPr>
        <w:rPr>
          <w:sz w:val="22"/>
        </w:rPr>
      </w:pPr>
      <w:r>
        <w:rPr>
          <w:noProof/>
          <w:sz w:val="22"/>
          <w:lang w:val="es-AR"/>
        </w:rPr>
        <mc:AlternateContent>
          <mc:Choice Requires="wps">
            <w:drawing>
              <wp:anchor distT="4294967295" distB="4294967295" distL="114300" distR="114300" simplePos="0" relativeHeight="251657216" behindDoc="0" locked="0" layoutInCell="0" allowOverlap="1">
                <wp:simplePos x="0" y="0"/>
                <wp:positionH relativeFrom="column">
                  <wp:posOffset>-68580</wp:posOffset>
                </wp:positionH>
                <wp:positionV relativeFrom="paragraph">
                  <wp:posOffset>106044</wp:posOffset>
                </wp:positionV>
                <wp:extent cx="54864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8.35pt" to="426.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Tc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BSzKZF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" o:allowincell="f"/>
            </w:pict>
          </mc:Fallback>
        </mc:AlternateContent>
      </w:r>
    </w:p>
    <w:p w:rsidR="00C3486B" w:rsidRPr="00474F48" w:rsidRDefault="00C3486B">
      <w:pPr>
        <w:rPr>
          <w:sz w:val="22"/>
        </w:rPr>
      </w:pPr>
    </w:p>
    <w:p w:rsidR="00C3486B" w:rsidRPr="00474F48" w:rsidRDefault="00C3486B">
      <w:pPr>
        <w:rPr>
          <w:sz w:val="22"/>
        </w:rPr>
      </w:pPr>
    </w:p>
    <w:p w:rsidR="00C3486B" w:rsidRPr="00474F48" w:rsidRDefault="00C3486B">
      <w:pPr>
        <w:rPr>
          <w:sz w:val="22"/>
        </w:rPr>
      </w:pPr>
    </w:p>
    <w:p w:rsidR="00C3486B" w:rsidRPr="00474F48" w:rsidRDefault="00C3486B">
      <w:pPr>
        <w:rPr>
          <w:sz w:val="22"/>
        </w:rPr>
      </w:pPr>
    </w:p>
    <w:p w:rsidR="00C3486B" w:rsidRPr="00474F48" w:rsidRDefault="00C3486B">
      <w:pPr>
        <w:rPr>
          <w:sz w:val="22"/>
        </w:rPr>
      </w:pPr>
    </w:p>
    <w:p w:rsidR="00C3486B" w:rsidRPr="00474F48" w:rsidRDefault="00C3486B">
      <w:pPr>
        <w:pStyle w:val="Textoindependiente"/>
        <w:jc w:val="center"/>
        <w:rPr>
          <w:sz w:val="56"/>
          <w:lang w:val="es-ES"/>
        </w:rPr>
      </w:pPr>
      <w:r w:rsidRPr="00474F48">
        <w:rPr>
          <w:sz w:val="56"/>
          <w:lang w:val="es-ES"/>
        </w:rPr>
        <w:t>AUDITORIA</w:t>
      </w:r>
    </w:p>
    <w:p w:rsidR="00C3486B" w:rsidRPr="00474F48" w:rsidRDefault="00C3486B">
      <w:pPr>
        <w:jc w:val="center"/>
        <w:rPr>
          <w:sz w:val="24"/>
        </w:rPr>
      </w:pPr>
    </w:p>
    <w:p w:rsidR="00C3486B" w:rsidRPr="00474F48" w:rsidRDefault="00C3486B">
      <w:pPr>
        <w:rPr>
          <w:sz w:val="22"/>
        </w:rPr>
      </w:pPr>
    </w:p>
    <w:p w:rsidR="00C3486B" w:rsidRPr="00474F48" w:rsidRDefault="00C3486B">
      <w:pPr>
        <w:rPr>
          <w:sz w:val="22"/>
        </w:rPr>
      </w:pPr>
    </w:p>
    <w:p w:rsidR="00C3486B" w:rsidRPr="00474F48" w:rsidRDefault="00C3486B">
      <w:pPr>
        <w:rPr>
          <w:sz w:val="22"/>
        </w:rPr>
      </w:pPr>
    </w:p>
    <w:p w:rsidR="00C3486B" w:rsidRPr="00474F48" w:rsidRDefault="00675E6C">
      <w:pPr>
        <w:pStyle w:val="Ttulo1"/>
        <w:rPr>
          <w:sz w:val="52"/>
          <w:lang w:val="es-ES"/>
        </w:rPr>
      </w:pPr>
      <w:r>
        <w:rPr>
          <w:sz w:val="52"/>
          <w:lang w:val="es-ES"/>
        </w:rPr>
        <w:t>2015</w:t>
      </w:r>
    </w:p>
    <w:p w:rsidR="00C3486B" w:rsidRPr="00474F48" w:rsidRDefault="00C3486B">
      <w:pPr>
        <w:rPr>
          <w:sz w:val="22"/>
        </w:rPr>
      </w:pPr>
    </w:p>
    <w:p w:rsidR="00C3486B" w:rsidRPr="00474F48" w:rsidRDefault="00C3486B">
      <w:pPr>
        <w:rPr>
          <w:sz w:val="22"/>
        </w:rPr>
      </w:pPr>
    </w:p>
    <w:p w:rsidR="00C3486B" w:rsidRPr="00474F48" w:rsidRDefault="00C3486B">
      <w:pPr>
        <w:rPr>
          <w:sz w:val="22"/>
        </w:rPr>
      </w:pPr>
    </w:p>
    <w:p w:rsidR="00C3486B" w:rsidRPr="00220FE2" w:rsidRDefault="00C3486B">
      <w:pPr>
        <w:rPr>
          <w:sz w:val="22"/>
        </w:rPr>
      </w:pPr>
    </w:p>
    <w:p w:rsidR="00C3486B" w:rsidRPr="00220FE2" w:rsidRDefault="00C3486B">
      <w:pPr>
        <w:rPr>
          <w:sz w:val="22"/>
        </w:rPr>
      </w:pPr>
    </w:p>
    <w:tbl>
      <w:tblPr>
        <w:tblW w:w="0" w:type="auto"/>
        <w:tblInd w:w="2197" w:type="dxa"/>
        <w:tblLayout w:type="fixed"/>
        <w:tblCellMar>
          <w:left w:w="70" w:type="dxa"/>
          <w:right w:w="70" w:type="dxa"/>
        </w:tblCellMar>
        <w:tblLook w:val="0000" w:firstRow="0" w:lastRow="0" w:firstColumn="0" w:lastColumn="0" w:noHBand="0" w:noVBand="0"/>
      </w:tblPr>
      <w:tblGrid>
        <w:gridCol w:w="2126"/>
        <w:gridCol w:w="4321"/>
      </w:tblGrid>
      <w:tr w:rsidR="00C3486B" w:rsidRPr="00220FE2">
        <w:tc>
          <w:tcPr>
            <w:tcW w:w="2126" w:type="dxa"/>
          </w:tcPr>
          <w:p w:rsidR="00C3486B" w:rsidRPr="00220FE2" w:rsidRDefault="00C3486B">
            <w:pPr>
              <w:spacing w:after="120"/>
              <w:rPr>
                <w:b/>
                <w:sz w:val="22"/>
              </w:rPr>
            </w:pPr>
            <w:r w:rsidRPr="00220FE2">
              <w:rPr>
                <w:b/>
                <w:sz w:val="22"/>
              </w:rPr>
              <w:t>Prof. Titular:</w:t>
            </w:r>
          </w:p>
        </w:tc>
        <w:tc>
          <w:tcPr>
            <w:tcW w:w="4321" w:type="dxa"/>
          </w:tcPr>
          <w:p w:rsidR="00C3486B" w:rsidRPr="00220FE2" w:rsidRDefault="00C3486B">
            <w:pPr>
              <w:spacing w:after="120"/>
              <w:rPr>
                <w:b/>
                <w:sz w:val="22"/>
              </w:rPr>
            </w:pPr>
            <w:r w:rsidRPr="00220FE2">
              <w:rPr>
                <w:b/>
                <w:sz w:val="22"/>
              </w:rPr>
              <w:t>PIERALISI, Carlos Marcelo</w:t>
            </w:r>
          </w:p>
        </w:tc>
      </w:tr>
      <w:tr w:rsidR="00C3486B" w:rsidRPr="00220FE2">
        <w:tc>
          <w:tcPr>
            <w:tcW w:w="2126" w:type="dxa"/>
          </w:tcPr>
          <w:p w:rsidR="001735B7" w:rsidRPr="00220FE2" w:rsidRDefault="001735B7">
            <w:pPr>
              <w:spacing w:after="120"/>
              <w:rPr>
                <w:sz w:val="22"/>
              </w:rPr>
            </w:pPr>
          </w:p>
          <w:p w:rsidR="00C3486B" w:rsidRPr="00220FE2" w:rsidRDefault="00C3486B">
            <w:pPr>
              <w:spacing w:after="120"/>
              <w:rPr>
                <w:sz w:val="22"/>
              </w:rPr>
            </w:pPr>
            <w:r w:rsidRPr="00220FE2">
              <w:rPr>
                <w:sz w:val="22"/>
              </w:rPr>
              <w:t>Prof. Asociado:</w:t>
            </w:r>
          </w:p>
        </w:tc>
        <w:tc>
          <w:tcPr>
            <w:tcW w:w="4321" w:type="dxa"/>
          </w:tcPr>
          <w:p w:rsidR="00C3486B" w:rsidRPr="00220FE2" w:rsidRDefault="00C3486B">
            <w:pPr>
              <w:spacing w:after="120"/>
              <w:rPr>
                <w:sz w:val="22"/>
              </w:rPr>
            </w:pPr>
          </w:p>
          <w:p w:rsidR="001735B7" w:rsidRPr="00220FE2" w:rsidRDefault="001735B7">
            <w:pPr>
              <w:spacing w:after="120"/>
              <w:rPr>
                <w:sz w:val="22"/>
              </w:rPr>
            </w:pPr>
            <w:r w:rsidRPr="00220FE2">
              <w:rPr>
                <w:sz w:val="22"/>
              </w:rPr>
              <w:t>(Vacante)</w:t>
            </w:r>
          </w:p>
        </w:tc>
      </w:tr>
      <w:tr w:rsidR="00C3486B" w:rsidRPr="00220FE2">
        <w:tc>
          <w:tcPr>
            <w:tcW w:w="2126" w:type="dxa"/>
          </w:tcPr>
          <w:p w:rsidR="001735B7" w:rsidRPr="00220FE2" w:rsidRDefault="001735B7">
            <w:pPr>
              <w:spacing w:after="120"/>
              <w:rPr>
                <w:sz w:val="22"/>
              </w:rPr>
            </w:pPr>
          </w:p>
          <w:p w:rsidR="00C3486B" w:rsidRPr="00220FE2" w:rsidRDefault="00C3486B">
            <w:pPr>
              <w:spacing w:after="120"/>
              <w:rPr>
                <w:sz w:val="22"/>
              </w:rPr>
            </w:pPr>
            <w:r w:rsidRPr="00220FE2">
              <w:rPr>
                <w:sz w:val="22"/>
              </w:rPr>
              <w:t>Prof. Adjunto:</w:t>
            </w:r>
          </w:p>
          <w:p w:rsidR="00C3486B" w:rsidRPr="00220FE2" w:rsidRDefault="00C3486B">
            <w:pPr>
              <w:spacing w:after="120"/>
              <w:rPr>
                <w:sz w:val="22"/>
              </w:rPr>
            </w:pPr>
          </w:p>
          <w:p w:rsidR="00C3486B" w:rsidRPr="00220FE2" w:rsidRDefault="00C3486B">
            <w:pPr>
              <w:spacing w:after="120"/>
              <w:rPr>
                <w:sz w:val="22"/>
              </w:rPr>
            </w:pPr>
          </w:p>
        </w:tc>
        <w:tc>
          <w:tcPr>
            <w:tcW w:w="4321" w:type="dxa"/>
          </w:tcPr>
          <w:p w:rsidR="001735B7" w:rsidRPr="00D6785C" w:rsidRDefault="001735B7">
            <w:pPr>
              <w:spacing w:after="120"/>
              <w:rPr>
                <w:sz w:val="22"/>
                <w:lang w:val="es-AR"/>
              </w:rPr>
            </w:pPr>
          </w:p>
          <w:p w:rsidR="009C142C" w:rsidRPr="00220FE2" w:rsidRDefault="009C142C">
            <w:pPr>
              <w:spacing w:after="120"/>
              <w:rPr>
                <w:sz w:val="22"/>
                <w:lang w:val="pt-BR"/>
              </w:rPr>
            </w:pPr>
            <w:r w:rsidRPr="00220FE2">
              <w:rPr>
                <w:sz w:val="22"/>
                <w:lang w:val="pt-BR"/>
              </w:rPr>
              <w:t xml:space="preserve">GONZALEZ MALNIS, Roberto Luis </w:t>
            </w:r>
          </w:p>
          <w:p w:rsidR="00027F37" w:rsidRPr="00220FE2" w:rsidRDefault="00027F37">
            <w:pPr>
              <w:spacing w:after="120"/>
              <w:rPr>
                <w:sz w:val="22"/>
                <w:lang w:val="es-AR"/>
              </w:rPr>
            </w:pPr>
            <w:r w:rsidRPr="00220FE2">
              <w:rPr>
                <w:sz w:val="22"/>
                <w:lang w:val="pt-BR"/>
              </w:rPr>
              <w:t>ITUARTE, Oscar Armando</w:t>
            </w:r>
            <w:r w:rsidRPr="00220FE2">
              <w:rPr>
                <w:sz w:val="22"/>
                <w:lang w:val="es-AR"/>
              </w:rPr>
              <w:t xml:space="preserve"> (San Rafael)</w:t>
            </w:r>
          </w:p>
          <w:p w:rsidR="00220FE2" w:rsidRDefault="009C142C">
            <w:pPr>
              <w:spacing w:after="120"/>
              <w:rPr>
                <w:sz w:val="22"/>
                <w:lang w:val="pt-BR"/>
              </w:rPr>
            </w:pPr>
            <w:r w:rsidRPr="00220FE2">
              <w:rPr>
                <w:sz w:val="22"/>
                <w:lang w:val="pt-BR"/>
              </w:rPr>
              <w:t>RUIZ, Carlos Alberto</w:t>
            </w:r>
          </w:p>
          <w:p w:rsidR="001F38EC" w:rsidRPr="00220FE2" w:rsidRDefault="001F38EC" w:rsidP="001F38EC">
            <w:pPr>
              <w:spacing w:after="120"/>
              <w:rPr>
                <w:sz w:val="22"/>
                <w:lang w:val="pt-BR"/>
              </w:rPr>
            </w:pPr>
            <w:r w:rsidRPr="004352A8">
              <w:rPr>
                <w:sz w:val="22"/>
                <w:lang w:val="es-AR"/>
              </w:rPr>
              <w:t>MASELLI, Carlos Jorge  (Licencia)</w:t>
            </w:r>
          </w:p>
          <w:p w:rsidR="001F38EC" w:rsidRPr="00220FE2" w:rsidRDefault="001F38EC">
            <w:pPr>
              <w:spacing w:after="120"/>
              <w:rPr>
                <w:sz w:val="22"/>
                <w:lang w:val="pt-BR"/>
              </w:rPr>
            </w:pPr>
          </w:p>
          <w:p w:rsidR="009C142C" w:rsidRPr="00220FE2" w:rsidRDefault="009C142C" w:rsidP="001735B7">
            <w:pPr>
              <w:spacing w:after="120"/>
              <w:rPr>
                <w:sz w:val="22"/>
                <w:lang w:val="es-AR"/>
              </w:rPr>
            </w:pPr>
          </w:p>
        </w:tc>
      </w:tr>
      <w:tr w:rsidR="00220FE2" w:rsidRPr="00474F48" w:rsidTr="00220FE2">
        <w:tc>
          <w:tcPr>
            <w:tcW w:w="2126" w:type="dxa"/>
          </w:tcPr>
          <w:p w:rsidR="00220FE2" w:rsidRPr="00220FE2" w:rsidRDefault="00220FE2" w:rsidP="004356B3">
            <w:pPr>
              <w:spacing w:after="120"/>
              <w:rPr>
                <w:sz w:val="22"/>
              </w:rPr>
            </w:pPr>
            <w:r w:rsidRPr="00220FE2">
              <w:rPr>
                <w:sz w:val="22"/>
              </w:rPr>
              <w:t>Jefes de Trabajos Prácticos:</w:t>
            </w:r>
          </w:p>
        </w:tc>
        <w:tc>
          <w:tcPr>
            <w:tcW w:w="4321" w:type="dxa"/>
          </w:tcPr>
          <w:p w:rsidR="00220FE2" w:rsidRPr="00220FE2" w:rsidRDefault="00642EBE" w:rsidP="004356B3">
            <w:pPr>
              <w:spacing w:after="120"/>
              <w:rPr>
                <w:sz w:val="22"/>
                <w:lang w:val="pt-BR"/>
              </w:rPr>
            </w:pPr>
            <w:r>
              <w:rPr>
                <w:sz w:val="22"/>
                <w:lang w:val="pt-BR"/>
              </w:rPr>
              <w:t>AMICO, Martí</w:t>
            </w:r>
            <w:r w:rsidR="00220FE2" w:rsidRPr="00220FE2">
              <w:rPr>
                <w:sz w:val="22"/>
                <w:lang w:val="pt-BR"/>
              </w:rPr>
              <w:t>n</w:t>
            </w:r>
            <w:r w:rsidR="00220FE2" w:rsidRPr="004352A8">
              <w:rPr>
                <w:sz w:val="22"/>
              </w:rPr>
              <w:t xml:space="preserve"> Germán</w:t>
            </w:r>
          </w:p>
          <w:p w:rsidR="00220FE2" w:rsidRPr="00220FE2" w:rsidRDefault="00220FE2" w:rsidP="004356B3">
            <w:pPr>
              <w:spacing w:after="120"/>
              <w:rPr>
                <w:sz w:val="22"/>
                <w:lang w:val="pt-BR"/>
              </w:rPr>
            </w:pPr>
            <w:r w:rsidRPr="00220FE2">
              <w:rPr>
                <w:sz w:val="22"/>
                <w:lang w:val="pt-BR"/>
              </w:rPr>
              <w:t>CATRINA,</w:t>
            </w:r>
            <w:r w:rsidRPr="004352A8">
              <w:rPr>
                <w:sz w:val="22"/>
              </w:rPr>
              <w:t xml:space="preserve"> Edgardo</w:t>
            </w:r>
            <w:r w:rsidR="00953B4C">
              <w:rPr>
                <w:sz w:val="22"/>
                <w:lang w:val="pt-BR"/>
              </w:rPr>
              <w:t xml:space="preserve"> </w:t>
            </w:r>
            <w:r w:rsidR="00953B4C" w:rsidRPr="00633634">
              <w:rPr>
                <w:sz w:val="22"/>
                <w:lang w:val="es-AR"/>
              </w:rPr>
              <w:t>(San</w:t>
            </w:r>
            <w:r w:rsidRPr="00220FE2">
              <w:rPr>
                <w:sz w:val="22"/>
                <w:lang w:val="pt-BR"/>
              </w:rPr>
              <w:t xml:space="preserve"> Rafael)</w:t>
            </w:r>
          </w:p>
          <w:p w:rsidR="00220FE2" w:rsidRPr="00220FE2" w:rsidRDefault="00220FE2" w:rsidP="004356B3">
            <w:pPr>
              <w:spacing w:after="120"/>
              <w:rPr>
                <w:sz w:val="22"/>
                <w:lang w:val="pt-BR"/>
              </w:rPr>
            </w:pPr>
            <w:r w:rsidRPr="00220FE2">
              <w:rPr>
                <w:sz w:val="22"/>
                <w:lang w:val="pt-BR"/>
              </w:rPr>
              <w:t xml:space="preserve">NAZZARRO, Martín  </w:t>
            </w:r>
          </w:p>
          <w:p w:rsidR="00220FE2" w:rsidRDefault="00220FE2" w:rsidP="004356B3">
            <w:pPr>
              <w:spacing w:after="120"/>
              <w:rPr>
                <w:sz w:val="22"/>
                <w:lang w:val="pt-BR"/>
              </w:rPr>
            </w:pPr>
            <w:r w:rsidRPr="00220FE2">
              <w:rPr>
                <w:sz w:val="22"/>
                <w:lang w:val="pt-BR"/>
              </w:rPr>
              <w:t xml:space="preserve">SEVILLA, José Isaac </w:t>
            </w:r>
          </w:p>
          <w:p w:rsidR="00CB3AC7" w:rsidRPr="00220FE2" w:rsidRDefault="00CB3AC7" w:rsidP="004356B3">
            <w:pPr>
              <w:spacing w:after="120"/>
              <w:rPr>
                <w:sz w:val="22"/>
                <w:lang w:val="pt-BR"/>
              </w:rPr>
            </w:pPr>
            <w:r>
              <w:rPr>
                <w:sz w:val="22"/>
                <w:lang w:val="pt-BR"/>
              </w:rPr>
              <w:t>ACQUARO, Ana Paola</w:t>
            </w:r>
          </w:p>
          <w:p w:rsidR="00220FE2" w:rsidRPr="00220FE2" w:rsidRDefault="00220FE2" w:rsidP="004356B3">
            <w:pPr>
              <w:spacing w:after="120"/>
              <w:rPr>
                <w:sz w:val="22"/>
                <w:lang w:val="pt-BR"/>
              </w:rPr>
            </w:pPr>
          </w:p>
        </w:tc>
      </w:tr>
    </w:tbl>
    <w:p w:rsidR="009C142C" w:rsidRPr="00220FE2" w:rsidRDefault="009C142C"/>
    <w:p w:rsidR="00C3486B" w:rsidRPr="00474F48" w:rsidRDefault="00841EAF" w:rsidP="00220FE2">
      <w:pPr>
        <w:pStyle w:val="Ttulo1"/>
      </w:pPr>
      <w:r w:rsidRPr="00220FE2">
        <w:rPr>
          <w:rFonts w:ascii="Times New Roman" w:hAnsi="Times New Roman"/>
        </w:rPr>
        <w:br w:type="page"/>
      </w:r>
      <w:r w:rsidR="00C3486B" w:rsidRPr="00474F48">
        <w:lastRenderedPageBreak/>
        <w:t>PRESENTACIÓN DEL CASO</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p>
    <w:p w:rsidR="00C3486B" w:rsidRPr="00474F48" w:rsidRDefault="009C142C">
      <w:pPr>
        <w:jc w:val="both"/>
        <w:rPr>
          <w:rFonts w:ascii="Garamond" w:hAnsi="Garamond"/>
          <w:sz w:val="22"/>
        </w:rPr>
      </w:pPr>
      <w:r w:rsidRPr="001F38EC">
        <w:rPr>
          <w:rFonts w:ascii="Garamond" w:hAnsi="Garamond"/>
          <w:b/>
          <w:sz w:val="22"/>
        </w:rPr>
        <w:t>BODEGAS</w:t>
      </w:r>
      <w:r w:rsidR="00C3486B" w:rsidRPr="001F38EC">
        <w:rPr>
          <w:rFonts w:ascii="Garamond" w:hAnsi="Garamond"/>
          <w:b/>
          <w:sz w:val="22"/>
        </w:rPr>
        <w:t xml:space="preserve"> DON MENDO S.A.</w:t>
      </w:r>
      <w:r w:rsidR="00C3486B" w:rsidRPr="00474F48">
        <w:rPr>
          <w:rFonts w:ascii="Garamond" w:hAnsi="Garamond"/>
          <w:sz w:val="22"/>
        </w:rPr>
        <w:t xml:space="preserve"> es una Sociedad fundada en  el año 1990 con el objeto de elaborar, fraccionar y comercializar vinos finos en el mercado local. La empresa se encuentra situada en la provincia de Mendoza, con sede social y domicilio fiscal en Padre Vázquez 880 del departamento de Maipú. La tipología societaria adoptada fue Sociedad Anónima (Ley 19.550 y sus modificatorias)</w:t>
      </w:r>
      <w:r w:rsidR="00F7024A">
        <w:rPr>
          <w:rFonts w:ascii="Garamond" w:hAnsi="Garamond"/>
          <w:sz w:val="22"/>
        </w:rPr>
        <w:t>.</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smartTag w:uri="urn:schemas-microsoft-com:office:smarttags" w:element="PersonName">
        <w:smartTagPr>
          <w:attr w:name="ProductID" w:val="La Sociedad"/>
        </w:smartTagPr>
        <w:r w:rsidRPr="00474F48">
          <w:rPr>
            <w:rFonts w:ascii="Garamond" w:hAnsi="Garamond"/>
            <w:sz w:val="22"/>
          </w:rPr>
          <w:t>La Sociedad</w:t>
        </w:r>
      </w:smartTag>
      <w:r w:rsidRPr="00474F48">
        <w:rPr>
          <w:rFonts w:ascii="Garamond" w:hAnsi="Garamond"/>
          <w:sz w:val="22"/>
        </w:rPr>
        <w:t xml:space="preserve"> cuenta con una planta industrial (</w:t>
      </w:r>
      <w:r w:rsidR="009C142C">
        <w:rPr>
          <w:rFonts w:ascii="Garamond" w:hAnsi="Garamond"/>
          <w:sz w:val="22"/>
        </w:rPr>
        <w:t>BODEGAS</w:t>
      </w:r>
      <w:r w:rsidRPr="00474F48">
        <w:rPr>
          <w:rFonts w:ascii="Garamond" w:hAnsi="Garamond"/>
          <w:sz w:val="22"/>
        </w:rPr>
        <w:t xml:space="preserve">) ubicada en el departamento de Maipú y dos fincas (Departamento Agrícola) ubicada en los departamentos de Luján de Cuyo y Tunuyán, ambos en la provincia de Mendoza (Contabilidad de Costos – unidades de negocio). </w:t>
      </w:r>
      <w:smartTag w:uri="urn:schemas-microsoft-com:office:smarttags" w:element="PersonName">
        <w:smartTagPr>
          <w:attr w:name="ProductID" w:val="La Sociedad"/>
        </w:smartTagPr>
        <w:r w:rsidRPr="00474F48">
          <w:rPr>
            <w:rFonts w:ascii="Garamond" w:hAnsi="Garamond"/>
            <w:sz w:val="22"/>
          </w:rPr>
          <w:t>La Sociedad</w:t>
        </w:r>
      </w:smartTag>
      <w:r w:rsidRPr="00474F48">
        <w:rPr>
          <w:rFonts w:ascii="Garamond" w:hAnsi="Garamond"/>
          <w:sz w:val="22"/>
        </w:rPr>
        <w:t xml:space="preserve"> se dedica al cultivo de vid y a la elaboración y venta de vino fino embotellado.</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El negocio es supervisado por los socios locales en forma directa (Art. 54 de la ley 19.550), los que son grandes conocedores de la actividad y han sabido orientarla en función de las demandas del mercado.</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 xml:space="preserve">Los principales competidores en el segmento son: </w:t>
      </w:r>
      <w:r w:rsidR="009C142C">
        <w:rPr>
          <w:rFonts w:ascii="Garamond" w:hAnsi="Garamond"/>
          <w:sz w:val="22"/>
        </w:rPr>
        <w:t>BODEGAS</w:t>
      </w:r>
      <w:r w:rsidRPr="00474F48">
        <w:rPr>
          <w:rFonts w:ascii="Garamond" w:hAnsi="Garamond"/>
          <w:sz w:val="22"/>
        </w:rPr>
        <w:t xml:space="preserve"> López, Peñaflor S.A. y  </w:t>
      </w:r>
      <w:smartTag w:uri="urn:schemas-microsoft-com:office:smarttags" w:element="PersonName">
        <w:smartTagPr>
          <w:attr w:name="ProductID" w:val="La Agr￭cola"/>
        </w:smartTagPr>
        <w:r w:rsidRPr="00474F48">
          <w:rPr>
            <w:rFonts w:ascii="Garamond" w:hAnsi="Garamond"/>
            <w:sz w:val="22"/>
          </w:rPr>
          <w:t>La Agrícola</w:t>
        </w:r>
      </w:smartTag>
      <w:r w:rsidRPr="00474F48">
        <w:rPr>
          <w:rFonts w:ascii="Garamond" w:hAnsi="Garamond"/>
          <w:sz w:val="22"/>
        </w:rPr>
        <w:t xml:space="preserve">, todos ellos ubicados en Mendoza. </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 xml:space="preserve">De acuerdo con los estudios de mercado </w:t>
      </w:r>
      <w:r w:rsidR="009C142C">
        <w:rPr>
          <w:rFonts w:ascii="Garamond" w:hAnsi="Garamond"/>
          <w:sz w:val="22"/>
        </w:rPr>
        <w:t>BODEGA</w:t>
      </w:r>
      <w:r w:rsidRPr="00474F48">
        <w:rPr>
          <w:rFonts w:ascii="Garamond" w:hAnsi="Garamond"/>
          <w:sz w:val="22"/>
        </w:rPr>
        <w:t>S DON MENDO S.A. ocupa el segundo lugar en el ranking de ventas del segmento, mientras que se encuentra tercera en la capacidad de producción instalada.</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 xml:space="preserve">La empresa vende sus productos exclusivamente en el mercado local. Esta empresa, desde 1990 en que nació, es cliente (Auditoria recurrente) de nuestro estudio de </w:t>
      </w:r>
      <w:r w:rsidR="00633634" w:rsidRPr="00474F48">
        <w:rPr>
          <w:rFonts w:ascii="Garamond" w:hAnsi="Garamond"/>
          <w:sz w:val="22"/>
        </w:rPr>
        <w:t>auditoría</w:t>
      </w:r>
      <w:r w:rsidRPr="00474F48">
        <w:rPr>
          <w:rFonts w:ascii="Garamond" w:hAnsi="Garamond"/>
          <w:sz w:val="22"/>
        </w:rPr>
        <w:t xml:space="preserve"> (Revisores S.A.).  </w:t>
      </w:r>
      <w:smartTag w:uri="urn:schemas-microsoft-com:office:smarttags" w:element="PersonName">
        <w:smartTagPr>
          <w:attr w:name="ProductID" w:val="La Sociedad"/>
        </w:smartTagPr>
        <w:r w:rsidRPr="00474F48">
          <w:rPr>
            <w:rFonts w:ascii="Garamond" w:hAnsi="Garamond"/>
            <w:sz w:val="22"/>
          </w:rPr>
          <w:t>La Sociedad</w:t>
        </w:r>
      </w:smartTag>
      <w:r w:rsidRPr="00474F48">
        <w:rPr>
          <w:rFonts w:ascii="Garamond" w:hAnsi="Garamond"/>
          <w:sz w:val="22"/>
        </w:rPr>
        <w:t xml:space="preserve"> siempre ha obtenido resultados positivos. Este año, sin embargo, es probable que debido a una mala cosecha y a fallas en algunos insumos de producción (partidas de botellas), el resultado positivo se vea desmejorado respecto de ejercicios anteriores.</w:t>
      </w:r>
    </w:p>
    <w:p w:rsidR="00C3486B" w:rsidRPr="00474F48" w:rsidRDefault="00C3486B">
      <w:pPr>
        <w:jc w:val="both"/>
        <w:rPr>
          <w:rFonts w:ascii="Garamond" w:hAnsi="Garamond"/>
          <w:sz w:val="22"/>
        </w:rPr>
      </w:pPr>
    </w:p>
    <w:p w:rsidR="00C3486B" w:rsidRPr="00474F48" w:rsidRDefault="004352A8">
      <w:pPr>
        <w:jc w:val="both"/>
        <w:rPr>
          <w:rFonts w:ascii="Garamond" w:hAnsi="Garamond"/>
          <w:sz w:val="22"/>
        </w:rPr>
      </w:pPr>
      <w:r w:rsidRPr="00474F48">
        <w:rPr>
          <w:rFonts w:ascii="Garamond" w:hAnsi="Garamond"/>
          <w:sz w:val="22"/>
        </w:rPr>
        <w:t>Principales Clientes: Barry Lito, Rey de Copas, Alta Co., Copacaba</w:t>
      </w:r>
      <w:r>
        <w:rPr>
          <w:rFonts w:ascii="Garamond" w:hAnsi="Garamond"/>
          <w:sz w:val="22"/>
        </w:rPr>
        <w:t>na S.A. y Viñaflor S.A.</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 xml:space="preserve">Principales Proveedores: Flor de Piedra S.A., Cristalerías del litoral S.A., Litografía </w:t>
      </w:r>
      <w:r w:rsidR="00474F48" w:rsidRPr="00474F48">
        <w:rPr>
          <w:rFonts w:ascii="Garamond" w:hAnsi="Garamond"/>
          <w:sz w:val="22"/>
        </w:rPr>
        <w:t>Pampeana,</w:t>
      </w:r>
      <w:r w:rsidRPr="00474F48">
        <w:rPr>
          <w:rFonts w:ascii="Garamond" w:hAnsi="Garamond"/>
          <w:sz w:val="22"/>
        </w:rPr>
        <w:t xml:space="preserve"> Rich Siverta S.A., Laboratorios LAIQUEN, etc.</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 xml:space="preserve">Respecto de su organización no existen cuestiones de complejidad. Del análisis de los </w:t>
      </w:r>
      <w:r w:rsidR="009C142C" w:rsidRPr="00474F48">
        <w:rPr>
          <w:rFonts w:ascii="Garamond" w:hAnsi="Garamond"/>
          <w:sz w:val="22"/>
        </w:rPr>
        <w:t>curso gramas</w:t>
      </w:r>
      <w:r w:rsidRPr="00474F48">
        <w:rPr>
          <w:rFonts w:ascii="Garamond" w:hAnsi="Garamond"/>
          <w:sz w:val="22"/>
        </w:rPr>
        <w:t xml:space="preserve"> y narrativos referidos a los principales circuitos administrativos no surgieron cuestiones significativas de especial interés</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La aplicación de tales procedimientos nos permitió realizar el siguiente listado de controles:</w:t>
      </w:r>
    </w:p>
    <w:p w:rsidR="00C3486B" w:rsidRPr="00474F48" w:rsidRDefault="00C3486B">
      <w:pPr>
        <w:ind w:left="360"/>
        <w:jc w:val="both"/>
        <w:rPr>
          <w:rFonts w:ascii="Garamond" w:hAnsi="Garamond"/>
          <w:sz w:val="22"/>
        </w:rPr>
      </w:pPr>
    </w:p>
    <w:p w:rsidR="00C3486B" w:rsidRPr="00474F48" w:rsidRDefault="00C3486B">
      <w:pPr>
        <w:ind w:left="360"/>
        <w:jc w:val="both"/>
        <w:rPr>
          <w:rFonts w:ascii="Garamond" w:hAnsi="Garamond"/>
          <w:sz w:val="22"/>
        </w:rPr>
      </w:pPr>
      <w:r w:rsidRPr="00474F48">
        <w:rPr>
          <w:rFonts w:ascii="Garamond" w:hAnsi="Garamond"/>
          <w:sz w:val="22"/>
        </w:rPr>
        <w:t>1 - Ambiente de control:</w:t>
      </w:r>
    </w:p>
    <w:p w:rsidR="00C3486B" w:rsidRPr="00474F48" w:rsidRDefault="00C3486B">
      <w:pPr>
        <w:ind w:left="360"/>
        <w:jc w:val="both"/>
        <w:rPr>
          <w:rFonts w:ascii="Garamond" w:hAnsi="Garamond"/>
          <w:sz w:val="22"/>
        </w:rPr>
      </w:pPr>
    </w:p>
    <w:p w:rsidR="00C3486B" w:rsidRPr="00474F48" w:rsidRDefault="00C3486B">
      <w:pPr>
        <w:ind w:left="360"/>
        <w:jc w:val="both"/>
        <w:rPr>
          <w:rFonts w:ascii="Garamond" w:hAnsi="Garamond"/>
          <w:sz w:val="22"/>
        </w:rPr>
      </w:pPr>
      <w:r w:rsidRPr="00474F48">
        <w:rPr>
          <w:rFonts w:ascii="Garamond" w:hAnsi="Garamond"/>
          <w:sz w:val="22"/>
        </w:rPr>
        <w:t xml:space="preserve">      De las revisiones anteriores surge que  el ambiente de control es adecuado.</w:t>
      </w:r>
    </w:p>
    <w:p w:rsidR="00C3486B" w:rsidRPr="00474F48" w:rsidRDefault="00C3486B">
      <w:pPr>
        <w:ind w:left="360"/>
        <w:jc w:val="both"/>
        <w:rPr>
          <w:rFonts w:ascii="Garamond" w:hAnsi="Garamond"/>
          <w:sz w:val="22"/>
        </w:rPr>
      </w:pPr>
    </w:p>
    <w:p w:rsidR="00C3486B" w:rsidRPr="00474F48" w:rsidRDefault="00C3486B">
      <w:pPr>
        <w:ind w:left="360"/>
        <w:jc w:val="both"/>
        <w:rPr>
          <w:rFonts w:ascii="Garamond" w:hAnsi="Garamond"/>
          <w:sz w:val="22"/>
        </w:rPr>
      </w:pPr>
      <w:r w:rsidRPr="00474F48">
        <w:rPr>
          <w:rFonts w:ascii="Garamond" w:hAnsi="Garamond"/>
          <w:sz w:val="22"/>
        </w:rPr>
        <w:t>2 - Controles directos: se encuentran presentes los siguientes:</w:t>
      </w:r>
    </w:p>
    <w:p w:rsidR="00C3486B" w:rsidRPr="00474F48" w:rsidRDefault="00C3486B">
      <w:pPr>
        <w:ind w:left="360"/>
        <w:jc w:val="both"/>
        <w:rPr>
          <w:rFonts w:ascii="Garamond" w:hAnsi="Garamond"/>
          <w:sz w:val="22"/>
        </w:rPr>
      </w:pPr>
    </w:p>
    <w:p w:rsidR="00C3486B" w:rsidRPr="00474F48" w:rsidRDefault="00C3486B">
      <w:pPr>
        <w:numPr>
          <w:ilvl w:val="0"/>
          <w:numId w:val="9"/>
        </w:numPr>
        <w:jc w:val="both"/>
        <w:rPr>
          <w:rFonts w:ascii="Garamond" w:hAnsi="Garamond"/>
          <w:sz w:val="22"/>
        </w:rPr>
      </w:pPr>
      <w:r w:rsidRPr="00474F48">
        <w:rPr>
          <w:rFonts w:ascii="Garamond" w:hAnsi="Garamond"/>
          <w:sz w:val="22"/>
        </w:rPr>
        <w:t>Conciliación de cuentas bancarias</w:t>
      </w:r>
    </w:p>
    <w:p w:rsidR="00C3486B" w:rsidRPr="00474F48" w:rsidRDefault="00C3486B">
      <w:pPr>
        <w:numPr>
          <w:ilvl w:val="0"/>
          <w:numId w:val="9"/>
        </w:numPr>
        <w:jc w:val="both"/>
        <w:rPr>
          <w:rFonts w:ascii="Garamond" w:hAnsi="Garamond"/>
          <w:sz w:val="22"/>
        </w:rPr>
      </w:pPr>
      <w:r w:rsidRPr="00474F48">
        <w:rPr>
          <w:rFonts w:ascii="Garamond" w:hAnsi="Garamond"/>
          <w:sz w:val="22"/>
        </w:rPr>
        <w:t>Las transferencias de fondos son aprobadas por un funcionario de nivel apropiado</w:t>
      </w:r>
    </w:p>
    <w:p w:rsidR="00C3486B" w:rsidRPr="00474F48" w:rsidRDefault="00C3486B">
      <w:pPr>
        <w:numPr>
          <w:ilvl w:val="0"/>
          <w:numId w:val="9"/>
        </w:numPr>
        <w:jc w:val="both"/>
        <w:rPr>
          <w:rFonts w:ascii="Garamond" w:hAnsi="Garamond"/>
          <w:sz w:val="22"/>
        </w:rPr>
      </w:pPr>
      <w:r w:rsidRPr="00474F48">
        <w:rPr>
          <w:rFonts w:ascii="Garamond" w:hAnsi="Garamond"/>
          <w:sz w:val="22"/>
        </w:rPr>
        <w:t>Las listas de precios y sus modificaciones las aprobadas por un nivel adecuado</w:t>
      </w:r>
    </w:p>
    <w:p w:rsidR="00C3486B" w:rsidRPr="00474F48" w:rsidRDefault="00C3486B">
      <w:pPr>
        <w:numPr>
          <w:ilvl w:val="0"/>
          <w:numId w:val="9"/>
        </w:numPr>
        <w:jc w:val="both"/>
        <w:rPr>
          <w:rFonts w:ascii="Garamond" w:hAnsi="Garamond"/>
          <w:sz w:val="22"/>
        </w:rPr>
      </w:pPr>
      <w:r w:rsidRPr="00474F48">
        <w:rPr>
          <w:rFonts w:ascii="Garamond" w:hAnsi="Garamond"/>
          <w:sz w:val="22"/>
        </w:rPr>
        <w:t>El sistema de facturación controla la correlatividad numérica de los remitos.</w:t>
      </w:r>
    </w:p>
    <w:p w:rsidR="00C3486B" w:rsidRDefault="00C3486B">
      <w:pPr>
        <w:ind w:left="648"/>
        <w:jc w:val="both"/>
        <w:rPr>
          <w:rFonts w:ascii="Garamond" w:hAnsi="Garamond"/>
          <w:sz w:val="22"/>
        </w:rPr>
      </w:pPr>
    </w:p>
    <w:p w:rsidR="009C142C" w:rsidRDefault="009C142C">
      <w:pPr>
        <w:ind w:left="648"/>
        <w:jc w:val="both"/>
        <w:rPr>
          <w:rFonts w:ascii="Garamond" w:hAnsi="Garamond"/>
          <w:sz w:val="22"/>
        </w:rPr>
      </w:pPr>
    </w:p>
    <w:p w:rsidR="00D15123" w:rsidRPr="00474F48" w:rsidRDefault="00D15123">
      <w:pPr>
        <w:ind w:left="648"/>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lastRenderedPageBreak/>
        <w:t xml:space="preserve">        3 - Controles generales: se encuentran presentes los siguientes:</w:t>
      </w:r>
    </w:p>
    <w:p w:rsidR="00C3486B" w:rsidRPr="00474F48" w:rsidRDefault="00C3486B">
      <w:pPr>
        <w:jc w:val="both"/>
        <w:rPr>
          <w:rFonts w:ascii="Garamond" w:hAnsi="Garamond"/>
          <w:sz w:val="22"/>
        </w:rPr>
      </w:pPr>
    </w:p>
    <w:p w:rsidR="00C3486B" w:rsidRPr="00474F48" w:rsidRDefault="00C3486B">
      <w:pPr>
        <w:numPr>
          <w:ilvl w:val="0"/>
          <w:numId w:val="10"/>
        </w:numPr>
        <w:jc w:val="both"/>
        <w:rPr>
          <w:rFonts w:ascii="Garamond" w:hAnsi="Garamond"/>
          <w:sz w:val="22"/>
        </w:rPr>
      </w:pPr>
      <w:r w:rsidRPr="00474F48">
        <w:rPr>
          <w:rFonts w:ascii="Garamond" w:hAnsi="Garamond"/>
          <w:sz w:val="22"/>
        </w:rPr>
        <w:t>Las funciones de cobranzas y preparación de depósitos están segregadas</w:t>
      </w:r>
    </w:p>
    <w:p w:rsidR="00C3486B" w:rsidRPr="00474F48" w:rsidRDefault="00C3486B">
      <w:pPr>
        <w:numPr>
          <w:ilvl w:val="0"/>
          <w:numId w:val="10"/>
        </w:numPr>
        <w:jc w:val="both"/>
        <w:rPr>
          <w:rFonts w:ascii="Garamond" w:hAnsi="Garamond"/>
          <w:sz w:val="22"/>
        </w:rPr>
      </w:pPr>
      <w:r w:rsidRPr="00474F48">
        <w:rPr>
          <w:rFonts w:ascii="Garamond" w:hAnsi="Garamond"/>
          <w:sz w:val="22"/>
        </w:rPr>
        <w:t>Los departamentos de facturación y de Crédito no manejan las cobranzas</w:t>
      </w:r>
    </w:p>
    <w:p w:rsidR="00C3486B" w:rsidRPr="00474F48" w:rsidRDefault="00C3486B">
      <w:pPr>
        <w:numPr>
          <w:ilvl w:val="0"/>
          <w:numId w:val="10"/>
        </w:numPr>
        <w:jc w:val="both"/>
        <w:rPr>
          <w:rFonts w:ascii="Garamond" w:hAnsi="Garamond"/>
          <w:sz w:val="22"/>
        </w:rPr>
      </w:pPr>
      <w:r w:rsidRPr="00474F48">
        <w:rPr>
          <w:rFonts w:ascii="Garamond" w:hAnsi="Garamond"/>
          <w:sz w:val="22"/>
        </w:rPr>
        <w:t>El acceso a los depósitos es restringido</w:t>
      </w:r>
    </w:p>
    <w:p w:rsidR="00C3486B" w:rsidRPr="00474F48" w:rsidRDefault="00C3486B">
      <w:pPr>
        <w:numPr>
          <w:ilvl w:val="0"/>
          <w:numId w:val="10"/>
        </w:numPr>
        <w:jc w:val="both"/>
        <w:rPr>
          <w:rFonts w:ascii="Garamond" w:hAnsi="Garamond"/>
          <w:sz w:val="22"/>
        </w:rPr>
      </w:pPr>
      <w:r w:rsidRPr="00474F48">
        <w:rPr>
          <w:rFonts w:ascii="Garamond" w:hAnsi="Garamond"/>
          <w:sz w:val="22"/>
        </w:rPr>
        <w:t>En portería existe una guardia las 24 horas</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p>
    <w:p w:rsidR="00C3486B" w:rsidRPr="00474F48" w:rsidRDefault="009C142C">
      <w:pPr>
        <w:jc w:val="both"/>
        <w:rPr>
          <w:rFonts w:ascii="Garamond" w:hAnsi="Garamond"/>
          <w:sz w:val="22"/>
        </w:rPr>
      </w:pPr>
      <w:r>
        <w:rPr>
          <w:rFonts w:ascii="Garamond" w:hAnsi="Garamond"/>
          <w:sz w:val="22"/>
        </w:rPr>
        <w:t>BODEGAS</w:t>
      </w:r>
      <w:r w:rsidR="00C3486B" w:rsidRPr="00474F48">
        <w:rPr>
          <w:rFonts w:ascii="Garamond" w:hAnsi="Garamond"/>
          <w:sz w:val="22"/>
        </w:rPr>
        <w:t xml:space="preserve"> DON MENDO S.A. es sujeto responsable inscripto en IVA y Ganancias. En el orden provincial, tributa Ingresos Brutos, Impuesto Automotor. Además es sujeto alcanzado gravado por el impuesto a la ganancia mínima presunta.</w:t>
      </w:r>
    </w:p>
    <w:p w:rsidR="00C3486B" w:rsidRPr="00474F48" w:rsidRDefault="00C3486B">
      <w:pPr>
        <w:jc w:val="both"/>
        <w:rPr>
          <w:rFonts w:ascii="Garamond" w:hAnsi="Garamond"/>
          <w:sz w:val="22"/>
        </w:rPr>
      </w:pPr>
    </w:p>
    <w:p w:rsidR="00C3486B" w:rsidRPr="00474F48" w:rsidRDefault="009C142C">
      <w:pPr>
        <w:jc w:val="both"/>
        <w:rPr>
          <w:rFonts w:ascii="Garamond" w:hAnsi="Garamond"/>
          <w:sz w:val="22"/>
        </w:rPr>
      </w:pPr>
      <w:r>
        <w:rPr>
          <w:rFonts w:ascii="Garamond" w:hAnsi="Garamond"/>
          <w:sz w:val="22"/>
        </w:rPr>
        <w:t>BODEGAS</w:t>
      </w:r>
      <w:r w:rsidR="00C3486B" w:rsidRPr="00474F48">
        <w:rPr>
          <w:rFonts w:ascii="Garamond" w:hAnsi="Garamond"/>
          <w:sz w:val="22"/>
        </w:rPr>
        <w:t xml:space="preserve"> DON MENDO S.A. ha dado cumplimiento a las presentaciones anuales a </w:t>
      </w:r>
      <w:smartTag w:uri="urn:schemas-microsoft-com:office:smarttags" w:element="PersonName">
        <w:smartTagPr>
          <w:attr w:name="ProductID" w:val="la Direcci￳n"/>
        </w:smartTagPr>
        <w:r w:rsidR="00C3486B" w:rsidRPr="00474F48">
          <w:rPr>
            <w:rFonts w:ascii="Garamond" w:hAnsi="Garamond"/>
            <w:sz w:val="22"/>
          </w:rPr>
          <w:t>la Dirección</w:t>
        </w:r>
      </w:smartTag>
      <w:r w:rsidR="00C3486B" w:rsidRPr="00474F48">
        <w:rPr>
          <w:rFonts w:ascii="Garamond" w:hAnsi="Garamond"/>
          <w:sz w:val="22"/>
        </w:rPr>
        <w:t xml:space="preserve"> de Personas Jurídicas de la provincia de Mendoza</w:t>
      </w:r>
      <w:r>
        <w:rPr>
          <w:rFonts w:ascii="Garamond" w:hAnsi="Garamond"/>
          <w:sz w:val="22"/>
        </w:rPr>
        <w:t xml:space="preserve"> (DPJ)</w:t>
      </w:r>
      <w:r w:rsidR="00C3486B" w:rsidRPr="00474F48">
        <w:rPr>
          <w:rFonts w:ascii="Garamond" w:hAnsi="Garamond"/>
          <w:sz w:val="22"/>
        </w:rPr>
        <w:t xml:space="preserve">. </w:t>
      </w:r>
    </w:p>
    <w:p w:rsidR="00C3486B" w:rsidRPr="00474F48" w:rsidRDefault="00C3486B">
      <w:pPr>
        <w:jc w:val="center"/>
        <w:rPr>
          <w:sz w:val="24"/>
        </w:rPr>
      </w:pPr>
    </w:p>
    <w:p w:rsidR="00C3486B" w:rsidRPr="00474F48" w:rsidRDefault="00C3486B">
      <w:pPr>
        <w:jc w:val="both"/>
        <w:rPr>
          <w:rFonts w:ascii="Garamond" w:hAnsi="Garamond"/>
          <w:sz w:val="22"/>
        </w:rPr>
      </w:pPr>
      <w:r w:rsidRPr="00474F48">
        <w:rPr>
          <w:sz w:val="24"/>
        </w:rPr>
        <w:br w:type="page"/>
      </w:r>
      <w:r w:rsidRPr="00474F48">
        <w:rPr>
          <w:rFonts w:ascii="Garamond" w:hAnsi="Garamond"/>
          <w:sz w:val="22"/>
        </w:rPr>
        <w:lastRenderedPageBreak/>
        <w:t>DOCUMENTACION DEL PROCESO DE PLANIFICACION</w:t>
      </w:r>
    </w:p>
    <w:p w:rsidR="00C3486B" w:rsidRPr="00474F48" w:rsidRDefault="00C3486B">
      <w:pPr>
        <w:jc w:val="both"/>
        <w:rPr>
          <w:rFonts w:ascii="Garamond" w:hAnsi="Garamond"/>
          <w:sz w:val="22"/>
        </w:rPr>
      </w:pPr>
    </w:p>
    <w:p w:rsidR="00C3486B" w:rsidRPr="00474F48" w:rsidRDefault="00C3486B">
      <w:pPr>
        <w:jc w:val="both"/>
        <w:rPr>
          <w:rFonts w:ascii="Garamond" w:hAnsi="Garamond"/>
          <w:b/>
          <w:sz w:val="22"/>
        </w:rPr>
      </w:pPr>
      <w:r w:rsidRPr="00474F48">
        <w:rPr>
          <w:rFonts w:ascii="Garamond" w:hAnsi="Garamond"/>
          <w:b/>
          <w:sz w:val="22"/>
        </w:rPr>
        <w:t>LEGAJO DE PLANEAMIENTO</w:t>
      </w:r>
    </w:p>
    <w:p w:rsidR="00C3486B" w:rsidRPr="00474F48" w:rsidRDefault="00C3486B">
      <w:pPr>
        <w:jc w:val="both"/>
        <w:rPr>
          <w:rFonts w:ascii="Garamond" w:hAnsi="Garamond"/>
          <w:sz w:val="22"/>
        </w:rPr>
      </w:pPr>
    </w:p>
    <w:p w:rsidR="00C3486B" w:rsidRPr="00474F48" w:rsidRDefault="00C3486B">
      <w:pPr>
        <w:jc w:val="both"/>
        <w:rPr>
          <w:rFonts w:ascii="Garamond" w:hAnsi="Garamond"/>
          <w:b/>
          <w:sz w:val="22"/>
        </w:rPr>
      </w:pPr>
      <w:r w:rsidRPr="00474F48">
        <w:rPr>
          <w:rFonts w:ascii="Garamond" w:hAnsi="Garamond"/>
          <w:b/>
          <w:sz w:val="22"/>
        </w:rPr>
        <w:t>Caso</w:t>
      </w:r>
      <w:r w:rsidR="009C142C">
        <w:rPr>
          <w:rFonts w:ascii="Garamond" w:hAnsi="Garamond"/>
          <w:b/>
          <w:sz w:val="22"/>
        </w:rPr>
        <w:t xml:space="preserve"> Práctico Integral</w:t>
      </w:r>
      <w:r w:rsidR="00474F48" w:rsidRPr="00474F48">
        <w:rPr>
          <w:rFonts w:ascii="Garamond" w:hAnsi="Garamond"/>
          <w:b/>
          <w:sz w:val="22"/>
        </w:rPr>
        <w:t xml:space="preserve">: </w:t>
      </w:r>
      <w:r w:rsidR="009C142C">
        <w:rPr>
          <w:rFonts w:ascii="Garamond" w:hAnsi="Garamond"/>
          <w:b/>
          <w:sz w:val="22"/>
        </w:rPr>
        <w:t>BODEGAS</w:t>
      </w:r>
      <w:r w:rsidRPr="00474F48">
        <w:rPr>
          <w:rFonts w:ascii="Garamond" w:hAnsi="Garamond"/>
          <w:b/>
          <w:sz w:val="22"/>
        </w:rPr>
        <w:t xml:space="preserve"> DON MENDO S. A.</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Contenido</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A - INFORMACION DE RELEVANCIA PERMANENTE</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ANTECEDENTES DEL ENTE</w:t>
      </w:r>
    </w:p>
    <w:p w:rsidR="00C3486B" w:rsidRPr="00474F48" w:rsidRDefault="00C3486B">
      <w:pPr>
        <w:jc w:val="both"/>
        <w:rPr>
          <w:rFonts w:ascii="Garamond" w:hAnsi="Garamond"/>
          <w:sz w:val="22"/>
        </w:rPr>
      </w:pPr>
    </w:p>
    <w:p w:rsidR="00C3486B" w:rsidRPr="00474F48" w:rsidRDefault="00C3486B">
      <w:pPr>
        <w:numPr>
          <w:ilvl w:val="0"/>
          <w:numId w:val="11"/>
        </w:numPr>
        <w:jc w:val="both"/>
        <w:rPr>
          <w:rFonts w:ascii="Garamond" w:hAnsi="Garamond"/>
          <w:sz w:val="22"/>
        </w:rPr>
      </w:pPr>
      <w:r w:rsidRPr="00474F48">
        <w:rPr>
          <w:rFonts w:ascii="Garamond" w:hAnsi="Garamond"/>
          <w:sz w:val="22"/>
        </w:rPr>
        <w:t>Historia</w:t>
      </w:r>
    </w:p>
    <w:p w:rsidR="00C3486B" w:rsidRPr="00474F48" w:rsidRDefault="00C3486B">
      <w:pPr>
        <w:numPr>
          <w:ilvl w:val="0"/>
          <w:numId w:val="11"/>
        </w:numPr>
        <w:jc w:val="both"/>
        <w:rPr>
          <w:rFonts w:ascii="Garamond" w:hAnsi="Garamond"/>
          <w:sz w:val="22"/>
        </w:rPr>
      </w:pPr>
      <w:r w:rsidRPr="00474F48">
        <w:rPr>
          <w:rFonts w:ascii="Garamond" w:hAnsi="Garamond"/>
          <w:sz w:val="22"/>
        </w:rPr>
        <w:t>Naturaleza Jurídica</w:t>
      </w:r>
    </w:p>
    <w:p w:rsidR="00C3486B" w:rsidRPr="00474F48" w:rsidRDefault="00C3486B">
      <w:pPr>
        <w:numPr>
          <w:ilvl w:val="0"/>
          <w:numId w:val="11"/>
        </w:numPr>
        <w:jc w:val="both"/>
        <w:rPr>
          <w:rFonts w:ascii="Garamond" w:hAnsi="Garamond"/>
          <w:sz w:val="22"/>
        </w:rPr>
      </w:pPr>
      <w:r w:rsidRPr="00474F48">
        <w:rPr>
          <w:rFonts w:ascii="Garamond" w:hAnsi="Garamond"/>
          <w:sz w:val="22"/>
        </w:rPr>
        <w:t>Características económicas y comerciales</w:t>
      </w:r>
    </w:p>
    <w:p w:rsidR="00C3486B" w:rsidRPr="00474F48" w:rsidRDefault="00C3486B">
      <w:pPr>
        <w:numPr>
          <w:ilvl w:val="0"/>
          <w:numId w:val="11"/>
        </w:numPr>
        <w:jc w:val="both"/>
        <w:rPr>
          <w:rFonts w:ascii="Garamond" w:hAnsi="Garamond"/>
          <w:sz w:val="22"/>
        </w:rPr>
      </w:pPr>
      <w:r w:rsidRPr="00474F48">
        <w:rPr>
          <w:rFonts w:ascii="Garamond" w:hAnsi="Garamond"/>
          <w:sz w:val="22"/>
        </w:rPr>
        <w:t>Estructuras Administrativas y Financieras</w:t>
      </w:r>
    </w:p>
    <w:p w:rsidR="00C3486B" w:rsidRPr="00474F48" w:rsidRDefault="00C3486B">
      <w:pPr>
        <w:numPr>
          <w:ilvl w:val="0"/>
          <w:numId w:val="11"/>
        </w:numPr>
        <w:jc w:val="both"/>
        <w:rPr>
          <w:rFonts w:ascii="Garamond" w:hAnsi="Garamond"/>
          <w:sz w:val="22"/>
        </w:rPr>
      </w:pPr>
      <w:r w:rsidRPr="00474F48">
        <w:rPr>
          <w:rFonts w:ascii="Garamond" w:hAnsi="Garamond"/>
          <w:sz w:val="22"/>
        </w:rPr>
        <w:t>Directivos y Gerentes</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DESCRIPCION DEL SISTEMA DE INFORMACION, CONTABILIDAD y CONTROL</w:t>
      </w:r>
    </w:p>
    <w:p w:rsidR="00C3486B" w:rsidRPr="00474F48" w:rsidRDefault="00C3486B">
      <w:pPr>
        <w:jc w:val="both"/>
        <w:rPr>
          <w:rFonts w:ascii="Garamond" w:hAnsi="Garamond"/>
          <w:sz w:val="22"/>
        </w:rPr>
      </w:pPr>
    </w:p>
    <w:p w:rsidR="00C3486B" w:rsidRPr="00474F48" w:rsidRDefault="00C3486B">
      <w:pPr>
        <w:numPr>
          <w:ilvl w:val="0"/>
          <w:numId w:val="12"/>
        </w:numPr>
        <w:jc w:val="both"/>
        <w:rPr>
          <w:rFonts w:ascii="Garamond" w:hAnsi="Garamond"/>
          <w:sz w:val="22"/>
        </w:rPr>
      </w:pPr>
      <w:r w:rsidRPr="00474F48">
        <w:rPr>
          <w:rFonts w:ascii="Garamond" w:hAnsi="Garamond"/>
          <w:sz w:val="22"/>
        </w:rPr>
        <w:t>Sistema de información general y del subsistema administrativo-contable en particular</w:t>
      </w:r>
    </w:p>
    <w:p w:rsidR="00C3486B" w:rsidRPr="00474F48" w:rsidRDefault="00C3486B">
      <w:pPr>
        <w:numPr>
          <w:ilvl w:val="0"/>
          <w:numId w:val="12"/>
        </w:numPr>
        <w:jc w:val="both"/>
        <w:rPr>
          <w:rFonts w:ascii="Garamond" w:hAnsi="Garamond"/>
          <w:sz w:val="22"/>
        </w:rPr>
      </w:pPr>
      <w:r w:rsidRPr="00474F48">
        <w:rPr>
          <w:rFonts w:ascii="Garamond" w:hAnsi="Garamond"/>
          <w:sz w:val="22"/>
        </w:rPr>
        <w:t xml:space="preserve">Conclusiones surgidas del análisis de </w:t>
      </w:r>
      <w:r w:rsidR="009C142C" w:rsidRPr="00474F48">
        <w:rPr>
          <w:rFonts w:ascii="Garamond" w:hAnsi="Garamond"/>
          <w:sz w:val="22"/>
        </w:rPr>
        <w:t>curso gramas</w:t>
      </w:r>
      <w:r w:rsidRPr="00474F48">
        <w:rPr>
          <w:rFonts w:ascii="Garamond" w:hAnsi="Garamond"/>
          <w:sz w:val="22"/>
        </w:rPr>
        <w:t xml:space="preserve"> o narrativos referidos a los principales circuitos</w:t>
      </w:r>
    </w:p>
    <w:p w:rsidR="00C3486B" w:rsidRPr="00474F48" w:rsidRDefault="00C3486B">
      <w:pPr>
        <w:numPr>
          <w:ilvl w:val="0"/>
          <w:numId w:val="12"/>
        </w:numPr>
        <w:jc w:val="both"/>
        <w:rPr>
          <w:rFonts w:ascii="Garamond" w:hAnsi="Garamond"/>
          <w:sz w:val="22"/>
        </w:rPr>
      </w:pPr>
      <w:r w:rsidRPr="00474F48">
        <w:rPr>
          <w:rFonts w:ascii="Garamond" w:hAnsi="Garamond"/>
          <w:sz w:val="22"/>
        </w:rPr>
        <w:t>Listado de controles clave</w:t>
      </w:r>
    </w:p>
    <w:p w:rsidR="00C3486B" w:rsidRPr="00474F48" w:rsidRDefault="00C3486B">
      <w:pPr>
        <w:ind w:left="360"/>
        <w:jc w:val="both"/>
        <w:rPr>
          <w:rFonts w:ascii="Garamond" w:hAnsi="Garamond"/>
          <w:sz w:val="22"/>
        </w:rPr>
      </w:pPr>
      <w:r w:rsidRPr="00474F48">
        <w:rPr>
          <w:rFonts w:ascii="Garamond" w:hAnsi="Garamond"/>
          <w:sz w:val="22"/>
        </w:rPr>
        <w:t>1 - Ambiente de control</w:t>
      </w:r>
    </w:p>
    <w:p w:rsidR="00C3486B" w:rsidRPr="00474F48" w:rsidRDefault="00C3486B">
      <w:pPr>
        <w:ind w:left="360"/>
        <w:jc w:val="both"/>
        <w:rPr>
          <w:rFonts w:ascii="Garamond" w:hAnsi="Garamond"/>
          <w:sz w:val="22"/>
        </w:rPr>
      </w:pPr>
      <w:r w:rsidRPr="00474F48">
        <w:rPr>
          <w:rFonts w:ascii="Garamond" w:hAnsi="Garamond"/>
          <w:sz w:val="22"/>
        </w:rPr>
        <w:t>2 - Controles directos</w:t>
      </w:r>
    </w:p>
    <w:p w:rsidR="00C3486B" w:rsidRPr="00474F48" w:rsidRDefault="00C3486B">
      <w:pPr>
        <w:ind w:left="360"/>
        <w:jc w:val="both"/>
        <w:rPr>
          <w:rFonts w:ascii="Garamond" w:hAnsi="Garamond"/>
          <w:sz w:val="22"/>
        </w:rPr>
      </w:pPr>
      <w:r w:rsidRPr="00474F48">
        <w:rPr>
          <w:rFonts w:ascii="Garamond" w:hAnsi="Garamond"/>
          <w:sz w:val="22"/>
        </w:rPr>
        <w:t>3 - Controles generales</w:t>
      </w:r>
    </w:p>
    <w:p w:rsidR="00C3486B" w:rsidRPr="00474F48" w:rsidRDefault="00C3486B" w:rsidP="00C3486B">
      <w:pPr>
        <w:numPr>
          <w:ilvl w:val="0"/>
          <w:numId w:val="13"/>
        </w:numPr>
        <w:tabs>
          <w:tab w:val="num" w:pos="720"/>
        </w:tabs>
        <w:ind w:left="408"/>
        <w:jc w:val="both"/>
        <w:rPr>
          <w:rFonts w:ascii="Garamond" w:hAnsi="Garamond"/>
          <w:sz w:val="22"/>
        </w:rPr>
      </w:pPr>
      <w:r w:rsidRPr="00474F48">
        <w:rPr>
          <w:rFonts w:ascii="Garamond" w:hAnsi="Garamond"/>
          <w:sz w:val="22"/>
        </w:rPr>
        <w:t>Naturaleza y volumen de transacciones y saldos</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TERMINOS DE REFERENCIA</w:t>
      </w:r>
    </w:p>
    <w:p w:rsidR="00C3486B" w:rsidRPr="00474F48" w:rsidRDefault="00C3486B">
      <w:pPr>
        <w:jc w:val="both"/>
        <w:rPr>
          <w:rFonts w:ascii="Garamond" w:hAnsi="Garamond"/>
          <w:sz w:val="22"/>
        </w:rPr>
      </w:pPr>
    </w:p>
    <w:p w:rsidR="00C3486B" w:rsidRPr="00474F48" w:rsidRDefault="00C3486B">
      <w:pPr>
        <w:numPr>
          <w:ilvl w:val="0"/>
          <w:numId w:val="14"/>
        </w:numPr>
        <w:jc w:val="both"/>
        <w:rPr>
          <w:rFonts w:ascii="Garamond" w:hAnsi="Garamond"/>
          <w:sz w:val="22"/>
        </w:rPr>
      </w:pPr>
      <w:r w:rsidRPr="00474F48">
        <w:rPr>
          <w:rFonts w:ascii="Garamond" w:hAnsi="Garamond"/>
          <w:sz w:val="22"/>
        </w:rPr>
        <w:t>Normas que se deben aplicar, relativas a la presentación de los estados contables y otras obligaciones formales</w:t>
      </w:r>
    </w:p>
    <w:p w:rsidR="00C3486B" w:rsidRPr="00474F48" w:rsidRDefault="00C3486B">
      <w:pPr>
        <w:numPr>
          <w:ilvl w:val="0"/>
          <w:numId w:val="14"/>
        </w:numPr>
        <w:jc w:val="both"/>
        <w:rPr>
          <w:rFonts w:ascii="Garamond" w:hAnsi="Garamond"/>
          <w:sz w:val="22"/>
        </w:rPr>
      </w:pPr>
      <w:r w:rsidRPr="00474F48">
        <w:rPr>
          <w:rFonts w:ascii="Garamond" w:hAnsi="Garamond"/>
          <w:sz w:val="22"/>
        </w:rPr>
        <w:t>Obligaciones impositivas que le corresponden</w:t>
      </w:r>
    </w:p>
    <w:p w:rsidR="00C3486B" w:rsidRPr="00474F48" w:rsidRDefault="00C3486B">
      <w:pPr>
        <w:numPr>
          <w:ilvl w:val="0"/>
          <w:numId w:val="14"/>
        </w:numPr>
        <w:jc w:val="both"/>
        <w:rPr>
          <w:rFonts w:ascii="Garamond" w:hAnsi="Garamond"/>
          <w:sz w:val="22"/>
        </w:rPr>
      </w:pPr>
      <w:r w:rsidRPr="00474F48">
        <w:rPr>
          <w:rFonts w:ascii="Garamond" w:hAnsi="Garamond"/>
          <w:sz w:val="22"/>
        </w:rPr>
        <w:t>Informe general que se debe presentar</w:t>
      </w:r>
    </w:p>
    <w:p w:rsidR="00C3486B" w:rsidRPr="00474F48" w:rsidRDefault="00C3486B">
      <w:pPr>
        <w:numPr>
          <w:ilvl w:val="0"/>
          <w:numId w:val="14"/>
        </w:numPr>
        <w:jc w:val="both"/>
        <w:rPr>
          <w:rFonts w:ascii="Garamond" w:hAnsi="Garamond"/>
          <w:sz w:val="22"/>
        </w:rPr>
      </w:pPr>
      <w:r w:rsidRPr="00474F48">
        <w:rPr>
          <w:rFonts w:ascii="Garamond" w:hAnsi="Garamond"/>
          <w:sz w:val="22"/>
        </w:rPr>
        <w:t>Informes especiales</w:t>
      </w:r>
    </w:p>
    <w:p w:rsidR="00C3486B" w:rsidRPr="00474F48" w:rsidRDefault="00C3486B">
      <w:pPr>
        <w:numPr>
          <w:ilvl w:val="0"/>
          <w:numId w:val="14"/>
        </w:numPr>
        <w:jc w:val="both"/>
        <w:rPr>
          <w:rFonts w:ascii="Garamond" w:hAnsi="Garamond"/>
          <w:sz w:val="22"/>
        </w:rPr>
      </w:pPr>
      <w:r w:rsidRPr="00474F48">
        <w:rPr>
          <w:rFonts w:ascii="Garamond" w:hAnsi="Garamond"/>
          <w:sz w:val="22"/>
        </w:rPr>
        <w:t>Restricciones al alcance del trabajo</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 xml:space="preserve">B - INFORMACION RELEVANTE  PARA EL EXAMEN DE </w:t>
      </w:r>
      <w:smartTag w:uri="urn:schemas-microsoft-com:office:smarttags" w:element="PersonName">
        <w:smartTagPr>
          <w:attr w:name="ProductID" w:val="LA AUDITORIA EN CURSO"/>
        </w:smartTagPr>
        <w:smartTag w:uri="urn:schemas-microsoft-com:office:smarttags" w:element="PersonName">
          <w:smartTagPr>
            <w:attr w:name="ProductID" w:val="LA AUDITORIA EN"/>
          </w:smartTagPr>
          <w:r w:rsidRPr="00474F48">
            <w:rPr>
              <w:rFonts w:ascii="Garamond" w:hAnsi="Garamond"/>
              <w:sz w:val="22"/>
            </w:rPr>
            <w:t>LA AUDITORIA EN</w:t>
          </w:r>
        </w:smartTag>
        <w:r w:rsidRPr="00474F48">
          <w:rPr>
            <w:rFonts w:ascii="Garamond" w:hAnsi="Garamond"/>
            <w:sz w:val="22"/>
          </w:rPr>
          <w:t xml:space="preserve"> CURSO</w:t>
        </w:r>
      </w:smartTag>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REGISTRO DE INFORMACION SOBRE ACTIVIDADES REALIZADAS POR EL ENTE</w:t>
      </w:r>
    </w:p>
    <w:p w:rsidR="00C3486B" w:rsidRPr="00474F48" w:rsidRDefault="00C3486B">
      <w:pPr>
        <w:jc w:val="both"/>
        <w:rPr>
          <w:rFonts w:ascii="Garamond" w:hAnsi="Garamond"/>
          <w:sz w:val="22"/>
        </w:rPr>
      </w:pPr>
    </w:p>
    <w:p w:rsidR="00C3486B" w:rsidRPr="00474F48" w:rsidRDefault="00C3486B" w:rsidP="00C3486B">
      <w:pPr>
        <w:numPr>
          <w:ilvl w:val="0"/>
          <w:numId w:val="15"/>
        </w:numPr>
        <w:tabs>
          <w:tab w:val="num" w:pos="643"/>
        </w:tabs>
        <w:ind w:left="408"/>
        <w:jc w:val="both"/>
        <w:rPr>
          <w:rFonts w:ascii="Garamond" w:hAnsi="Garamond"/>
          <w:sz w:val="22"/>
        </w:rPr>
      </w:pPr>
      <w:r w:rsidRPr="00474F48">
        <w:rPr>
          <w:rFonts w:ascii="Garamond" w:hAnsi="Garamond"/>
          <w:sz w:val="22"/>
        </w:rPr>
        <w:t>Directivas del nivel gerencial</w:t>
      </w:r>
    </w:p>
    <w:p w:rsidR="00C3486B" w:rsidRPr="00474F48" w:rsidRDefault="00C3486B" w:rsidP="00C3486B">
      <w:pPr>
        <w:numPr>
          <w:ilvl w:val="0"/>
          <w:numId w:val="15"/>
        </w:numPr>
        <w:tabs>
          <w:tab w:val="num" w:pos="643"/>
        </w:tabs>
        <w:ind w:left="408"/>
        <w:jc w:val="both"/>
        <w:rPr>
          <w:rFonts w:ascii="Garamond" w:hAnsi="Garamond"/>
          <w:sz w:val="22"/>
        </w:rPr>
      </w:pPr>
      <w:r w:rsidRPr="00474F48">
        <w:rPr>
          <w:rFonts w:ascii="Garamond" w:hAnsi="Garamond"/>
          <w:sz w:val="22"/>
        </w:rPr>
        <w:t>Presupuestos</w:t>
      </w:r>
    </w:p>
    <w:p w:rsidR="00C3486B" w:rsidRPr="00474F48" w:rsidRDefault="00C3486B" w:rsidP="00C3486B">
      <w:pPr>
        <w:numPr>
          <w:ilvl w:val="0"/>
          <w:numId w:val="15"/>
        </w:numPr>
        <w:tabs>
          <w:tab w:val="num" w:pos="643"/>
        </w:tabs>
        <w:ind w:left="408"/>
        <w:jc w:val="both"/>
        <w:rPr>
          <w:rFonts w:ascii="Garamond" w:hAnsi="Garamond"/>
          <w:sz w:val="22"/>
        </w:rPr>
      </w:pPr>
      <w:r w:rsidRPr="00474F48">
        <w:rPr>
          <w:rFonts w:ascii="Garamond" w:hAnsi="Garamond"/>
          <w:sz w:val="22"/>
        </w:rPr>
        <w:t>Informes de controles realizados por el ente (controles gerenciales)</w:t>
      </w:r>
    </w:p>
    <w:p w:rsidR="00C3486B" w:rsidRPr="00474F48" w:rsidRDefault="00C3486B">
      <w:pPr>
        <w:ind w:left="48"/>
        <w:jc w:val="both"/>
        <w:rPr>
          <w:rFonts w:ascii="Garamond" w:hAnsi="Garamond"/>
          <w:sz w:val="22"/>
        </w:rPr>
      </w:pPr>
    </w:p>
    <w:p w:rsidR="00C3486B" w:rsidRPr="00474F48" w:rsidRDefault="00C3486B">
      <w:pPr>
        <w:ind w:left="48"/>
        <w:jc w:val="both"/>
        <w:rPr>
          <w:rFonts w:ascii="Garamond" w:hAnsi="Garamond"/>
          <w:sz w:val="22"/>
        </w:rPr>
      </w:pPr>
      <w:r w:rsidRPr="00474F48">
        <w:rPr>
          <w:rFonts w:ascii="Garamond" w:hAnsi="Garamond"/>
          <w:sz w:val="22"/>
        </w:rPr>
        <w:t>REGISTRO DE INFORMACION ADMINISTRATIVA</w:t>
      </w:r>
    </w:p>
    <w:p w:rsidR="00C3486B" w:rsidRPr="00474F48" w:rsidRDefault="00C3486B">
      <w:pPr>
        <w:ind w:left="48"/>
        <w:jc w:val="both"/>
        <w:rPr>
          <w:rFonts w:ascii="Garamond" w:hAnsi="Garamond"/>
          <w:sz w:val="22"/>
        </w:rPr>
      </w:pPr>
    </w:p>
    <w:p w:rsidR="00C3486B" w:rsidRPr="00474F48" w:rsidRDefault="00C3486B" w:rsidP="00C3486B">
      <w:pPr>
        <w:numPr>
          <w:ilvl w:val="0"/>
          <w:numId w:val="16"/>
        </w:numPr>
        <w:ind w:left="408"/>
        <w:jc w:val="both"/>
        <w:rPr>
          <w:rFonts w:ascii="Garamond" w:hAnsi="Garamond"/>
          <w:sz w:val="22"/>
        </w:rPr>
      </w:pPr>
      <w:r w:rsidRPr="00474F48">
        <w:rPr>
          <w:rFonts w:ascii="Garamond" w:hAnsi="Garamond"/>
          <w:sz w:val="22"/>
        </w:rPr>
        <w:t>Composición del equipo de trabajo</w:t>
      </w:r>
    </w:p>
    <w:p w:rsidR="00C3486B" w:rsidRPr="00474F48" w:rsidRDefault="00C3486B" w:rsidP="00C3486B">
      <w:pPr>
        <w:numPr>
          <w:ilvl w:val="0"/>
          <w:numId w:val="16"/>
        </w:numPr>
        <w:ind w:left="408"/>
        <w:jc w:val="both"/>
        <w:rPr>
          <w:rFonts w:ascii="Garamond" w:hAnsi="Garamond"/>
          <w:sz w:val="22"/>
        </w:rPr>
      </w:pPr>
      <w:r w:rsidRPr="00474F48">
        <w:rPr>
          <w:rFonts w:ascii="Garamond" w:hAnsi="Garamond"/>
          <w:sz w:val="22"/>
        </w:rPr>
        <w:t>Presupuestos de tiempo</w:t>
      </w:r>
    </w:p>
    <w:p w:rsidR="00C3486B" w:rsidRPr="00474F48" w:rsidRDefault="00C3486B" w:rsidP="00C3486B">
      <w:pPr>
        <w:numPr>
          <w:ilvl w:val="0"/>
          <w:numId w:val="16"/>
        </w:numPr>
        <w:ind w:left="408"/>
        <w:jc w:val="both"/>
        <w:rPr>
          <w:rFonts w:ascii="Garamond" w:hAnsi="Garamond"/>
          <w:sz w:val="22"/>
        </w:rPr>
      </w:pPr>
      <w:r w:rsidRPr="00474F48">
        <w:rPr>
          <w:rFonts w:ascii="Garamond" w:hAnsi="Garamond"/>
          <w:sz w:val="22"/>
        </w:rPr>
        <w:t>Cronograma de trabajo</w:t>
      </w:r>
    </w:p>
    <w:p w:rsidR="00C3486B" w:rsidRDefault="00C3486B">
      <w:pPr>
        <w:jc w:val="both"/>
        <w:rPr>
          <w:rFonts w:ascii="Garamond" w:hAnsi="Garamond"/>
          <w:sz w:val="22"/>
        </w:rPr>
      </w:pPr>
    </w:p>
    <w:p w:rsidR="00D15123" w:rsidRDefault="00D15123">
      <w:pPr>
        <w:jc w:val="both"/>
        <w:rPr>
          <w:rFonts w:ascii="Garamond" w:hAnsi="Garamond"/>
          <w:sz w:val="22"/>
        </w:rPr>
      </w:pPr>
    </w:p>
    <w:p w:rsidR="00D15123" w:rsidRDefault="00D15123">
      <w:pPr>
        <w:jc w:val="both"/>
        <w:rPr>
          <w:rFonts w:ascii="Garamond" w:hAnsi="Garamond"/>
          <w:sz w:val="22"/>
        </w:rPr>
      </w:pPr>
    </w:p>
    <w:p w:rsidR="00D15123" w:rsidRPr="00474F48" w:rsidRDefault="00D15123">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lastRenderedPageBreak/>
        <w:t>REGISTRO DE ACTIVIDADES DE PLANIFICACION</w:t>
      </w:r>
    </w:p>
    <w:p w:rsidR="00C3486B" w:rsidRPr="00474F48" w:rsidRDefault="00C3486B">
      <w:pPr>
        <w:jc w:val="both"/>
        <w:rPr>
          <w:rFonts w:ascii="Garamond" w:hAnsi="Garamond"/>
          <w:sz w:val="22"/>
        </w:rPr>
      </w:pPr>
    </w:p>
    <w:p w:rsidR="00C3486B" w:rsidRPr="00474F48" w:rsidRDefault="00C3486B">
      <w:pPr>
        <w:numPr>
          <w:ilvl w:val="0"/>
          <w:numId w:val="17"/>
        </w:numPr>
        <w:jc w:val="both"/>
        <w:rPr>
          <w:rFonts w:ascii="Garamond" w:hAnsi="Garamond"/>
          <w:sz w:val="22"/>
        </w:rPr>
      </w:pPr>
      <w:r w:rsidRPr="00474F48">
        <w:rPr>
          <w:rFonts w:ascii="Garamond" w:hAnsi="Garamond"/>
          <w:sz w:val="22"/>
        </w:rPr>
        <w:t>Reuniones internas con integrantes del equipo de trabajo</w:t>
      </w:r>
    </w:p>
    <w:p w:rsidR="00C3486B" w:rsidRPr="00474F48" w:rsidRDefault="00C3486B">
      <w:pPr>
        <w:numPr>
          <w:ilvl w:val="0"/>
          <w:numId w:val="17"/>
        </w:numPr>
        <w:jc w:val="both"/>
        <w:rPr>
          <w:rFonts w:ascii="Garamond" w:hAnsi="Garamond"/>
          <w:sz w:val="22"/>
        </w:rPr>
      </w:pPr>
      <w:r w:rsidRPr="00474F48">
        <w:rPr>
          <w:rFonts w:ascii="Garamond" w:hAnsi="Garamond"/>
          <w:sz w:val="22"/>
        </w:rPr>
        <w:t>Reuniones con personal del cliente</w:t>
      </w:r>
    </w:p>
    <w:p w:rsidR="00C3486B" w:rsidRPr="00474F48" w:rsidRDefault="00C3486B">
      <w:pPr>
        <w:numPr>
          <w:ilvl w:val="0"/>
          <w:numId w:val="17"/>
        </w:numPr>
        <w:jc w:val="both"/>
        <w:rPr>
          <w:rFonts w:ascii="Garamond" w:hAnsi="Garamond"/>
          <w:sz w:val="22"/>
        </w:rPr>
      </w:pPr>
      <w:r w:rsidRPr="00474F48">
        <w:rPr>
          <w:rFonts w:ascii="Garamond" w:hAnsi="Garamond"/>
          <w:sz w:val="22"/>
        </w:rPr>
        <w:t>Instrucciones particulares de la supervisión</w:t>
      </w:r>
    </w:p>
    <w:p w:rsidR="00C3486B" w:rsidRPr="00474F48" w:rsidRDefault="00C3486B">
      <w:pPr>
        <w:numPr>
          <w:ilvl w:val="0"/>
          <w:numId w:val="17"/>
        </w:numPr>
        <w:jc w:val="both"/>
        <w:rPr>
          <w:rFonts w:ascii="Garamond" w:hAnsi="Garamond"/>
          <w:sz w:val="22"/>
        </w:rPr>
      </w:pPr>
      <w:r w:rsidRPr="00474F48">
        <w:rPr>
          <w:rFonts w:ascii="Garamond" w:hAnsi="Garamond"/>
          <w:sz w:val="22"/>
        </w:rPr>
        <w:t>Variaciones exclusivas para el período sobre el Sistema de Información y Control</w:t>
      </w:r>
    </w:p>
    <w:p w:rsidR="00C3486B" w:rsidRPr="00474F48" w:rsidRDefault="00C3486B">
      <w:pPr>
        <w:numPr>
          <w:ilvl w:val="0"/>
          <w:numId w:val="17"/>
        </w:numPr>
        <w:jc w:val="both"/>
        <w:rPr>
          <w:rFonts w:ascii="Garamond" w:hAnsi="Garamond"/>
          <w:sz w:val="22"/>
        </w:rPr>
      </w:pPr>
      <w:r w:rsidRPr="00474F48">
        <w:rPr>
          <w:rFonts w:ascii="Garamond" w:hAnsi="Garamond"/>
          <w:sz w:val="22"/>
        </w:rPr>
        <w:t>Decisiones sobre el enfoque</w:t>
      </w:r>
    </w:p>
    <w:p w:rsidR="00C3486B" w:rsidRPr="00474F48" w:rsidRDefault="00C3486B">
      <w:pPr>
        <w:numPr>
          <w:ilvl w:val="0"/>
          <w:numId w:val="17"/>
        </w:numPr>
        <w:jc w:val="both"/>
        <w:rPr>
          <w:rFonts w:ascii="Garamond" w:hAnsi="Garamond"/>
          <w:sz w:val="22"/>
        </w:rPr>
      </w:pPr>
      <w:r w:rsidRPr="00474F48">
        <w:rPr>
          <w:rFonts w:ascii="Garamond" w:hAnsi="Garamond"/>
          <w:sz w:val="22"/>
        </w:rPr>
        <w:t>Decisiones sobre el alcance</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C - MEMORANDO DE PLANIFICACION</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PLANIFICACION EN GENERAL</w:t>
      </w:r>
    </w:p>
    <w:p w:rsidR="00C3486B" w:rsidRPr="00474F48" w:rsidRDefault="00C3486B">
      <w:pPr>
        <w:jc w:val="both"/>
        <w:rPr>
          <w:rFonts w:ascii="Garamond" w:hAnsi="Garamond"/>
          <w:sz w:val="22"/>
        </w:rPr>
      </w:pPr>
    </w:p>
    <w:p w:rsidR="00C3486B" w:rsidRPr="00474F48" w:rsidRDefault="00C3486B">
      <w:pPr>
        <w:numPr>
          <w:ilvl w:val="0"/>
          <w:numId w:val="18"/>
        </w:numPr>
        <w:jc w:val="both"/>
        <w:rPr>
          <w:rFonts w:ascii="Garamond" w:hAnsi="Garamond"/>
          <w:sz w:val="22"/>
        </w:rPr>
      </w:pPr>
      <w:r w:rsidRPr="00474F48">
        <w:rPr>
          <w:rFonts w:ascii="Garamond" w:hAnsi="Garamond"/>
          <w:sz w:val="22"/>
        </w:rPr>
        <w:t>Evaluación y decisiones globales sobre el ente</w:t>
      </w:r>
    </w:p>
    <w:p w:rsidR="00C3486B" w:rsidRPr="00474F48" w:rsidRDefault="00C3486B">
      <w:pPr>
        <w:numPr>
          <w:ilvl w:val="0"/>
          <w:numId w:val="18"/>
        </w:numPr>
        <w:jc w:val="both"/>
        <w:rPr>
          <w:rFonts w:ascii="Garamond" w:hAnsi="Garamond"/>
          <w:sz w:val="22"/>
        </w:rPr>
      </w:pPr>
      <w:r w:rsidRPr="00474F48">
        <w:rPr>
          <w:rFonts w:ascii="Garamond" w:hAnsi="Garamond"/>
          <w:sz w:val="22"/>
        </w:rPr>
        <w:t>Planilla de decisiones preliminares por componente</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PLANIFICACION DETALLADA</w:t>
      </w:r>
    </w:p>
    <w:p w:rsidR="00C3486B" w:rsidRPr="00474F48" w:rsidRDefault="00C3486B">
      <w:pPr>
        <w:jc w:val="both"/>
        <w:rPr>
          <w:rFonts w:ascii="Garamond" w:hAnsi="Garamond"/>
          <w:sz w:val="22"/>
        </w:rPr>
      </w:pPr>
    </w:p>
    <w:p w:rsidR="00C3486B" w:rsidRPr="00474F48" w:rsidRDefault="00C3486B">
      <w:pPr>
        <w:numPr>
          <w:ilvl w:val="0"/>
          <w:numId w:val="19"/>
        </w:numPr>
        <w:jc w:val="both"/>
        <w:rPr>
          <w:rFonts w:ascii="Garamond" w:hAnsi="Garamond"/>
          <w:sz w:val="22"/>
        </w:rPr>
      </w:pPr>
      <w:r w:rsidRPr="00474F48">
        <w:rPr>
          <w:rFonts w:ascii="Garamond" w:hAnsi="Garamond"/>
          <w:sz w:val="22"/>
        </w:rPr>
        <w:t>Matrices de procedimientos de auditoría</w:t>
      </w:r>
    </w:p>
    <w:p w:rsidR="00C3486B" w:rsidRPr="00474F48" w:rsidRDefault="00C3486B">
      <w:pPr>
        <w:numPr>
          <w:ilvl w:val="0"/>
          <w:numId w:val="19"/>
        </w:numPr>
        <w:jc w:val="both"/>
        <w:rPr>
          <w:rFonts w:ascii="Garamond" w:hAnsi="Garamond"/>
          <w:sz w:val="22"/>
        </w:rPr>
      </w:pPr>
      <w:r w:rsidRPr="00474F48">
        <w:rPr>
          <w:rFonts w:ascii="Garamond" w:hAnsi="Garamond"/>
          <w:sz w:val="22"/>
        </w:rPr>
        <w:t>Programa con descripción de los distintos procedimientos y detalles sobre el alcance y oportunidad (Programas detallado de trabajo)</w:t>
      </w:r>
    </w:p>
    <w:p w:rsidR="00C3486B" w:rsidRPr="00474F48" w:rsidRDefault="00C3486B">
      <w:pPr>
        <w:jc w:val="both"/>
        <w:rPr>
          <w:rFonts w:ascii="Garamond" w:hAnsi="Garamond"/>
          <w:sz w:val="22"/>
        </w:rPr>
      </w:pPr>
      <w:r w:rsidRPr="00474F48">
        <w:rPr>
          <w:rFonts w:ascii="Garamond" w:hAnsi="Garamond"/>
          <w:sz w:val="22"/>
        </w:rPr>
        <w:br w:type="page"/>
      </w:r>
      <w:r w:rsidRPr="00474F48">
        <w:rPr>
          <w:rFonts w:ascii="Garamond" w:hAnsi="Garamond"/>
          <w:sz w:val="22"/>
        </w:rPr>
        <w:lastRenderedPageBreak/>
        <w:t>DOCUMENTACION DEL PROCESO DE PLANIFICACION</w:t>
      </w:r>
    </w:p>
    <w:p w:rsidR="00C3486B" w:rsidRPr="00474F48" w:rsidRDefault="00C3486B">
      <w:pPr>
        <w:jc w:val="both"/>
        <w:rPr>
          <w:rFonts w:ascii="Garamond" w:hAnsi="Garamond"/>
          <w:sz w:val="22"/>
        </w:rPr>
      </w:pPr>
    </w:p>
    <w:p w:rsidR="00C3486B" w:rsidRPr="00474F48" w:rsidRDefault="00C3486B">
      <w:pPr>
        <w:jc w:val="both"/>
        <w:rPr>
          <w:rFonts w:ascii="Garamond" w:hAnsi="Garamond"/>
          <w:b/>
          <w:sz w:val="22"/>
        </w:rPr>
      </w:pPr>
      <w:r w:rsidRPr="00474F48">
        <w:rPr>
          <w:rFonts w:ascii="Garamond" w:hAnsi="Garamond"/>
          <w:b/>
          <w:sz w:val="22"/>
        </w:rPr>
        <w:t>LEGAJO DE PLANEAMIENTO</w:t>
      </w:r>
    </w:p>
    <w:p w:rsidR="00C3486B" w:rsidRPr="00474F48" w:rsidRDefault="00C3486B">
      <w:pPr>
        <w:jc w:val="both"/>
        <w:rPr>
          <w:rFonts w:ascii="Garamond" w:hAnsi="Garamond"/>
          <w:sz w:val="22"/>
        </w:rPr>
      </w:pPr>
    </w:p>
    <w:p w:rsidR="009C142C" w:rsidRPr="00474F48" w:rsidRDefault="009C142C">
      <w:pPr>
        <w:jc w:val="both"/>
        <w:rPr>
          <w:rFonts w:ascii="Garamond" w:hAnsi="Garamond"/>
          <w:b/>
          <w:sz w:val="22"/>
        </w:rPr>
      </w:pPr>
      <w:r w:rsidRPr="00474F48">
        <w:rPr>
          <w:rFonts w:ascii="Garamond" w:hAnsi="Garamond"/>
          <w:b/>
          <w:sz w:val="22"/>
        </w:rPr>
        <w:t>Caso</w:t>
      </w:r>
      <w:r>
        <w:rPr>
          <w:rFonts w:ascii="Garamond" w:hAnsi="Garamond"/>
          <w:b/>
          <w:sz w:val="22"/>
        </w:rPr>
        <w:t xml:space="preserve"> Práctico Integral</w:t>
      </w:r>
      <w:r w:rsidRPr="00474F48">
        <w:rPr>
          <w:rFonts w:ascii="Garamond" w:hAnsi="Garamond"/>
          <w:b/>
          <w:sz w:val="22"/>
        </w:rPr>
        <w:t xml:space="preserve">: </w:t>
      </w:r>
      <w:r>
        <w:rPr>
          <w:rFonts w:ascii="Garamond" w:hAnsi="Garamond"/>
          <w:b/>
          <w:sz w:val="22"/>
        </w:rPr>
        <w:t>BODEGAS</w:t>
      </w:r>
      <w:r w:rsidRPr="00474F48">
        <w:rPr>
          <w:rFonts w:ascii="Garamond" w:hAnsi="Garamond"/>
          <w:b/>
          <w:sz w:val="22"/>
        </w:rPr>
        <w:t xml:space="preserve"> DON MENDO S. A.</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A - INFORMACION DE RELEVANCIA PERMANENTE</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ANTECEDENTES DEL ENTE</w:t>
      </w:r>
    </w:p>
    <w:p w:rsidR="00C3486B" w:rsidRPr="00474F48" w:rsidRDefault="00C3486B">
      <w:pPr>
        <w:jc w:val="both"/>
        <w:rPr>
          <w:rFonts w:ascii="Garamond" w:hAnsi="Garamond"/>
          <w:sz w:val="22"/>
        </w:rPr>
      </w:pPr>
    </w:p>
    <w:p w:rsidR="00C3486B" w:rsidRPr="00474F48" w:rsidRDefault="00C3486B">
      <w:pPr>
        <w:numPr>
          <w:ilvl w:val="0"/>
          <w:numId w:val="11"/>
        </w:numPr>
        <w:jc w:val="both"/>
        <w:rPr>
          <w:rFonts w:ascii="Garamond" w:hAnsi="Garamond"/>
          <w:sz w:val="22"/>
        </w:rPr>
      </w:pPr>
      <w:r w:rsidRPr="00474F48">
        <w:rPr>
          <w:rFonts w:ascii="Garamond" w:hAnsi="Garamond"/>
          <w:sz w:val="22"/>
        </w:rPr>
        <w:t>Historia</w:t>
      </w:r>
    </w:p>
    <w:p w:rsidR="00C3486B" w:rsidRPr="00474F48" w:rsidRDefault="00C3486B">
      <w:pPr>
        <w:jc w:val="both"/>
        <w:rPr>
          <w:rFonts w:ascii="Garamond" w:hAnsi="Garamond"/>
          <w:sz w:val="22"/>
        </w:rPr>
      </w:pPr>
    </w:p>
    <w:p w:rsidR="00C3486B" w:rsidRPr="00474F48" w:rsidRDefault="009C142C">
      <w:pPr>
        <w:jc w:val="both"/>
        <w:rPr>
          <w:rFonts w:ascii="Garamond" w:hAnsi="Garamond"/>
          <w:sz w:val="22"/>
        </w:rPr>
      </w:pPr>
      <w:r>
        <w:rPr>
          <w:rFonts w:ascii="Garamond" w:hAnsi="Garamond"/>
          <w:sz w:val="22"/>
        </w:rPr>
        <w:t>BODEGAS</w:t>
      </w:r>
      <w:r w:rsidR="00C3486B" w:rsidRPr="00474F48">
        <w:rPr>
          <w:rFonts w:ascii="Garamond" w:hAnsi="Garamond"/>
          <w:sz w:val="22"/>
        </w:rPr>
        <w:t>S DON MENDO S.A. es una Sociedad fundada en  el año 1990 con el objeto de elaborar, fraccionar y comercializar vinos finos en el mercado local. La empresa se encuentra situada en la provincia de Mendoza, con sede social y domicilio fiscal en Padre Vázquez 880 del departamento de Maipú.</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smartTag w:uri="urn:schemas-microsoft-com:office:smarttags" w:element="PersonName">
        <w:smartTagPr>
          <w:attr w:name="ProductID" w:val="La Sociedad"/>
        </w:smartTagPr>
        <w:r w:rsidRPr="00474F48">
          <w:rPr>
            <w:rFonts w:ascii="Garamond" w:hAnsi="Garamond"/>
            <w:sz w:val="22"/>
          </w:rPr>
          <w:t>La Sociedad</w:t>
        </w:r>
      </w:smartTag>
      <w:r w:rsidRPr="00474F48">
        <w:rPr>
          <w:rFonts w:ascii="Garamond" w:hAnsi="Garamond"/>
          <w:sz w:val="22"/>
        </w:rPr>
        <w:t xml:space="preserve"> cuenta con una planta industrial (</w:t>
      </w:r>
      <w:r w:rsidR="009C142C">
        <w:rPr>
          <w:rFonts w:ascii="Garamond" w:hAnsi="Garamond"/>
          <w:sz w:val="22"/>
        </w:rPr>
        <w:t>BODEGAS</w:t>
      </w:r>
      <w:r w:rsidRPr="00474F48">
        <w:rPr>
          <w:rFonts w:ascii="Garamond" w:hAnsi="Garamond"/>
          <w:sz w:val="22"/>
        </w:rPr>
        <w:t xml:space="preserve">) ubicada en el departamento de Maipú y dos fincas (Departamento Agrícola) ubicada en los departamentos de Luján de Cuyo y </w:t>
      </w:r>
      <w:r w:rsidR="00474F48" w:rsidRPr="00474F48">
        <w:rPr>
          <w:rFonts w:ascii="Garamond" w:hAnsi="Garamond"/>
          <w:sz w:val="22"/>
        </w:rPr>
        <w:t>Tunuyán</w:t>
      </w:r>
      <w:r w:rsidRPr="00474F48">
        <w:rPr>
          <w:rFonts w:ascii="Garamond" w:hAnsi="Garamond"/>
          <w:sz w:val="22"/>
        </w:rPr>
        <w:t xml:space="preserve">, ambos en la provincia de Mendoza. </w:t>
      </w:r>
      <w:smartTag w:uri="urn:schemas-microsoft-com:office:smarttags" w:element="PersonName">
        <w:smartTagPr>
          <w:attr w:name="ProductID" w:val="La Sociedad"/>
        </w:smartTagPr>
        <w:r w:rsidRPr="00474F48">
          <w:rPr>
            <w:rFonts w:ascii="Garamond" w:hAnsi="Garamond"/>
            <w:sz w:val="22"/>
          </w:rPr>
          <w:t>La Sociedad</w:t>
        </w:r>
      </w:smartTag>
      <w:r w:rsidRPr="00474F48">
        <w:rPr>
          <w:rFonts w:ascii="Garamond" w:hAnsi="Garamond"/>
          <w:sz w:val="22"/>
        </w:rPr>
        <w:t xml:space="preserve"> se dedica al cultivo de vid y a la elaboración y venta de vino fino embotellado.</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El negocio es supervisado por los socios locales en forma directa quienes son grandes conocedores de la actividad y han sabido orientarla en función de las demandas del mercado</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 xml:space="preserve">Los principales competidores en el segmento son </w:t>
      </w:r>
      <w:r w:rsidR="009C142C">
        <w:rPr>
          <w:rFonts w:ascii="Garamond" w:hAnsi="Garamond"/>
          <w:sz w:val="22"/>
        </w:rPr>
        <w:t>BODEGAS</w:t>
      </w:r>
      <w:r w:rsidRPr="00474F48">
        <w:rPr>
          <w:rFonts w:ascii="Garamond" w:hAnsi="Garamond"/>
          <w:sz w:val="22"/>
        </w:rPr>
        <w:t xml:space="preserve"> López, Peñaflor S.A. y  </w:t>
      </w:r>
      <w:smartTag w:uri="urn:schemas-microsoft-com:office:smarttags" w:element="PersonName">
        <w:smartTagPr>
          <w:attr w:name="ProductID" w:val="La Agr￭cola"/>
        </w:smartTagPr>
        <w:r w:rsidRPr="00474F48">
          <w:rPr>
            <w:rFonts w:ascii="Garamond" w:hAnsi="Garamond"/>
            <w:sz w:val="22"/>
          </w:rPr>
          <w:t>La Agrícola</w:t>
        </w:r>
      </w:smartTag>
      <w:r w:rsidRPr="00474F48">
        <w:rPr>
          <w:rFonts w:ascii="Garamond" w:hAnsi="Garamond"/>
          <w:sz w:val="22"/>
        </w:rPr>
        <w:t xml:space="preserve">, todos ellos ubicados en Mendoza. </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 xml:space="preserve">De acuerdo con los estudios de mercado </w:t>
      </w:r>
      <w:r w:rsidR="00FB4BD5">
        <w:rPr>
          <w:rFonts w:ascii="Garamond" w:hAnsi="Garamond"/>
          <w:sz w:val="22"/>
        </w:rPr>
        <w:t>BODEGA</w:t>
      </w:r>
      <w:r w:rsidRPr="00474F48">
        <w:rPr>
          <w:rFonts w:ascii="Garamond" w:hAnsi="Garamond"/>
          <w:sz w:val="22"/>
        </w:rPr>
        <w:t>S Y VIÑEDOS DON MENDO S.A. ocupa el segundo lugar en el ranking de ventas del segmento, mientras que se encuentra tercera en la capacidad de producción instalada.</w:t>
      </w:r>
    </w:p>
    <w:p w:rsidR="00C3486B" w:rsidRPr="00474F48" w:rsidRDefault="00C3486B">
      <w:pPr>
        <w:jc w:val="both"/>
        <w:rPr>
          <w:rFonts w:ascii="Garamond" w:hAnsi="Garamond"/>
          <w:sz w:val="22"/>
        </w:rPr>
      </w:pPr>
      <w:r w:rsidRPr="00474F48">
        <w:rPr>
          <w:rFonts w:ascii="Garamond" w:hAnsi="Garamond"/>
          <w:sz w:val="22"/>
        </w:rPr>
        <w:t xml:space="preserve"> </w:t>
      </w:r>
    </w:p>
    <w:p w:rsidR="00C3486B" w:rsidRPr="00474F48" w:rsidRDefault="00C3486B">
      <w:pPr>
        <w:numPr>
          <w:ilvl w:val="0"/>
          <w:numId w:val="11"/>
        </w:numPr>
        <w:jc w:val="both"/>
        <w:rPr>
          <w:rFonts w:ascii="Garamond" w:hAnsi="Garamond"/>
          <w:sz w:val="22"/>
        </w:rPr>
      </w:pPr>
      <w:r w:rsidRPr="00474F48">
        <w:rPr>
          <w:rFonts w:ascii="Garamond" w:hAnsi="Garamond"/>
          <w:sz w:val="22"/>
        </w:rPr>
        <w:t>Naturaleza Jurídica</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La empresa fue constituida bajo la forma de una Sociedad Anónima.</w:t>
      </w:r>
    </w:p>
    <w:p w:rsidR="00C3486B" w:rsidRPr="00474F48" w:rsidRDefault="00C3486B">
      <w:pPr>
        <w:jc w:val="both"/>
        <w:rPr>
          <w:rFonts w:ascii="Garamond" w:hAnsi="Garamond"/>
          <w:sz w:val="22"/>
        </w:rPr>
      </w:pPr>
    </w:p>
    <w:p w:rsidR="00C3486B" w:rsidRPr="00474F48" w:rsidRDefault="00C3486B">
      <w:pPr>
        <w:numPr>
          <w:ilvl w:val="0"/>
          <w:numId w:val="11"/>
        </w:numPr>
        <w:jc w:val="both"/>
        <w:rPr>
          <w:rFonts w:ascii="Garamond" w:hAnsi="Garamond"/>
          <w:sz w:val="22"/>
        </w:rPr>
      </w:pPr>
      <w:r w:rsidRPr="00474F48">
        <w:rPr>
          <w:rFonts w:ascii="Garamond" w:hAnsi="Garamond"/>
          <w:sz w:val="22"/>
        </w:rPr>
        <w:t>Características económicas y comerciales</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La empresa vende sus productos exclusivamente en el mercado local. Esta empresa, desde 1990 en que nació, es cliente (</w:t>
      </w:r>
      <w:r>
        <w:rPr>
          <w:rFonts w:ascii="Garamond" w:hAnsi="Garamond"/>
          <w:b/>
          <w:sz w:val="22"/>
        </w:rPr>
        <w:t>Auditoria recurrente</w:t>
      </w:r>
      <w:r w:rsidRPr="00474F48">
        <w:rPr>
          <w:rFonts w:ascii="Garamond" w:hAnsi="Garamond"/>
          <w:sz w:val="22"/>
        </w:rPr>
        <w:t xml:space="preserve">) de nuestro estudio de </w:t>
      </w:r>
      <w:r w:rsidR="00633634" w:rsidRPr="00474F48">
        <w:rPr>
          <w:rFonts w:ascii="Garamond" w:hAnsi="Garamond"/>
          <w:sz w:val="22"/>
        </w:rPr>
        <w:t>auditoría</w:t>
      </w:r>
      <w:r w:rsidRPr="00474F48">
        <w:rPr>
          <w:rFonts w:ascii="Garamond" w:hAnsi="Garamond"/>
          <w:sz w:val="22"/>
        </w:rPr>
        <w:t xml:space="preserve"> (</w:t>
      </w:r>
      <w:r w:rsidRPr="000D66F6">
        <w:rPr>
          <w:rFonts w:ascii="Garamond" w:hAnsi="Garamond"/>
          <w:b/>
          <w:sz w:val="22"/>
        </w:rPr>
        <w:t>Revisores S.A.</w:t>
      </w:r>
      <w:r w:rsidRPr="00474F48">
        <w:rPr>
          <w:rFonts w:ascii="Garamond" w:hAnsi="Garamond"/>
          <w:sz w:val="22"/>
        </w:rPr>
        <w:t xml:space="preserve">).  </w:t>
      </w:r>
      <w:smartTag w:uri="urn:schemas-microsoft-com:office:smarttags" w:element="PersonName">
        <w:smartTagPr>
          <w:attr w:name="ProductID" w:val="La Sociedad"/>
        </w:smartTagPr>
        <w:r w:rsidRPr="00474F48">
          <w:rPr>
            <w:rFonts w:ascii="Garamond" w:hAnsi="Garamond"/>
            <w:sz w:val="22"/>
          </w:rPr>
          <w:t>La Sociedad</w:t>
        </w:r>
      </w:smartTag>
      <w:r w:rsidRPr="00474F48">
        <w:rPr>
          <w:rFonts w:ascii="Garamond" w:hAnsi="Garamond"/>
          <w:sz w:val="22"/>
        </w:rPr>
        <w:t xml:space="preserve"> siempre ha obtenido resultados positivos. Este año, sin embargo, es probable que debido a una mala cosecha y a fallas en algunos insumos de producción (partidas de botellas), el resultado positivo se vea desmejorado respecto de ejercicios anteriores.</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Principales Clientes: Barry Lito, Rey de Copas, Alta Co., Copacabana S.A. y Viñaflor S.A..</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Principales Proveedores: Flor de Pedra S.A., Cristalerías del litoral S.A., Litografía Pampeana, Rich Siverta S.A., Laboratorios LAIQUEN, etc.</w:t>
      </w:r>
    </w:p>
    <w:p w:rsidR="009C142C" w:rsidRPr="00474F48" w:rsidRDefault="009C142C">
      <w:pPr>
        <w:jc w:val="both"/>
        <w:rPr>
          <w:rFonts w:ascii="Garamond" w:hAnsi="Garamond"/>
          <w:sz w:val="22"/>
        </w:rPr>
      </w:pPr>
    </w:p>
    <w:p w:rsidR="00C3486B" w:rsidRPr="00474F48" w:rsidRDefault="00C3486B">
      <w:pPr>
        <w:numPr>
          <w:ilvl w:val="0"/>
          <w:numId w:val="11"/>
        </w:numPr>
        <w:jc w:val="both"/>
        <w:rPr>
          <w:rFonts w:ascii="Garamond" w:hAnsi="Garamond"/>
          <w:sz w:val="22"/>
        </w:rPr>
      </w:pPr>
      <w:r w:rsidRPr="00474F48">
        <w:rPr>
          <w:rFonts w:ascii="Garamond" w:hAnsi="Garamond"/>
          <w:sz w:val="22"/>
        </w:rPr>
        <w:t>Estructuras Administrativas y Financieras</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La empresa está organizada adecuadamente en la faz administrativa, con un Gerente administrativo y financiero, un Contador auxiliar y un ayudante.</w:t>
      </w:r>
    </w:p>
    <w:p w:rsidR="00C3486B" w:rsidRDefault="00C3486B">
      <w:pPr>
        <w:jc w:val="both"/>
        <w:rPr>
          <w:rFonts w:ascii="Garamond" w:hAnsi="Garamond"/>
          <w:sz w:val="22"/>
        </w:rPr>
      </w:pPr>
    </w:p>
    <w:p w:rsidR="00D15123" w:rsidRDefault="00D15123">
      <w:pPr>
        <w:jc w:val="both"/>
        <w:rPr>
          <w:rFonts w:ascii="Garamond" w:hAnsi="Garamond"/>
          <w:sz w:val="22"/>
        </w:rPr>
      </w:pPr>
    </w:p>
    <w:p w:rsidR="00D15123" w:rsidRPr="00474F48" w:rsidRDefault="00D15123">
      <w:pPr>
        <w:jc w:val="both"/>
        <w:rPr>
          <w:rFonts w:ascii="Garamond" w:hAnsi="Garamond"/>
          <w:sz w:val="22"/>
        </w:rPr>
      </w:pPr>
    </w:p>
    <w:p w:rsidR="00C3486B" w:rsidRPr="00474F48" w:rsidRDefault="00C3486B">
      <w:pPr>
        <w:numPr>
          <w:ilvl w:val="0"/>
          <w:numId w:val="11"/>
        </w:numPr>
        <w:jc w:val="both"/>
        <w:rPr>
          <w:rFonts w:ascii="Garamond" w:hAnsi="Garamond"/>
          <w:sz w:val="22"/>
        </w:rPr>
      </w:pPr>
      <w:r w:rsidRPr="00474F48">
        <w:rPr>
          <w:rFonts w:ascii="Garamond" w:hAnsi="Garamond"/>
          <w:sz w:val="22"/>
        </w:rPr>
        <w:lastRenderedPageBreak/>
        <w:t>Directivos y Gerentes</w:t>
      </w:r>
    </w:p>
    <w:p w:rsidR="00C3486B" w:rsidRPr="00474F48" w:rsidRDefault="00C3486B">
      <w:pPr>
        <w:jc w:val="both"/>
        <w:rPr>
          <w:rFonts w:ascii="Garamond" w:hAnsi="Garamond"/>
          <w:sz w:val="22"/>
        </w:rPr>
      </w:pPr>
    </w:p>
    <w:p w:rsidR="009C142C" w:rsidRDefault="00C3486B">
      <w:pPr>
        <w:jc w:val="both"/>
        <w:rPr>
          <w:rFonts w:ascii="Garamond" w:hAnsi="Garamond"/>
          <w:sz w:val="22"/>
          <w:lang w:val="it-IT"/>
        </w:rPr>
      </w:pPr>
      <w:r>
        <w:rPr>
          <w:rFonts w:ascii="Garamond" w:hAnsi="Garamond"/>
          <w:sz w:val="22"/>
          <w:lang w:val="it-IT"/>
        </w:rPr>
        <w:t>Gerente General:</w:t>
      </w:r>
      <w:r>
        <w:rPr>
          <w:rFonts w:ascii="Garamond" w:hAnsi="Garamond"/>
          <w:sz w:val="22"/>
          <w:lang w:val="it-IT"/>
        </w:rPr>
        <w:tab/>
      </w:r>
      <w:r>
        <w:rPr>
          <w:rFonts w:ascii="Garamond" w:hAnsi="Garamond"/>
          <w:sz w:val="22"/>
          <w:lang w:val="it-IT"/>
        </w:rPr>
        <w:tab/>
      </w:r>
      <w:r>
        <w:rPr>
          <w:rFonts w:ascii="Garamond" w:hAnsi="Garamond"/>
          <w:sz w:val="22"/>
          <w:lang w:val="it-IT"/>
        </w:rPr>
        <w:tab/>
      </w:r>
      <w:r>
        <w:rPr>
          <w:rFonts w:ascii="Garamond" w:hAnsi="Garamond"/>
          <w:sz w:val="22"/>
          <w:lang w:val="it-IT"/>
        </w:rPr>
        <w:tab/>
      </w:r>
      <w:r>
        <w:rPr>
          <w:rFonts w:ascii="Garamond" w:hAnsi="Garamond"/>
          <w:sz w:val="22"/>
          <w:lang w:val="it-IT"/>
        </w:rPr>
        <w:tab/>
        <w:t xml:space="preserve">Dr. </w:t>
      </w:r>
      <w:r w:rsidR="001F38EC">
        <w:rPr>
          <w:rFonts w:ascii="Garamond" w:hAnsi="Garamond"/>
          <w:sz w:val="22"/>
          <w:lang w:val="it-IT"/>
        </w:rPr>
        <w:t>Emix Feo (Extranjero)</w:t>
      </w:r>
    </w:p>
    <w:p w:rsidR="009C142C" w:rsidRDefault="00C3486B">
      <w:pPr>
        <w:jc w:val="both"/>
        <w:rPr>
          <w:rFonts w:ascii="Garamond" w:hAnsi="Garamond"/>
          <w:sz w:val="22"/>
          <w:lang w:val="es-AR"/>
        </w:rPr>
      </w:pPr>
      <w:r w:rsidRPr="00474F48">
        <w:rPr>
          <w:rFonts w:ascii="Garamond" w:hAnsi="Garamond"/>
          <w:sz w:val="22"/>
        </w:rPr>
        <w:t>Gerente de Administración y Finanzas:</w:t>
      </w:r>
      <w:r w:rsidRPr="00474F48">
        <w:rPr>
          <w:rFonts w:ascii="Garamond" w:hAnsi="Garamond"/>
          <w:sz w:val="22"/>
        </w:rPr>
        <w:tab/>
      </w:r>
      <w:r w:rsidRPr="00474F48">
        <w:rPr>
          <w:rFonts w:ascii="Garamond" w:hAnsi="Garamond"/>
          <w:sz w:val="22"/>
        </w:rPr>
        <w:tab/>
      </w:r>
      <w:r w:rsidRPr="00474F48">
        <w:rPr>
          <w:rFonts w:ascii="Garamond" w:hAnsi="Garamond"/>
          <w:sz w:val="22"/>
        </w:rPr>
        <w:tab/>
        <w:t xml:space="preserve">Dr. </w:t>
      </w:r>
      <w:r w:rsidR="001F38EC">
        <w:rPr>
          <w:rFonts w:ascii="Garamond" w:hAnsi="Garamond"/>
          <w:sz w:val="22"/>
        </w:rPr>
        <w:t>Nacho Porta Retrato</w:t>
      </w:r>
      <w:r w:rsidR="009C142C">
        <w:rPr>
          <w:rFonts w:ascii="Garamond" w:hAnsi="Garamond"/>
          <w:sz w:val="22"/>
          <w:lang w:val="es-AR"/>
        </w:rPr>
        <w:t xml:space="preserve"> </w:t>
      </w:r>
      <w:r w:rsidR="001F38EC">
        <w:rPr>
          <w:rFonts w:ascii="Garamond" w:hAnsi="Garamond"/>
          <w:sz w:val="22"/>
          <w:lang w:val="es-AR"/>
        </w:rPr>
        <w:t>Ruiz</w:t>
      </w:r>
    </w:p>
    <w:p w:rsidR="00C3486B" w:rsidRDefault="00C3486B">
      <w:pPr>
        <w:jc w:val="both"/>
        <w:rPr>
          <w:rFonts w:ascii="Garamond" w:hAnsi="Garamond"/>
          <w:sz w:val="22"/>
          <w:lang w:val="pt-BR"/>
        </w:rPr>
      </w:pPr>
      <w:r>
        <w:rPr>
          <w:rFonts w:ascii="Garamond" w:hAnsi="Garamond"/>
          <w:sz w:val="22"/>
          <w:lang w:val="pt-BR"/>
        </w:rPr>
        <w:t>Gerente de Ventas:</w:t>
      </w:r>
      <w:r>
        <w:rPr>
          <w:rFonts w:ascii="Garamond" w:hAnsi="Garamond"/>
          <w:sz w:val="22"/>
          <w:lang w:val="pt-BR"/>
        </w:rPr>
        <w:tab/>
      </w:r>
      <w:r>
        <w:rPr>
          <w:rFonts w:ascii="Garamond" w:hAnsi="Garamond"/>
          <w:sz w:val="22"/>
          <w:lang w:val="pt-BR"/>
        </w:rPr>
        <w:tab/>
      </w:r>
      <w:r>
        <w:rPr>
          <w:rFonts w:ascii="Garamond" w:hAnsi="Garamond"/>
          <w:sz w:val="22"/>
          <w:lang w:val="pt-BR"/>
        </w:rPr>
        <w:tab/>
      </w:r>
      <w:r>
        <w:rPr>
          <w:rFonts w:ascii="Garamond" w:hAnsi="Garamond"/>
          <w:sz w:val="22"/>
          <w:lang w:val="pt-BR"/>
        </w:rPr>
        <w:tab/>
      </w:r>
      <w:r>
        <w:rPr>
          <w:rFonts w:ascii="Garamond" w:hAnsi="Garamond"/>
          <w:sz w:val="22"/>
          <w:lang w:val="pt-BR"/>
        </w:rPr>
        <w:tab/>
        <w:t xml:space="preserve">Dr. </w:t>
      </w:r>
      <w:r w:rsidR="001F38EC">
        <w:rPr>
          <w:rFonts w:ascii="Garamond" w:hAnsi="Garamond"/>
          <w:sz w:val="22"/>
          <w:lang w:val="pt-BR"/>
        </w:rPr>
        <w:t>Gabo Tomba</w:t>
      </w:r>
    </w:p>
    <w:p w:rsidR="00C3486B" w:rsidRDefault="00C3486B">
      <w:pPr>
        <w:jc w:val="both"/>
        <w:rPr>
          <w:rFonts w:ascii="Garamond" w:hAnsi="Garamond"/>
          <w:sz w:val="22"/>
          <w:lang w:val="pt-BR"/>
        </w:rPr>
      </w:pPr>
    </w:p>
    <w:p w:rsidR="00C3486B" w:rsidRPr="00474F48" w:rsidRDefault="00C3486B">
      <w:pPr>
        <w:jc w:val="both"/>
        <w:rPr>
          <w:rFonts w:ascii="Garamond" w:hAnsi="Garamond"/>
          <w:sz w:val="22"/>
        </w:rPr>
      </w:pPr>
      <w:r w:rsidRPr="00474F48">
        <w:rPr>
          <w:rFonts w:ascii="Garamond" w:hAnsi="Garamond"/>
          <w:sz w:val="22"/>
        </w:rPr>
        <w:t>DESCRIPCION DEL SISTEMA DE INFORMACION, CONTABILIDAD y CONTROL</w:t>
      </w:r>
    </w:p>
    <w:p w:rsidR="00C3486B" w:rsidRPr="00474F48" w:rsidRDefault="00C3486B">
      <w:pPr>
        <w:jc w:val="both"/>
        <w:rPr>
          <w:rFonts w:ascii="Garamond" w:hAnsi="Garamond"/>
          <w:sz w:val="22"/>
        </w:rPr>
      </w:pPr>
    </w:p>
    <w:p w:rsidR="00C3486B" w:rsidRPr="00474F48" w:rsidRDefault="00C3486B">
      <w:pPr>
        <w:numPr>
          <w:ilvl w:val="0"/>
          <w:numId w:val="12"/>
        </w:numPr>
        <w:jc w:val="both"/>
        <w:rPr>
          <w:rFonts w:ascii="Garamond" w:hAnsi="Garamond"/>
          <w:sz w:val="22"/>
        </w:rPr>
      </w:pPr>
      <w:r w:rsidRPr="00474F48">
        <w:rPr>
          <w:rFonts w:ascii="Garamond" w:hAnsi="Garamond"/>
          <w:sz w:val="22"/>
        </w:rPr>
        <w:t>Sistema de información general y del subsistema administrativo-contable en particular</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No hay cuestiones de complejidad en cuanto a su organización. El Gerente de Administración y Finanzas de la compañía tiene a su cargo el departamento Contable, encargado de la confección del Balance General.</w:t>
      </w:r>
    </w:p>
    <w:p w:rsidR="00C3486B" w:rsidRPr="00474F48" w:rsidRDefault="00C3486B">
      <w:pPr>
        <w:jc w:val="both"/>
        <w:rPr>
          <w:rFonts w:ascii="Garamond" w:hAnsi="Garamond"/>
          <w:sz w:val="22"/>
        </w:rPr>
      </w:pPr>
    </w:p>
    <w:p w:rsidR="00C3486B" w:rsidRPr="00474F48" w:rsidRDefault="00C3486B">
      <w:pPr>
        <w:numPr>
          <w:ilvl w:val="0"/>
          <w:numId w:val="12"/>
        </w:numPr>
        <w:jc w:val="both"/>
        <w:rPr>
          <w:rFonts w:ascii="Garamond" w:hAnsi="Garamond"/>
          <w:sz w:val="22"/>
        </w:rPr>
      </w:pPr>
      <w:r w:rsidRPr="00474F48">
        <w:rPr>
          <w:rFonts w:ascii="Garamond" w:hAnsi="Garamond"/>
          <w:sz w:val="22"/>
        </w:rPr>
        <w:t xml:space="preserve">Conclusiones surgidas del análisis de </w:t>
      </w:r>
      <w:r w:rsidR="009C142C" w:rsidRPr="00474F48">
        <w:rPr>
          <w:rFonts w:ascii="Garamond" w:hAnsi="Garamond"/>
          <w:sz w:val="22"/>
        </w:rPr>
        <w:t>curso gramas</w:t>
      </w:r>
      <w:r w:rsidRPr="00474F48">
        <w:rPr>
          <w:rFonts w:ascii="Garamond" w:hAnsi="Garamond"/>
          <w:sz w:val="22"/>
        </w:rPr>
        <w:t xml:space="preserve"> o narrativos referidos a los principales circuitos administrativos</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No existen cuestiones significativas de especial interés</w:t>
      </w:r>
    </w:p>
    <w:p w:rsidR="00C3486B" w:rsidRPr="00474F48" w:rsidRDefault="00C3486B">
      <w:pPr>
        <w:jc w:val="both"/>
        <w:rPr>
          <w:rFonts w:ascii="Garamond" w:hAnsi="Garamond"/>
          <w:sz w:val="22"/>
        </w:rPr>
      </w:pPr>
    </w:p>
    <w:p w:rsidR="00C3486B" w:rsidRPr="00474F48" w:rsidRDefault="00C3486B">
      <w:pPr>
        <w:numPr>
          <w:ilvl w:val="0"/>
          <w:numId w:val="20"/>
        </w:numPr>
        <w:jc w:val="both"/>
        <w:rPr>
          <w:rFonts w:ascii="Garamond" w:hAnsi="Garamond"/>
          <w:sz w:val="22"/>
        </w:rPr>
      </w:pPr>
      <w:r w:rsidRPr="00474F48">
        <w:rPr>
          <w:rFonts w:ascii="Garamond" w:hAnsi="Garamond"/>
          <w:sz w:val="22"/>
        </w:rPr>
        <w:t>Listado de controles clave</w:t>
      </w:r>
    </w:p>
    <w:p w:rsidR="00C3486B" w:rsidRPr="00474F48" w:rsidRDefault="00C3486B">
      <w:pPr>
        <w:ind w:left="360"/>
        <w:jc w:val="both"/>
        <w:rPr>
          <w:rFonts w:ascii="Garamond" w:hAnsi="Garamond"/>
          <w:sz w:val="22"/>
        </w:rPr>
      </w:pPr>
    </w:p>
    <w:p w:rsidR="00C3486B" w:rsidRPr="00474F48" w:rsidRDefault="00C3486B">
      <w:pPr>
        <w:ind w:left="360"/>
        <w:jc w:val="both"/>
        <w:rPr>
          <w:rFonts w:ascii="Garamond" w:hAnsi="Garamond"/>
          <w:sz w:val="22"/>
        </w:rPr>
      </w:pPr>
      <w:r w:rsidRPr="00474F48">
        <w:rPr>
          <w:rFonts w:ascii="Garamond" w:hAnsi="Garamond"/>
          <w:sz w:val="22"/>
        </w:rPr>
        <w:t>1 - Ambiente de control:</w:t>
      </w:r>
    </w:p>
    <w:p w:rsidR="00C3486B" w:rsidRPr="00474F48" w:rsidRDefault="00C3486B">
      <w:pPr>
        <w:numPr>
          <w:ilvl w:val="0"/>
          <w:numId w:val="32"/>
        </w:numPr>
        <w:jc w:val="both"/>
        <w:rPr>
          <w:rFonts w:ascii="Garamond" w:hAnsi="Garamond"/>
          <w:sz w:val="22"/>
        </w:rPr>
      </w:pPr>
      <w:r w:rsidRPr="00474F48">
        <w:rPr>
          <w:rFonts w:ascii="Garamond" w:hAnsi="Garamond"/>
          <w:sz w:val="22"/>
        </w:rPr>
        <w:t>De las revisiones anteriores surge que  el ambiente de control es adecuado.</w:t>
      </w:r>
    </w:p>
    <w:p w:rsidR="00C3486B" w:rsidRPr="00474F48" w:rsidRDefault="00C3486B">
      <w:pPr>
        <w:ind w:left="360"/>
        <w:jc w:val="both"/>
        <w:rPr>
          <w:rFonts w:ascii="Garamond" w:hAnsi="Garamond"/>
          <w:sz w:val="22"/>
        </w:rPr>
      </w:pPr>
      <w:r w:rsidRPr="00474F48">
        <w:rPr>
          <w:rFonts w:ascii="Garamond" w:hAnsi="Garamond"/>
          <w:sz w:val="22"/>
        </w:rPr>
        <w:t>2 - Controles directos: se encuentran presentes los siguientes:</w:t>
      </w:r>
    </w:p>
    <w:p w:rsidR="00C3486B" w:rsidRPr="00474F48" w:rsidRDefault="00C3486B">
      <w:pPr>
        <w:numPr>
          <w:ilvl w:val="0"/>
          <w:numId w:val="9"/>
        </w:numPr>
        <w:jc w:val="both"/>
        <w:rPr>
          <w:rFonts w:ascii="Garamond" w:hAnsi="Garamond"/>
          <w:sz w:val="22"/>
        </w:rPr>
      </w:pPr>
      <w:r w:rsidRPr="00474F48">
        <w:rPr>
          <w:rFonts w:ascii="Garamond" w:hAnsi="Garamond"/>
          <w:sz w:val="22"/>
        </w:rPr>
        <w:t>Conciliación de cuentas bancarias</w:t>
      </w:r>
    </w:p>
    <w:p w:rsidR="00C3486B" w:rsidRPr="00474F48" w:rsidRDefault="00C3486B">
      <w:pPr>
        <w:numPr>
          <w:ilvl w:val="0"/>
          <w:numId w:val="9"/>
        </w:numPr>
        <w:jc w:val="both"/>
        <w:rPr>
          <w:rFonts w:ascii="Garamond" w:hAnsi="Garamond"/>
          <w:sz w:val="22"/>
        </w:rPr>
      </w:pPr>
      <w:r w:rsidRPr="00474F48">
        <w:rPr>
          <w:rFonts w:ascii="Garamond" w:hAnsi="Garamond"/>
          <w:sz w:val="22"/>
        </w:rPr>
        <w:t>Las transferencias de fondos son aprobadas por un funcionario de nivel apropiado</w:t>
      </w:r>
    </w:p>
    <w:p w:rsidR="00C3486B" w:rsidRPr="00474F48" w:rsidRDefault="00C3486B">
      <w:pPr>
        <w:numPr>
          <w:ilvl w:val="0"/>
          <w:numId w:val="9"/>
        </w:numPr>
        <w:jc w:val="both"/>
        <w:rPr>
          <w:rFonts w:ascii="Garamond" w:hAnsi="Garamond"/>
          <w:sz w:val="22"/>
        </w:rPr>
      </w:pPr>
      <w:r w:rsidRPr="00474F48">
        <w:rPr>
          <w:rFonts w:ascii="Garamond" w:hAnsi="Garamond"/>
          <w:sz w:val="22"/>
        </w:rPr>
        <w:t>Las listas de precios y sus modificaciones están/son aprobadas por un nivel adecuado.</w:t>
      </w:r>
    </w:p>
    <w:p w:rsidR="00C3486B" w:rsidRPr="00474F48" w:rsidRDefault="00C3486B">
      <w:pPr>
        <w:numPr>
          <w:ilvl w:val="0"/>
          <w:numId w:val="9"/>
        </w:numPr>
        <w:jc w:val="both"/>
        <w:rPr>
          <w:rFonts w:ascii="Garamond" w:hAnsi="Garamond"/>
          <w:sz w:val="22"/>
        </w:rPr>
      </w:pPr>
      <w:r w:rsidRPr="00474F48">
        <w:rPr>
          <w:rFonts w:ascii="Garamond" w:hAnsi="Garamond"/>
          <w:sz w:val="22"/>
        </w:rPr>
        <w:t>El sistema de facturación controla la correlatividad numérica de los remitos.</w:t>
      </w:r>
    </w:p>
    <w:p w:rsidR="00C3486B" w:rsidRPr="00474F48" w:rsidRDefault="00C3486B">
      <w:pPr>
        <w:jc w:val="both"/>
        <w:rPr>
          <w:rFonts w:ascii="Garamond" w:hAnsi="Garamond"/>
          <w:sz w:val="22"/>
        </w:rPr>
      </w:pPr>
      <w:r w:rsidRPr="00474F48">
        <w:rPr>
          <w:rFonts w:ascii="Garamond" w:hAnsi="Garamond"/>
          <w:sz w:val="22"/>
        </w:rPr>
        <w:t xml:space="preserve">        3 - Controles generales: se encuentran presentes los siguientes:</w:t>
      </w:r>
    </w:p>
    <w:p w:rsidR="00C3486B" w:rsidRPr="00474F48" w:rsidRDefault="00C3486B">
      <w:pPr>
        <w:numPr>
          <w:ilvl w:val="0"/>
          <w:numId w:val="10"/>
        </w:numPr>
        <w:jc w:val="both"/>
        <w:rPr>
          <w:rFonts w:ascii="Garamond" w:hAnsi="Garamond"/>
          <w:sz w:val="22"/>
        </w:rPr>
      </w:pPr>
      <w:r w:rsidRPr="00474F48">
        <w:rPr>
          <w:rFonts w:ascii="Garamond" w:hAnsi="Garamond"/>
          <w:sz w:val="22"/>
        </w:rPr>
        <w:t>Las funciones de cobranzas y preparación de depósitos están segregadas</w:t>
      </w:r>
    </w:p>
    <w:p w:rsidR="00C3486B" w:rsidRPr="00474F48" w:rsidRDefault="00C3486B">
      <w:pPr>
        <w:numPr>
          <w:ilvl w:val="0"/>
          <w:numId w:val="10"/>
        </w:numPr>
        <w:jc w:val="both"/>
        <w:rPr>
          <w:rFonts w:ascii="Garamond" w:hAnsi="Garamond"/>
          <w:sz w:val="22"/>
        </w:rPr>
      </w:pPr>
      <w:r w:rsidRPr="00474F48">
        <w:rPr>
          <w:rFonts w:ascii="Garamond" w:hAnsi="Garamond"/>
          <w:sz w:val="22"/>
        </w:rPr>
        <w:t>Los departamentos de facturación y de Crédito no manejan las cobranzas</w:t>
      </w:r>
    </w:p>
    <w:p w:rsidR="00C3486B" w:rsidRPr="00474F48" w:rsidRDefault="00C3486B">
      <w:pPr>
        <w:numPr>
          <w:ilvl w:val="0"/>
          <w:numId w:val="10"/>
        </w:numPr>
        <w:jc w:val="both"/>
        <w:rPr>
          <w:rFonts w:ascii="Garamond" w:hAnsi="Garamond"/>
          <w:sz w:val="22"/>
        </w:rPr>
      </w:pPr>
      <w:r w:rsidRPr="00474F48">
        <w:rPr>
          <w:rFonts w:ascii="Garamond" w:hAnsi="Garamond"/>
          <w:sz w:val="22"/>
        </w:rPr>
        <w:t>El acceso a los depósitos es restringido</w:t>
      </w:r>
    </w:p>
    <w:p w:rsidR="00C3486B" w:rsidRPr="00474F48" w:rsidRDefault="00C3486B">
      <w:pPr>
        <w:numPr>
          <w:ilvl w:val="0"/>
          <w:numId w:val="10"/>
        </w:numPr>
        <w:jc w:val="both"/>
        <w:rPr>
          <w:rFonts w:ascii="Garamond" w:hAnsi="Garamond"/>
          <w:sz w:val="22"/>
        </w:rPr>
      </w:pPr>
      <w:r w:rsidRPr="00474F48">
        <w:rPr>
          <w:rFonts w:ascii="Garamond" w:hAnsi="Garamond"/>
          <w:sz w:val="22"/>
        </w:rPr>
        <w:t>En portería existe una guardia las 24 horas</w:t>
      </w:r>
    </w:p>
    <w:p w:rsidR="00C3486B" w:rsidRPr="00474F48" w:rsidRDefault="00C3486B">
      <w:pPr>
        <w:jc w:val="both"/>
        <w:rPr>
          <w:rFonts w:ascii="Garamond" w:hAnsi="Garamond"/>
          <w:sz w:val="22"/>
        </w:rPr>
      </w:pPr>
    </w:p>
    <w:p w:rsidR="00C3486B" w:rsidRPr="00474F48" w:rsidRDefault="00C3486B" w:rsidP="00C3486B">
      <w:pPr>
        <w:numPr>
          <w:ilvl w:val="0"/>
          <w:numId w:val="13"/>
        </w:numPr>
        <w:tabs>
          <w:tab w:val="num" w:pos="720"/>
        </w:tabs>
        <w:ind w:left="408"/>
        <w:jc w:val="both"/>
        <w:rPr>
          <w:rFonts w:ascii="Garamond" w:hAnsi="Garamond"/>
          <w:sz w:val="22"/>
        </w:rPr>
      </w:pPr>
      <w:r w:rsidRPr="00474F48">
        <w:rPr>
          <w:rFonts w:ascii="Garamond" w:hAnsi="Garamond"/>
          <w:sz w:val="22"/>
        </w:rPr>
        <w:t>Naturaleza y volumen de transacciones y saldos</w:t>
      </w:r>
    </w:p>
    <w:p w:rsidR="00C3486B" w:rsidRDefault="00C3486B">
      <w:pPr>
        <w:ind w:left="360"/>
        <w:jc w:val="both"/>
        <w:rPr>
          <w:rFonts w:ascii="Garamond" w:hAnsi="Garamond"/>
          <w:sz w:val="22"/>
        </w:rPr>
      </w:pPr>
    </w:p>
    <w:p w:rsidR="009C142C" w:rsidRPr="00474F48" w:rsidRDefault="009C142C">
      <w:pPr>
        <w:ind w:left="360"/>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TERMINOS DE REFERENCIA</w:t>
      </w:r>
    </w:p>
    <w:p w:rsidR="00C3486B" w:rsidRPr="00474F48" w:rsidRDefault="00C3486B">
      <w:pPr>
        <w:jc w:val="both"/>
        <w:rPr>
          <w:rFonts w:ascii="Garamond" w:hAnsi="Garamond"/>
          <w:sz w:val="22"/>
        </w:rPr>
      </w:pPr>
    </w:p>
    <w:p w:rsidR="00C3486B" w:rsidRPr="00474F48" w:rsidRDefault="00C3486B">
      <w:pPr>
        <w:numPr>
          <w:ilvl w:val="0"/>
          <w:numId w:val="14"/>
        </w:numPr>
        <w:jc w:val="both"/>
        <w:rPr>
          <w:rFonts w:ascii="Garamond" w:hAnsi="Garamond"/>
          <w:sz w:val="22"/>
        </w:rPr>
      </w:pPr>
      <w:r w:rsidRPr="00474F48">
        <w:rPr>
          <w:rFonts w:ascii="Garamond" w:hAnsi="Garamond"/>
          <w:sz w:val="22"/>
        </w:rPr>
        <w:t>Normas que se deben aplicar, relativas a la presentación de los estados contables y otras obligaciones formales</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 xml:space="preserve">Las normas de aplicación, emanadas de </w:t>
      </w:r>
      <w:smartTag w:uri="urn:schemas-microsoft-com:office:smarttags" w:element="PersonName">
        <w:smartTagPr>
          <w:attr w:name="ProductID" w:val="la FACPCE"/>
        </w:smartTagPr>
        <w:r w:rsidRPr="00474F48">
          <w:rPr>
            <w:rFonts w:ascii="Garamond" w:hAnsi="Garamond"/>
            <w:sz w:val="22"/>
          </w:rPr>
          <w:t>la FACPCE</w:t>
        </w:r>
      </w:smartTag>
      <w:r w:rsidRPr="00474F48">
        <w:rPr>
          <w:rFonts w:ascii="Garamond" w:hAnsi="Garamond"/>
          <w:sz w:val="22"/>
        </w:rPr>
        <w:t xml:space="preserve"> y aprobadas por el Consejo Profesional en Ciencias Económicas de Mendoza, son las Resoluciones Técnicas 6, 8, 9, 16, 17, 18, 19</w:t>
      </w:r>
      <w:r w:rsidR="009C142C">
        <w:rPr>
          <w:rFonts w:ascii="Garamond" w:hAnsi="Garamond"/>
          <w:sz w:val="22"/>
        </w:rPr>
        <w:t xml:space="preserve">, </w:t>
      </w:r>
      <w:r w:rsidRPr="00474F48">
        <w:rPr>
          <w:rFonts w:ascii="Garamond" w:hAnsi="Garamond"/>
          <w:sz w:val="22"/>
        </w:rPr>
        <w:t>20</w:t>
      </w:r>
      <w:r w:rsidR="000D66F6">
        <w:rPr>
          <w:rFonts w:ascii="Garamond" w:hAnsi="Garamond"/>
          <w:sz w:val="22"/>
        </w:rPr>
        <w:t>, 21, 22, 23, 24</w:t>
      </w:r>
      <w:r w:rsidR="00841EAF">
        <w:rPr>
          <w:rFonts w:ascii="Garamond" w:hAnsi="Garamond"/>
          <w:sz w:val="22"/>
        </w:rPr>
        <w:t>, 26, 27, 28, 29, 30</w:t>
      </w:r>
      <w:r w:rsidR="001543BF">
        <w:rPr>
          <w:rFonts w:ascii="Garamond" w:hAnsi="Garamond"/>
          <w:sz w:val="22"/>
        </w:rPr>
        <w:t>,</w:t>
      </w:r>
      <w:r w:rsidR="00841EAF">
        <w:rPr>
          <w:rFonts w:ascii="Garamond" w:hAnsi="Garamond"/>
          <w:sz w:val="22"/>
        </w:rPr>
        <w:t>31</w:t>
      </w:r>
      <w:r w:rsidR="001543BF">
        <w:rPr>
          <w:rFonts w:ascii="Garamond" w:hAnsi="Garamond"/>
          <w:sz w:val="22"/>
        </w:rPr>
        <w:t>, 32, 33, 34, 35, 36 y 37</w:t>
      </w:r>
      <w:r w:rsidRPr="00474F48">
        <w:rPr>
          <w:rFonts w:ascii="Garamond" w:hAnsi="Garamond"/>
          <w:sz w:val="22"/>
        </w:rPr>
        <w:t>.</w:t>
      </w:r>
    </w:p>
    <w:p w:rsidR="00C3486B" w:rsidRDefault="00C3486B">
      <w:pPr>
        <w:jc w:val="both"/>
        <w:rPr>
          <w:rFonts w:ascii="Garamond" w:hAnsi="Garamond"/>
          <w:sz w:val="22"/>
        </w:rPr>
      </w:pPr>
    </w:p>
    <w:p w:rsidR="00C3486B" w:rsidRPr="00474F48" w:rsidRDefault="00C3486B">
      <w:pPr>
        <w:numPr>
          <w:ilvl w:val="0"/>
          <w:numId w:val="14"/>
        </w:numPr>
        <w:jc w:val="both"/>
        <w:rPr>
          <w:rFonts w:ascii="Garamond" w:hAnsi="Garamond"/>
          <w:sz w:val="22"/>
        </w:rPr>
      </w:pPr>
      <w:r w:rsidRPr="00474F48">
        <w:rPr>
          <w:rFonts w:ascii="Garamond" w:hAnsi="Garamond"/>
          <w:sz w:val="22"/>
        </w:rPr>
        <w:t>Obligaciones impositivas que le corresponden</w:t>
      </w:r>
    </w:p>
    <w:p w:rsidR="00C3486B" w:rsidRPr="00474F48" w:rsidRDefault="00C3486B">
      <w:pPr>
        <w:jc w:val="both"/>
        <w:rPr>
          <w:rFonts w:ascii="Garamond" w:hAnsi="Garamond"/>
          <w:sz w:val="22"/>
        </w:rPr>
      </w:pPr>
    </w:p>
    <w:p w:rsidR="00C3486B" w:rsidRPr="00474F48" w:rsidRDefault="009C142C">
      <w:pPr>
        <w:jc w:val="both"/>
        <w:rPr>
          <w:rFonts w:ascii="Garamond" w:hAnsi="Garamond"/>
          <w:sz w:val="22"/>
        </w:rPr>
      </w:pPr>
      <w:r>
        <w:rPr>
          <w:rFonts w:ascii="Garamond" w:hAnsi="Garamond"/>
          <w:sz w:val="22"/>
        </w:rPr>
        <w:t>BODEGAS</w:t>
      </w:r>
      <w:r w:rsidR="00C3486B" w:rsidRPr="00474F48">
        <w:rPr>
          <w:rFonts w:ascii="Garamond" w:hAnsi="Garamond"/>
          <w:sz w:val="22"/>
        </w:rPr>
        <w:t>S DON MENDO S.A. es sujeto responsable inscripto en IVA y Ganancias. En el orden provincial, tributa Ingresos Brutos, Impuesto y Automotor.</w:t>
      </w:r>
    </w:p>
    <w:p w:rsidR="00C3486B" w:rsidRPr="00474F48" w:rsidRDefault="00C3486B">
      <w:pPr>
        <w:jc w:val="both"/>
        <w:rPr>
          <w:rFonts w:ascii="Garamond" w:hAnsi="Garamond"/>
          <w:sz w:val="22"/>
        </w:rPr>
      </w:pPr>
    </w:p>
    <w:p w:rsidR="00C3486B" w:rsidRDefault="00C3486B">
      <w:pPr>
        <w:numPr>
          <w:ilvl w:val="0"/>
          <w:numId w:val="14"/>
        </w:numPr>
        <w:jc w:val="both"/>
        <w:rPr>
          <w:rFonts w:ascii="Garamond" w:hAnsi="Garamond"/>
          <w:b/>
          <w:sz w:val="22"/>
        </w:rPr>
      </w:pPr>
      <w:r w:rsidRPr="00474F48">
        <w:rPr>
          <w:rFonts w:ascii="Garamond" w:hAnsi="Garamond"/>
          <w:sz w:val="22"/>
        </w:rPr>
        <w:t xml:space="preserve">Informe general que se debe presentar: </w:t>
      </w:r>
      <w:r>
        <w:rPr>
          <w:rFonts w:ascii="Garamond" w:hAnsi="Garamond"/>
          <w:b/>
          <w:sz w:val="22"/>
        </w:rPr>
        <w:t>Informe Breve</w:t>
      </w:r>
    </w:p>
    <w:p w:rsidR="00C3486B" w:rsidRDefault="00C3486B">
      <w:pPr>
        <w:numPr>
          <w:ilvl w:val="0"/>
          <w:numId w:val="14"/>
        </w:numPr>
        <w:jc w:val="both"/>
        <w:rPr>
          <w:rFonts w:ascii="Garamond" w:hAnsi="Garamond"/>
          <w:b/>
          <w:sz w:val="22"/>
        </w:rPr>
      </w:pPr>
      <w:r w:rsidRPr="00474F48">
        <w:rPr>
          <w:rFonts w:ascii="Garamond" w:hAnsi="Garamond"/>
          <w:sz w:val="22"/>
        </w:rPr>
        <w:t xml:space="preserve">Informes especiales: </w:t>
      </w:r>
      <w:r>
        <w:rPr>
          <w:rFonts w:ascii="Garamond" w:hAnsi="Garamond"/>
          <w:b/>
          <w:sz w:val="22"/>
        </w:rPr>
        <w:t>Informe sobre las actividades de control (Carta con recomendaciones).</w:t>
      </w:r>
    </w:p>
    <w:p w:rsidR="00C3486B" w:rsidRPr="00474F48" w:rsidRDefault="00C3486B">
      <w:pPr>
        <w:numPr>
          <w:ilvl w:val="0"/>
          <w:numId w:val="14"/>
        </w:numPr>
        <w:jc w:val="both"/>
        <w:rPr>
          <w:rFonts w:ascii="Garamond" w:hAnsi="Garamond"/>
          <w:sz w:val="22"/>
        </w:rPr>
      </w:pPr>
      <w:r w:rsidRPr="00474F48">
        <w:rPr>
          <w:rFonts w:ascii="Garamond" w:hAnsi="Garamond"/>
          <w:sz w:val="22"/>
        </w:rPr>
        <w:t xml:space="preserve">Restricciones al alcance del trabajo: </w:t>
      </w:r>
      <w:r>
        <w:rPr>
          <w:rFonts w:ascii="Garamond" w:hAnsi="Garamond"/>
          <w:b/>
          <w:sz w:val="22"/>
        </w:rPr>
        <w:t>no existen</w:t>
      </w:r>
    </w:p>
    <w:p w:rsidR="00C3486B" w:rsidRPr="00474F48" w:rsidRDefault="00C3486B">
      <w:pPr>
        <w:jc w:val="both"/>
        <w:rPr>
          <w:rFonts w:ascii="Garamond" w:hAnsi="Garamond"/>
          <w:sz w:val="22"/>
        </w:rPr>
      </w:pPr>
      <w:r w:rsidRPr="00474F48">
        <w:rPr>
          <w:rFonts w:ascii="Garamond" w:hAnsi="Garamond"/>
          <w:sz w:val="22"/>
        </w:rPr>
        <w:lastRenderedPageBreak/>
        <w:t xml:space="preserve">B - INFORMACION RELEVANTE  PARA EL EXAMEN DE </w:t>
      </w:r>
      <w:smartTag w:uri="urn:schemas-microsoft-com:office:smarttags" w:element="PersonName">
        <w:smartTagPr>
          <w:attr w:name="ProductID" w:val="LA AUDITORIA EN CURSO"/>
        </w:smartTagPr>
        <w:smartTag w:uri="urn:schemas-microsoft-com:office:smarttags" w:element="PersonName">
          <w:smartTagPr>
            <w:attr w:name="ProductID" w:val="LA AUDITORIA EN"/>
          </w:smartTagPr>
          <w:r w:rsidRPr="00474F48">
            <w:rPr>
              <w:rFonts w:ascii="Garamond" w:hAnsi="Garamond"/>
              <w:sz w:val="22"/>
            </w:rPr>
            <w:t>LA AUDITORIA EN</w:t>
          </w:r>
        </w:smartTag>
        <w:r w:rsidRPr="00474F48">
          <w:rPr>
            <w:rFonts w:ascii="Garamond" w:hAnsi="Garamond"/>
            <w:sz w:val="22"/>
          </w:rPr>
          <w:t xml:space="preserve"> CURSO</w:t>
        </w:r>
      </w:smartTag>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REGISTRO DE INFORMACION SOBRE ACTIVIDADES REALIZADAS POR EL ENTE</w:t>
      </w:r>
    </w:p>
    <w:p w:rsidR="00C3486B" w:rsidRPr="00474F48" w:rsidRDefault="00C3486B">
      <w:pPr>
        <w:jc w:val="both"/>
        <w:rPr>
          <w:rFonts w:ascii="Garamond" w:hAnsi="Garamond"/>
          <w:sz w:val="22"/>
        </w:rPr>
      </w:pPr>
    </w:p>
    <w:p w:rsidR="00C3486B" w:rsidRPr="00474F48" w:rsidRDefault="00C3486B" w:rsidP="00C3486B">
      <w:pPr>
        <w:numPr>
          <w:ilvl w:val="0"/>
          <w:numId w:val="15"/>
        </w:numPr>
        <w:tabs>
          <w:tab w:val="num" w:pos="643"/>
        </w:tabs>
        <w:ind w:left="408"/>
        <w:jc w:val="both"/>
        <w:rPr>
          <w:rFonts w:ascii="Garamond" w:hAnsi="Garamond"/>
          <w:sz w:val="22"/>
        </w:rPr>
      </w:pPr>
      <w:r w:rsidRPr="00474F48">
        <w:rPr>
          <w:rFonts w:ascii="Garamond" w:hAnsi="Garamond"/>
          <w:sz w:val="22"/>
        </w:rPr>
        <w:t>Directivas del nivel gerencial</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 xml:space="preserve">Dado los reclamos recibidos por el nivel de rotura ocasionado por los insumos de producción defectuosos mencionados, se ha decidido crear una </w:t>
      </w:r>
      <w:r w:rsidRPr="00474F48">
        <w:rPr>
          <w:rFonts w:ascii="Garamond" w:hAnsi="Garamond"/>
          <w:i/>
          <w:sz w:val="22"/>
        </w:rPr>
        <w:t xml:space="preserve">previsión  para roturas </w:t>
      </w:r>
      <w:r w:rsidRPr="00474F48">
        <w:rPr>
          <w:rFonts w:ascii="Garamond" w:hAnsi="Garamond"/>
          <w:sz w:val="22"/>
        </w:rPr>
        <w:t>incrementada en un 50% respecto del año anterior.</w:t>
      </w:r>
    </w:p>
    <w:p w:rsidR="00C3486B" w:rsidRPr="00474F48" w:rsidRDefault="00C3486B">
      <w:pPr>
        <w:jc w:val="both"/>
        <w:rPr>
          <w:rFonts w:ascii="Garamond" w:hAnsi="Garamond"/>
          <w:sz w:val="22"/>
        </w:rPr>
      </w:pPr>
    </w:p>
    <w:p w:rsidR="00C3486B" w:rsidRPr="00474F48" w:rsidRDefault="00C3486B" w:rsidP="00C3486B">
      <w:pPr>
        <w:numPr>
          <w:ilvl w:val="0"/>
          <w:numId w:val="15"/>
        </w:numPr>
        <w:tabs>
          <w:tab w:val="num" w:pos="643"/>
        </w:tabs>
        <w:ind w:left="408"/>
        <w:jc w:val="both"/>
        <w:rPr>
          <w:rFonts w:ascii="Garamond" w:hAnsi="Garamond"/>
          <w:sz w:val="22"/>
        </w:rPr>
      </w:pPr>
      <w:r w:rsidRPr="00474F48">
        <w:rPr>
          <w:rFonts w:ascii="Garamond" w:hAnsi="Garamond"/>
          <w:sz w:val="22"/>
        </w:rPr>
        <w:t>Presupuestos: se incluyen presupuestos de ventas.</w:t>
      </w:r>
    </w:p>
    <w:p w:rsidR="00C3486B" w:rsidRPr="00474F48" w:rsidRDefault="00C3486B">
      <w:pPr>
        <w:jc w:val="both"/>
        <w:rPr>
          <w:rFonts w:ascii="Garamond" w:hAnsi="Garamond"/>
          <w:sz w:val="22"/>
        </w:rPr>
      </w:pPr>
    </w:p>
    <w:p w:rsidR="00C3486B" w:rsidRPr="00474F48" w:rsidRDefault="00C3486B" w:rsidP="00C3486B">
      <w:pPr>
        <w:numPr>
          <w:ilvl w:val="0"/>
          <w:numId w:val="15"/>
        </w:numPr>
        <w:tabs>
          <w:tab w:val="num" w:pos="643"/>
        </w:tabs>
        <w:ind w:left="408"/>
        <w:jc w:val="both"/>
        <w:rPr>
          <w:rFonts w:ascii="Garamond" w:hAnsi="Garamond"/>
          <w:sz w:val="22"/>
        </w:rPr>
      </w:pPr>
      <w:r w:rsidRPr="00474F48">
        <w:rPr>
          <w:rFonts w:ascii="Garamond" w:hAnsi="Garamond"/>
          <w:sz w:val="22"/>
        </w:rPr>
        <w:t>Informes de controles realizados por el ente (controles gerenciales):  Se realizan los siguientes:</w:t>
      </w:r>
    </w:p>
    <w:p w:rsidR="00C3486B" w:rsidRPr="00474F48" w:rsidRDefault="00C3486B">
      <w:pPr>
        <w:jc w:val="both"/>
        <w:rPr>
          <w:rFonts w:ascii="Garamond" w:hAnsi="Garamond"/>
          <w:sz w:val="22"/>
        </w:rPr>
      </w:pPr>
    </w:p>
    <w:p w:rsidR="00C3486B" w:rsidRPr="00474F48" w:rsidRDefault="00C3486B">
      <w:pPr>
        <w:numPr>
          <w:ilvl w:val="0"/>
          <w:numId w:val="10"/>
        </w:numPr>
        <w:jc w:val="both"/>
        <w:rPr>
          <w:rFonts w:ascii="Garamond" w:hAnsi="Garamond"/>
          <w:sz w:val="22"/>
        </w:rPr>
      </w:pPr>
      <w:smartTag w:uri="urn:schemas-microsoft-com:office:smarttags" w:element="PersonName">
        <w:smartTagPr>
          <w:attr w:name="ProductID" w:val="La Gerencia"/>
        </w:smartTagPr>
        <w:r w:rsidRPr="00474F48">
          <w:rPr>
            <w:rFonts w:ascii="Garamond" w:hAnsi="Garamond"/>
            <w:sz w:val="22"/>
          </w:rPr>
          <w:t>La Gerencia</w:t>
        </w:r>
      </w:smartTag>
      <w:r w:rsidRPr="00474F48">
        <w:rPr>
          <w:rFonts w:ascii="Garamond" w:hAnsi="Garamond"/>
          <w:sz w:val="22"/>
        </w:rPr>
        <w:t xml:space="preserve"> realiza proyecciones del flujo de fondos y las compara con la realidad</w:t>
      </w:r>
    </w:p>
    <w:p w:rsidR="00C3486B" w:rsidRPr="00474F48" w:rsidRDefault="00C3486B">
      <w:pPr>
        <w:numPr>
          <w:ilvl w:val="0"/>
          <w:numId w:val="10"/>
        </w:numPr>
        <w:jc w:val="both"/>
        <w:rPr>
          <w:rFonts w:ascii="Garamond" w:hAnsi="Garamond"/>
          <w:sz w:val="22"/>
        </w:rPr>
      </w:pPr>
      <w:r w:rsidRPr="00474F48">
        <w:rPr>
          <w:rFonts w:ascii="Garamond" w:hAnsi="Garamond"/>
          <w:sz w:val="22"/>
        </w:rPr>
        <w:t xml:space="preserve">Se elaboran informes gerenciales para controlar cambios en las cuentas a cobrar, tales como: antigüedad de deuda, días en la calle, </w:t>
      </w:r>
      <w:r w:rsidR="00474F48" w:rsidRPr="00474F48">
        <w:rPr>
          <w:rFonts w:ascii="Garamond" w:hAnsi="Garamond"/>
          <w:sz w:val="22"/>
        </w:rPr>
        <w:t>análisis</w:t>
      </w:r>
      <w:r w:rsidRPr="00474F48">
        <w:rPr>
          <w:rFonts w:ascii="Garamond" w:hAnsi="Garamond"/>
          <w:sz w:val="22"/>
        </w:rPr>
        <w:t xml:space="preserve"> de previsión para incobrables</w:t>
      </w:r>
    </w:p>
    <w:p w:rsidR="00C3486B" w:rsidRPr="00474F48" w:rsidRDefault="00C3486B">
      <w:pPr>
        <w:ind w:left="48"/>
        <w:jc w:val="both"/>
        <w:rPr>
          <w:rFonts w:ascii="Garamond" w:hAnsi="Garamond"/>
          <w:sz w:val="22"/>
        </w:rPr>
      </w:pPr>
    </w:p>
    <w:p w:rsidR="00C3486B" w:rsidRPr="00474F48" w:rsidRDefault="00C3486B">
      <w:pPr>
        <w:ind w:left="48"/>
        <w:jc w:val="both"/>
        <w:rPr>
          <w:rFonts w:ascii="Garamond" w:hAnsi="Garamond"/>
          <w:sz w:val="22"/>
        </w:rPr>
      </w:pPr>
      <w:r w:rsidRPr="00474F48">
        <w:rPr>
          <w:rFonts w:ascii="Garamond" w:hAnsi="Garamond"/>
          <w:sz w:val="22"/>
        </w:rPr>
        <w:t>REGISTRO DE INFORMACION ADMINISTRATIVA</w:t>
      </w:r>
    </w:p>
    <w:p w:rsidR="00C3486B" w:rsidRPr="00474F48" w:rsidRDefault="00C3486B">
      <w:pPr>
        <w:ind w:left="48"/>
        <w:jc w:val="both"/>
        <w:rPr>
          <w:rFonts w:ascii="Garamond" w:hAnsi="Garamond"/>
          <w:sz w:val="22"/>
        </w:rPr>
      </w:pPr>
    </w:p>
    <w:p w:rsidR="00C3486B" w:rsidRPr="00474F48" w:rsidRDefault="00C3486B" w:rsidP="00C3486B">
      <w:pPr>
        <w:numPr>
          <w:ilvl w:val="0"/>
          <w:numId w:val="16"/>
        </w:numPr>
        <w:ind w:left="408"/>
        <w:jc w:val="both"/>
        <w:rPr>
          <w:rFonts w:ascii="Garamond" w:hAnsi="Garamond"/>
          <w:sz w:val="22"/>
        </w:rPr>
      </w:pPr>
      <w:r w:rsidRPr="00474F48">
        <w:rPr>
          <w:rFonts w:ascii="Garamond" w:hAnsi="Garamond"/>
          <w:sz w:val="22"/>
        </w:rPr>
        <w:t>Composición del equipo de trabajo</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 xml:space="preserve">El equipo de </w:t>
      </w:r>
      <w:r w:rsidR="00633634" w:rsidRPr="00474F48">
        <w:rPr>
          <w:rFonts w:ascii="Garamond" w:hAnsi="Garamond"/>
          <w:sz w:val="22"/>
        </w:rPr>
        <w:t>auditoría</w:t>
      </w:r>
      <w:r w:rsidRPr="00474F48">
        <w:rPr>
          <w:rFonts w:ascii="Garamond" w:hAnsi="Garamond"/>
          <w:sz w:val="22"/>
        </w:rPr>
        <w:t xml:space="preserve"> se compone:</w:t>
      </w:r>
    </w:p>
    <w:p w:rsidR="00C3486B" w:rsidRPr="00474F48" w:rsidRDefault="00C3486B">
      <w:pPr>
        <w:jc w:val="both"/>
        <w:rPr>
          <w:rFonts w:ascii="Garamond" w:hAnsi="Garamond"/>
          <w:sz w:val="22"/>
        </w:rPr>
      </w:pPr>
    </w:p>
    <w:p w:rsidR="009C142C" w:rsidRDefault="00C3486B">
      <w:pPr>
        <w:jc w:val="both"/>
        <w:rPr>
          <w:rFonts w:ascii="Garamond" w:hAnsi="Garamond"/>
          <w:sz w:val="22"/>
        </w:rPr>
      </w:pPr>
      <w:r w:rsidRPr="00474F48">
        <w:rPr>
          <w:rFonts w:ascii="Garamond" w:hAnsi="Garamond"/>
          <w:sz w:val="22"/>
        </w:rPr>
        <w:t>1° Socio:</w:t>
      </w:r>
      <w:r w:rsidRPr="00474F48">
        <w:rPr>
          <w:rFonts w:ascii="Garamond" w:hAnsi="Garamond"/>
          <w:sz w:val="22"/>
        </w:rPr>
        <w:tab/>
      </w:r>
      <w:r w:rsidR="009C142C">
        <w:rPr>
          <w:rFonts w:ascii="Garamond" w:hAnsi="Garamond"/>
          <w:sz w:val="22"/>
        </w:rPr>
        <w:t>Rubén Génova</w:t>
      </w:r>
    </w:p>
    <w:p w:rsidR="009C142C" w:rsidRDefault="00C3486B">
      <w:pPr>
        <w:jc w:val="both"/>
        <w:rPr>
          <w:rFonts w:ascii="Garamond" w:hAnsi="Garamond"/>
          <w:sz w:val="22"/>
        </w:rPr>
      </w:pPr>
      <w:r>
        <w:rPr>
          <w:rFonts w:ascii="Garamond" w:hAnsi="Garamond"/>
          <w:sz w:val="22"/>
        </w:rPr>
        <w:t>2° Socio:</w:t>
      </w:r>
      <w:r>
        <w:rPr>
          <w:rFonts w:ascii="Garamond" w:hAnsi="Garamond"/>
          <w:sz w:val="22"/>
        </w:rPr>
        <w:tab/>
      </w:r>
      <w:r w:rsidR="001F38EC">
        <w:rPr>
          <w:rFonts w:ascii="Garamond" w:hAnsi="Garamond"/>
          <w:sz w:val="22"/>
        </w:rPr>
        <w:t>Juanma Rosales</w:t>
      </w:r>
    </w:p>
    <w:p w:rsidR="009C142C" w:rsidRDefault="00C3486B">
      <w:pPr>
        <w:jc w:val="both"/>
        <w:rPr>
          <w:rFonts w:ascii="Garamond" w:hAnsi="Garamond"/>
          <w:sz w:val="22"/>
        </w:rPr>
      </w:pPr>
      <w:r>
        <w:rPr>
          <w:rFonts w:ascii="Garamond" w:hAnsi="Garamond"/>
          <w:sz w:val="22"/>
        </w:rPr>
        <w:t>Gerente:</w:t>
      </w:r>
      <w:r>
        <w:rPr>
          <w:rFonts w:ascii="Garamond" w:hAnsi="Garamond"/>
          <w:sz w:val="22"/>
        </w:rPr>
        <w:tab/>
      </w:r>
      <w:r w:rsidR="001F38EC">
        <w:rPr>
          <w:rFonts w:ascii="Garamond" w:hAnsi="Garamond"/>
          <w:sz w:val="22"/>
        </w:rPr>
        <w:t>María</w:t>
      </w:r>
      <w:r w:rsidR="009C142C">
        <w:rPr>
          <w:rFonts w:ascii="Garamond" w:hAnsi="Garamond"/>
          <w:sz w:val="22"/>
        </w:rPr>
        <w:t xml:space="preserve"> </w:t>
      </w:r>
      <w:r w:rsidR="001F38EC">
        <w:rPr>
          <w:rFonts w:ascii="Garamond" w:hAnsi="Garamond"/>
          <w:sz w:val="22"/>
        </w:rPr>
        <w:t>Sánchez</w:t>
      </w:r>
    </w:p>
    <w:p w:rsidR="009C142C" w:rsidRDefault="00C3486B">
      <w:pPr>
        <w:jc w:val="both"/>
        <w:rPr>
          <w:rFonts w:ascii="Garamond" w:hAnsi="Garamond"/>
          <w:sz w:val="22"/>
        </w:rPr>
      </w:pPr>
      <w:r>
        <w:rPr>
          <w:rFonts w:ascii="Garamond" w:hAnsi="Garamond"/>
          <w:sz w:val="22"/>
        </w:rPr>
        <w:t>Senior:</w:t>
      </w:r>
      <w:r>
        <w:rPr>
          <w:rFonts w:ascii="Garamond" w:hAnsi="Garamond"/>
          <w:sz w:val="22"/>
        </w:rPr>
        <w:tab/>
      </w:r>
      <w:r>
        <w:rPr>
          <w:rFonts w:ascii="Garamond" w:hAnsi="Garamond"/>
          <w:sz w:val="22"/>
        </w:rPr>
        <w:tab/>
      </w:r>
      <w:r w:rsidR="001F38EC">
        <w:rPr>
          <w:rFonts w:ascii="Garamond" w:hAnsi="Garamond"/>
          <w:sz w:val="22"/>
        </w:rPr>
        <w:t>Fede Tarengo</w:t>
      </w:r>
    </w:p>
    <w:p w:rsidR="009C142C" w:rsidRDefault="00C3486B">
      <w:pPr>
        <w:jc w:val="both"/>
        <w:rPr>
          <w:rFonts w:ascii="Garamond" w:hAnsi="Garamond"/>
          <w:sz w:val="22"/>
        </w:rPr>
      </w:pPr>
      <w:r w:rsidRPr="00474F48">
        <w:rPr>
          <w:rFonts w:ascii="Garamond" w:hAnsi="Garamond"/>
          <w:sz w:val="22"/>
        </w:rPr>
        <w:t>Semi-senior:</w:t>
      </w:r>
      <w:r w:rsidRPr="00474F48">
        <w:rPr>
          <w:rFonts w:ascii="Garamond" w:hAnsi="Garamond"/>
          <w:sz w:val="22"/>
        </w:rPr>
        <w:tab/>
      </w:r>
      <w:r w:rsidR="001F38EC">
        <w:rPr>
          <w:rFonts w:ascii="Garamond" w:hAnsi="Garamond"/>
          <w:sz w:val="22"/>
        </w:rPr>
        <w:t>Santi Amicci</w:t>
      </w:r>
    </w:p>
    <w:p w:rsidR="00C3486B" w:rsidRDefault="00C3486B">
      <w:pPr>
        <w:jc w:val="both"/>
        <w:rPr>
          <w:rFonts w:ascii="Garamond" w:hAnsi="Garamond"/>
          <w:sz w:val="22"/>
        </w:rPr>
      </w:pPr>
      <w:r w:rsidRPr="00474F48">
        <w:rPr>
          <w:rFonts w:ascii="Garamond" w:hAnsi="Garamond"/>
          <w:sz w:val="22"/>
        </w:rPr>
        <w:t>Junior:</w:t>
      </w:r>
      <w:r w:rsidRPr="00474F48">
        <w:rPr>
          <w:rFonts w:ascii="Garamond" w:hAnsi="Garamond"/>
          <w:sz w:val="22"/>
        </w:rPr>
        <w:tab/>
      </w:r>
      <w:r w:rsidRPr="00474F48">
        <w:rPr>
          <w:rFonts w:ascii="Garamond" w:hAnsi="Garamond"/>
          <w:sz w:val="22"/>
        </w:rPr>
        <w:tab/>
      </w:r>
      <w:r w:rsidR="001F38EC">
        <w:rPr>
          <w:rFonts w:ascii="Garamond" w:hAnsi="Garamond"/>
          <w:sz w:val="22"/>
        </w:rPr>
        <w:t>Luca Amicci</w:t>
      </w:r>
    </w:p>
    <w:p w:rsidR="009C142C" w:rsidRDefault="009C142C">
      <w:pPr>
        <w:jc w:val="both"/>
        <w:rPr>
          <w:rFonts w:ascii="Garamond" w:hAnsi="Garamond"/>
          <w:sz w:val="22"/>
        </w:rPr>
      </w:pPr>
    </w:p>
    <w:p w:rsidR="009C142C" w:rsidRDefault="009C142C">
      <w:pPr>
        <w:jc w:val="both"/>
        <w:rPr>
          <w:rFonts w:ascii="Garamond" w:hAnsi="Garamond"/>
          <w:sz w:val="22"/>
        </w:rPr>
      </w:pPr>
      <w:r w:rsidRPr="00474F48">
        <w:rPr>
          <w:rFonts w:ascii="Garamond" w:hAnsi="Garamond"/>
          <w:sz w:val="22"/>
        </w:rPr>
        <w:t xml:space="preserve">El equipo de </w:t>
      </w:r>
      <w:r>
        <w:rPr>
          <w:rFonts w:ascii="Garamond" w:hAnsi="Garamond"/>
          <w:sz w:val="22"/>
        </w:rPr>
        <w:t>especialistas que actuaran de apoyo al equipo de auditoría se compone de:</w:t>
      </w:r>
    </w:p>
    <w:p w:rsidR="009C142C" w:rsidRDefault="009C142C">
      <w:pPr>
        <w:jc w:val="both"/>
        <w:rPr>
          <w:rFonts w:ascii="Garamond" w:hAnsi="Garamond"/>
          <w:sz w:val="22"/>
        </w:rPr>
      </w:pPr>
    </w:p>
    <w:p w:rsidR="009C142C" w:rsidRDefault="009C142C">
      <w:pPr>
        <w:jc w:val="both"/>
        <w:rPr>
          <w:rFonts w:ascii="Garamond" w:hAnsi="Garamond"/>
          <w:sz w:val="22"/>
        </w:rPr>
      </w:pPr>
      <w:r>
        <w:rPr>
          <w:rFonts w:ascii="Garamond" w:hAnsi="Garamond"/>
          <w:sz w:val="22"/>
        </w:rPr>
        <w:t>En el área impuestos</w:t>
      </w:r>
      <w:r w:rsidRPr="00474F48">
        <w:rPr>
          <w:rFonts w:ascii="Garamond" w:hAnsi="Garamond"/>
          <w:sz w:val="22"/>
        </w:rPr>
        <w:t>:</w:t>
      </w:r>
      <w:r>
        <w:rPr>
          <w:rFonts w:ascii="Garamond" w:hAnsi="Garamond"/>
          <w:sz w:val="22"/>
        </w:rPr>
        <w:t xml:space="preserve"> </w:t>
      </w:r>
      <w:r>
        <w:rPr>
          <w:rFonts w:ascii="Garamond" w:hAnsi="Garamond"/>
          <w:sz w:val="22"/>
        </w:rPr>
        <w:tab/>
      </w:r>
      <w:r w:rsidR="001F38EC">
        <w:rPr>
          <w:rFonts w:ascii="Garamond" w:hAnsi="Garamond"/>
          <w:sz w:val="22"/>
        </w:rPr>
        <w:t>Cr. Nacho Olliviera</w:t>
      </w:r>
    </w:p>
    <w:p w:rsidR="000D66F6" w:rsidRDefault="009C142C">
      <w:pPr>
        <w:jc w:val="both"/>
        <w:rPr>
          <w:rFonts w:ascii="Garamond" w:hAnsi="Garamond"/>
          <w:sz w:val="22"/>
        </w:rPr>
      </w:pPr>
      <w:r>
        <w:rPr>
          <w:rFonts w:ascii="Garamond" w:hAnsi="Garamond"/>
          <w:sz w:val="22"/>
        </w:rPr>
        <w:t xml:space="preserve">En el área previsional:  </w:t>
      </w:r>
      <w:r>
        <w:rPr>
          <w:rFonts w:ascii="Garamond" w:hAnsi="Garamond"/>
          <w:sz w:val="22"/>
        </w:rPr>
        <w:tab/>
      </w:r>
      <w:r w:rsidR="000D66F6">
        <w:rPr>
          <w:rFonts w:ascii="Garamond" w:hAnsi="Garamond"/>
          <w:sz w:val="22"/>
        </w:rPr>
        <w:t xml:space="preserve">Dr. </w:t>
      </w:r>
      <w:r w:rsidR="00A913CE">
        <w:rPr>
          <w:rFonts w:ascii="Garamond" w:hAnsi="Garamond"/>
          <w:sz w:val="22"/>
        </w:rPr>
        <w:t>KlemenT</w:t>
      </w:r>
    </w:p>
    <w:p w:rsidR="009C142C" w:rsidRPr="00474F48" w:rsidRDefault="009C142C">
      <w:pPr>
        <w:jc w:val="both"/>
        <w:rPr>
          <w:rFonts w:ascii="Garamond" w:hAnsi="Garamond"/>
          <w:sz w:val="22"/>
        </w:rPr>
      </w:pPr>
      <w:r>
        <w:rPr>
          <w:rFonts w:ascii="Garamond" w:hAnsi="Garamond"/>
          <w:sz w:val="22"/>
        </w:rPr>
        <w:t xml:space="preserve">En el área de sistemas:  </w:t>
      </w:r>
      <w:r>
        <w:rPr>
          <w:rFonts w:ascii="Garamond" w:hAnsi="Garamond"/>
          <w:sz w:val="22"/>
        </w:rPr>
        <w:tab/>
      </w:r>
      <w:r w:rsidR="001F38EC">
        <w:rPr>
          <w:rFonts w:ascii="Garamond" w:hAnsi="Garamond"/>
          <w:sz w:val="22"/>
        </w:rPr>
        <w:t>Diego Diptongo</w:t>
      </w:r>
    </w:p>
    <w:p w:rsidR="009C142C" w:rsidRDefault="001F38EC">
      <w:pPr>
        <w:jc w:val="both"/>
        <w:rPr>
          <w:rFonts w:ascii="Garamond" w:hAnsi="Garamond"/>
          <w:sz w:val="22"/>
        </w:rPr>
      </w:pPr>
      <w:r>
        <w:rPr>
          <w:rFonts w:ascii="Garamond" w:hAnsi="Garamond"/>
          <w:sz w:val="22"/>
        </w:rPr>
        <w:t xml:space="preserve">En el área enológica:  </w:t>
      </w:r>
      <w:r>
        <w:rPr>
          <w:rFonts w:ascii="Garamond" w:hAnsi="Garamond"/>
          <w:sz w:val="22"/>
        </w:rPr>
        <w:tab/>
        <w:t xml:space="preserve">Marcela Diéresis </w:t>
      </w:r>
    </w:p>
    <w:p w:rsidR="000D66F6" w:rsidRPr="00474F48" w:rsidRDefault="000D66F6">
      <w:pPr>
        <w:jc w:val="both"/>
        <w:rPr>
          <w:rFonts w:ascii="Garamond" w:hAnsi="Garamond"/>
          <w:sz w:val="22"/>
        </w:rPr>
      </w:pPr>
    </w:p>
    <w:p w:rsidR="00C3486B" w:rsidRPr="00474F48" w:rsidRDefault="00C3486B" w:rsidP="00C3486B">
      <w:pPr>
        <w:numPr>
          <w:ilvl w:val="0"/>
          <w:numId w:val="16"/>
        </w:numPr>
        <w:ind w:left="408"/>
        <w:jc w:val="both"/>
        <w:rPr>
          <w:rFonts w:ascii="Garamond" w:hAnsi="Garamond"/>
          <w:sz w:val="22"/>
        </w:rPr>
      </w:pPr>
      <w:r w:rsidRPr="00474F48">
        <w:rPr>
          <w:rFonts w:ascii="Garamond" w:hAnsi="Garamond"/>
          <w:sz w:val="22"/>
        </w:rPr>
        <w:t>Presupuestos de tiempo: ver "</w:t>
      </w:r>
      <w:r w:rsidRPr="00474F48">
        <w:rPr>
          <w:rFonts w:ascii="Garamond" w:hAnsi="Garamond"/>
          <w:i/>
          <w:sz w:val="22"/>
        </w:rPr>
        <w:t>Administración"</w:t>
      </w:r>
      <w:r w:rsidRPr="00474F48">
        <w:rPr>
          <w:rFonts w:ascii="Garamond" w:hAnsi="Garamond"/>
          <w:sz w:val="22"/>
        </w:rPr>
        <w:t xml:space="preserve"> del Memorándum de Planificación</w:t>
      </w:r>
    </w:p>
    <w:p w:rsidR="00C3486B" w:rsidRPr="00474F48" w:rsidRDefault="00C3486B">
      <w:pPr>
        <w:jc w:val="both"/>
        <w:rPr>
          <w:rFonts w:ascii="Garamond" w:hAnsi="Garamond"/>
          <w:sz w:val="22"/>
        </w:rPr>
      </w:pPr>
    </w:p>
    <w:p w:rsidR="00C3486B" w:rsidRPr="00474F48" w:rsidRDefault="00C3486B" w:rsidP="00C3486B">
      <w:pPr>
        <w:numPr>
          <w:ilvl w:val="0"/>
          <w:numId w:val="16"/>
        </w:numPr>
        <w:ind w:left="408"/>
        <w:jc w:val="both"/>
        <w:rPr>
          <w:rFonts w:ascii="Garamond" w:hAnsi="Garamond"/>
          <w:sz w:val="22"/>
        </w:rPr>
      </w:pPr>
      <w:r w:rsidRPr="00474F48">
        <w:rPr>
          <w:rFonts w:ascii="Garamond" w:hAnsi="Garamond"/>
          <w:sz w:val="22"/>
        </w:rPr>
        <w:t>Cronograma de trabajo: ídem anterior</w:t>
      </w:r>
    </w:p>
    <w:p w:rsidR="00C3486B"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REGISTRO DE ACTIVIDADES DE PLANIFICACION</w:t>
      </w:r>
    </w:p>
    <w:p w:rsidR="00C3486B" w:rsidRPr="00474F48" w:rsidRDefault="00C3486B">
      <w:pPr>
        <w:jc w:val="both"/>
        <w:rPr>
          <w:rFonts w:ascii="Garamond" w:hAnsi="Garamond"/>
          <w:sz w:val="22"/>
        </w:rPr>
      </w:pPr>
    </w:p>
    <w:p w:rsidR="00C3486B" w:rsidRPr="00474F48" w:rsidRDefault="00C3486B">
      <w:pPr>
        <w:numPr>
          <w:ilvl w:val="0"/>
          <w:numId w:val="17"/>
        </w:numPr>
        <w:jc w:val="both"/>
        <w:rPr>
          <w:rFonts w:ascii="Garamond" w:hAnsi="Garamond"/>
          <w:sz w:val="22"/>
        </w:rPr>
      </w:pPr>
      <w:r w:rsidRPr="00474F48">
        <w:rPr>
          <w:rFonts w:ascii="Garamond" w:hAnsi="Garamond"/>
          <w:sz w:val="22"/>
        </w:rPr>
        <w:t>Reuniones internas con integrantes del equipo de trabajo:   una vez por semana.</w:t>
      </w:r>
    </w:p>
    <w:p w:rsidR="00C3486B" w:rsidRPr="00474F48" w:rsidRDefault="00C3486B">
      <w:pPr>
        <w:numPr>
          <w:ilvl w:val="0"/>
          <w:numId w:val="17"/>
        </w:numPr>
        <w:jc w:val="both"/>
        <w:rPr>
          <w:rFonts w:ascii="Garamond" w:hAnsi="Garamond"/>
          <w:sz w:val="22"/>
        </w:rPr>
      </w:pPr>
      <w:r w:rsidRPr="00474F48">
        <w:rPr>
          <w:rFonts w:ascii="Garamond" w:hAnsi="Garamond"/>
          <w:sz w:val="22"/>
        </w:rPr>
        <w:t>Reuniones con personal del cliente: ver "</w:t>
      </w:r>
      <w:r w:rsidRPr="00474F48">
        <w:rPr>
          <w:rFonts w:ascii="Garamond" w:hAnsi="Garamond"/>
          <w:i/>
          <w:sz w:val="22"/>
        </w:rPr>
        <w:t>Administración"</w:t>
      </w:r>
      <w:r w:rsidRPr="00474F48">
        <w:rPr>
          <w:rFonts w:ascii="Garamond" w:hAnsi="Garamond"/>
          <w:sz w:val="22"/>
        </w:rPr>
        <w:t xml:space="preserve"> del Memorándum de Planificación.</w:t>
      </w:r>
    </w:p>
    <w:p w:rsidR="00C3486B" w:rsidRPr="00474F48" w:rsidRDefault="00C3486B">
      <w:pPr>
        <w:numPr>
          <w:ilvl w:val="0"/>
          <w:numId w:val="17"/>
        </w:numPr>
        <w:jc w:val="both"/>
        <w:rPr>
          <w:rFonts w:ascii="Garamond" w:hAnsi="Garamond"/>
          <w:sz w:val="22"/>
        </w:rPr>
      </w:pPr>
      <w:r w:rsidRPr="00474F48">
        <w:rPr>
          <w:rFonts w:ascii="Garamond" w:hAnsi="Garamond"/>
          <w:sz w:val="22"/>
        </w:rPr>
        <w:t xml:space="preserve">Instrucciones particulares de la supervisión:  cumplir estrictamente el presupuesto de tiempo </w:t>
      </w:r>
      <w:r w:rsidRPr="00474F48">
        <w:rPr>
          <w:rFonts w:ascii="Garamond" w:hAnsi="Garamond"/>
          <w:i/>
          <w:sz w:val="22"/>
        </w:rPr>
        <w:t>“Ver presupuesto de tiempo”</w:t>
      </w:r>
    </w:p>
    <w:p w:rsidR="00C3486B" w:rsidRPr="00474F48" w:rsidRDefault="00C3486B">
      <w:pPr>
        <w:numPr>
          <w:ilvl w:val="0"/>
          <w:numId w:val="17"/>
        </w:numPr>
        <w:jc w:val="both"/>
        <w:rPr>
          <w:rFonts w:ascii="Garamond" w:hAnsi="Garamond"/>
          <w:sz w:val="22"/>
        </w:rPr>
      </w:pPr>
      <w:r w:rsidRPr="00474F48">
        <w:rPr>
          <w:rFonts w:ascii="Garamond" w:hAnsi="Garamond"/>
          <w:sz w:val="22"/>
        </w:rPr>
        <w:t>Decisiones sobre el enfoque: ver "</w:t>
      </w:r>
      <w:r w:rsidRPr="00474F48">
        <w:rPr>
          <w:rFonts w:ascii="Garamond" w:hAnsi="Garamond"/>
          <w:i/>
          <w:sz w:val="22"/>
        </w:rPr>
        <w:t xml:space="preserve">Planilla de Decisiones Preliminares" </w:t>
      </w:r>
      <w:r w:rsidRPr="00474F48">
        <w:rPr>
          <w:rFonts w:ascii="Garamond" w:hAnsi="Garamond"/>
          <w:sz w:val="22"/>
        </w:rPr>
        <w:t>del Memorándum de Planificación.</w:t>
      </w:r>
    </w:p>
    <w:p w:rsidR="00C3486B" w:rsidRDefault="00C3486B">
      <w:pPr>
        <w:numPr>
          <w:ilvl w:val="0"/>
          <w:numId w:val="17"/>
        </w:numPr>
        <w:jc w:val="both"/>
        <w:rPr>
          <w:rFonts w:ascii="Garamond" w:hAnsi="Garamond"/>
          <w:sz w:val="22"/>
        </w:rPr>
      </w:pPr>
      <w:r w:rsidRPr="00474F48">
        <w:rPr>
          <w:rFonts w:ascii="Garamond" w:hAnsi="Garamond"/>
          <w:sz w:val="22"/>
        </w:rPr>
        <w:t>Decisiones sobre el alcance: ver "</w:t>
      </w:r>
      <w:r w:rsidRPr="00474F48">
        <w:rPr>
          <w:rFonts w:ascii="Garamond" w:hAnsi="Garamond"/>
          <w:i/>
          <w:sz w:val="22"/>
        </w:rPr>
        <w:t>Plan de Rotación"</w:t>
      </w:r>
      <w:r w:rsidRPr="00474F48">
        <w:rPr>
          <w:rFonts w:ascii="Garamond" w:hAnsi="Garamond"/>
          <w:sz w:val="22"/>
        </w:rPr>
        <w:t xml:space="preserve"> del Memorándum de Planificación.</w:t>
      </w:r>
    </w:p>
    <w:p w:rsidR="009C142C" w:rsidRDefault="009C142C">
      <w:pPr>
        <w:jc w:val="both"/>
        <w:rPr>
          <w:rFonts w:ascii="Garamond" w:hAnsi="Garamond"/>
          <w:sz w:val="22"/>
        </w:rPr>
      </w:pPr>
    </w:p>
    <w:p w:rsidR="00D15123" w:rsidRDefault="00D15123">
      <w:pPr>
        <w:jc w:val="both"/>
        <w:rPr>
          <w:rFonts w:ascii="Garamond" w:hAnsi="Garamond"/>
          <w:sz w:val="22"/>
        </w:rPr>
      </w:pPr>
    </w:p>
    <w:p w:rsidR="00D15123" w:rsidRDefault="00D15123">
      <w:pPr>
        <w:jc w:val="both"/>
        <w:rPr>
          <w:rFonts w:ascii="Garamond" w:hAnsi="Garamond"/>
          <w:sz w:val="22"/>
        </w:rPr>
      </w:pPr>
    </w:p>
    <w:p w:rsidR="00D36BC7" w:rsidRPr="00474F48" w:rsidRDefault="00D36BC7">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lastRenderedPageBreak/>
        <w:t>C - MEMORANDO DE PLANIFICACIÓN</w:t>
      </w:r>
    </w:p>
    <w:p w:rsidR="00C3486B" w:rsidRPr="00474F48" w:rsidRDefault="00C3486B">
      <w:pPr>
        <w:jc w:val="both"/>
        <w:rPr>
          <w:rFonts w:ascii="Garamond" w:hAnsi="Garamond"/>
          <w:sz w:val="22"/>
        </w:rPr>
      </w:pPr>
    </w:p>
    <w:p w:rsidR="00C3486B" w:rsidRPr="00474F48" w:rsidRDefault="00C3486B">
      <w:pPr>
        <w:numPr>
          <w:ilvl w:val="0"/>
          <w:numId w:val="21"/>
        </w:numPr>
        <w:jc w:val="both"/>
        <w:rPr>
          <w:rFonts w:ascii="Garamond" w:hAnsi="Garamond"/>
          <w:sz w:val="22"/>
        </w:rPr>
      </w:pPr>
      <w:r w:rsidRPr="00474F48">
        <w:rPr>
          <w:rFonts w:ascii="Garamond" w:hAnsi="Garamond"/>
          <w:sz w:val="22"/>
        </w:rPr>
        <w:t>Introducción</w:t>
      </w:r>
    </w:p>
    <w:p w:rsidR="00C3486B" w:rsidRPr="00474F48" w:rsidRDefault="00C3486B">
      <w:pPr>
        <w:numPr>
          <w:ilvl w:val="1"/>
          <w:numId w:val="21"/>
        </w:numPr>
        <w:jc w:val="both"/>
        <w:rPr>
          <w:rFonts w:ascii="Garamond" w:hAnsi="Garamond"/>
          <w:sz w:val="22"/>
        </w:rPr>
      </w:pPr>
      <w:r w:rsidRPr="00474F48">
        <w:rPr>
          <w:rFonts w:ascii="Garamond" w:hAnsi="Garamond"/>
          <w:sz w:val="22"/>
        </w:rPr>
        <w:t>Aspectos Generales:</w:t>
      </w:r>
    </w:p>
    <w:p w:rsidR="00C3486B" w:rsidRPr="00474F48" w:rsidRDefault="00C3486B">
      <w:pPr>
        <w:jc w:val="both"/>
        <w:rPr>
          <w:rFonts w:ascii="Garamond" w:hAnsi="Garamond"/>
          <w:sz w:val="22"/>
        </w:rPr>
      </w:pPr>
    </w:p>
    <w:p w:rsidR="00C3486B" w:rsidRDefault="00C3486B">
      <w:pPr>
        <w:jc w:val="both"/>
        <w:rPr>
          <w:rFonts w:ascii="Garamond" w:hAnsi="Garamond"/>
          <w:sz w:val="22"/>
        </w:rPr>
      </w:pPr>
      <w:r w:rsidRPr="00474F48">
        <w:rPr>
          <w:rFonts w:ascii="Garamond" w:hAnsi="Garamond"/>
          <w:sz w:val="22"/>
        </w:rPr>
        <w:t xml:space="preserve">Este memorando resume nuestro plan de auditoría en relación con el examen de los estados contables de </w:t>
      </w:r>
      <w:r w:rsidR="009C142C">
        <w:rPr>
          <w:rFonts w:ascii="Garamond" w:hAnsi="Garamond"/>
          <w:sz w:val="22"/>
        </w:rPr>
        <w:t xml:space="preserve">BODEGAS DON MENDO S.A. al </w:t>
      </w:r>
      <w:r w:rsidR="009C142C">
        <w:rPr>
          <w:rFonts w:ascii="Garamond" w:hAnsi="Garamond"/>
          <w:b/>
          <w:sz w:val="22"/>
        </w:rPr>
        <w:t>31.12.</w:t>
      </w:r>
      <w:r w:rsidR="00924459">
        <w:rPr>
          <w:rFonts w:ascii="Garamond" w:hAnsi="Garamond"/>
          <w:b/>
          <w:sz w:val="22"/>
        </w:rPr>
        <w:t>20</w:t>
      </w:r>
      <w:r w:rsidR="0083325D">
        <w:rPr>
          <w:rFonts w:ascii="Garamond" w:hAnsi="Garamond"/>
          <w:b/>
          <w:sz w:val="22"/>
        </w:rPr>
        <w:t>1</w:t>
      </w:r>
      <w:r w:rsidR="007B7844">
        <w:rPr>
          <w:rFonts w:ascii="Garamond" w:hAnsi="Garamond"/>
          <w:b/>
          <w:sz w:val="22"/>
        </w:rPr>
        <w:t>4</w:t>
      </w:r>
      <w:r w:rsidR="009C142C">
        <w:rPr>
          <w:rFonts w:ascii="Garamond" w:hAnsi="Garamond"/>
          <w:b/>
          <w:sz w:val="22"/>
        </w:rPr>
        <w:t xml:space="preserve"> (fecha de cierre del ejercicio bajo examen)</w:t>
      </w:r>
    </w:p>
    <w:p w:rsidR="009C142C" w:rsidRPr="00474F48" w:rsidRDefault="009C142C">
      <w:pPr>
        <w:jc w:val="both"/>
        <w:rPr>
          <w:rFonts w:ascii="Garamond" w:hAnsi="Garamond"/>
          <w:sz w:val="22"/>
        </w:rPr>
      </w:pPr>
    </w:p>
    <w:p w:rsidR="00C3486B" w:rsidRPr="00474F48" w:rsidRDefault="00C3486B">
      <w:pPr>
        <w:jc w:val="both"/>
        <w:rPr>
          <w:rFonts w:ascii="Garamond" w:hAnsi="Garamond"/>
          <w:sz w:val="22"/>
        </w:rPr>
      </w:pPr>
      <w:smartTag w:uri="urn:schemas-microsoft-com:office:smarttags" w:element="PersonName">
        <w:smartTagPr>
          <w:attr w:name="ProductID" w:val="La Sociedad"/>
        </w:smartTagPr>
        <w:r w:rsidRPr="00474F48">
          <w:rPr>
            <w:rFonts w:ascii="Garamond" w:hAnsi="Garamond"/>
            <w:sz w:val="22"/>
          </w:rPr>
          <w:t>La Sociedad</w:t>
        </w:r>
      </w:smartTag>
      <w:r w:rsidRPr="00474F48">
        <w:rPr>
          <w:rFonts w:ascii="Garamond" w:hAnsi="Garamond"/>
          <w:sz w:val="22"/>
        </w:rPr>
        <w:t xml:space="preserve"> se dedica al cultivo de vid y a la elaboración y venta de vino fino embotellado y opera exclusivamente en el mercado local.</w:t>
      </w:r>
    </w:p>
    <w:p w:rsidR="00C3486B" w:rsidRPr="00474F48" w:rsidRDefault="00C3486B">
      <w:pPr>
        <w:jc w:val="both"/>
        <w:rPr>
          <w:rFonts w:ascii="Garamond" w:hAnsi="Garamond"/>
          <w:sz w:val="22"/>
        </w:rPr>
      </w:pPr>
    </w:p>
    <w:p w:rsidR="00C3486B" w:rsidRDefault="00C3486B">
      <w:pPr>
        <w:numPr>
          <w:ilvl w:val="1"/>
          <w:numId w:val="21"/>
        </w:numPr>
        <w:jc w:val="both"/>
        <w:rPr>
          <w:rFonts w:ascii="Garamond" w:hAnsi="Garamond"/>
          <w:sz w:val="22"/>
        </w:rPr>
      </w:pPr>
      <w:r w:rsidRPr="00474F48">
        <w:rPr>
          <w:rFonts w:ascii="Garamond" w:hAnsi="Garamond"/>
          <w:sz w:val="22"/>
        </w:rPr>
        <w:t>Puntos para atención:</w:t>
      </w:r>
      <w:r w:rsidR="009C142C">
        <w:rPr>
          <w:rFonts w:ascii="Garamond" w:hAnsi="Garamond"/>
          <w:sz w:val="22"/>
        </w:rPr>
        <w:t xml:space="preserve"> d</w:t>
      </w:r>
      <w:r w:rsidRPr="00474F48">
        <w:rPr>
          <w:rFonts w:ascii="Garamond" w:hAnsi="Garamond"/>
          <w:sz w:val="22"/>
        </w:rPr>
        <w:t>urante la etapa de planificación hemos detectado situaciones que requerirán especial atención:</w:t>
      </w:r>
    </w:p>
    <w:p w:rsidR="009C142C" w:rsidRPr="00474F48" w:rsidRDefault="009C142C">
      <w:pPr>
        <w:jc w:val="both"/>
        <w:rPr>
          <w:rFonts w:ascii="Garamond" w:hAnsi="Garamond"/>
          <w:sz w:val="22"/>
        </w:rPr>
      </w:pPr>
    </w:p>
    <w:p w:rsidR="00C3486B" w:rsidRDefault="00C3486B">
      <w:pPr>
        <w:numPr>
          <w:ilvl w:val="0"/>
          <w:numId w:val="22"/>
        </w:numPr>
        <w:jc w:val="both"/>
        <w:rPr>
          <w:rFonts w:ascii="Garamond" w:hAnsi="Garamond"/>
          <w:sz w:val="22"/>
        </w:rPr>
      </w:pPr>
      <w:r w:rsidRPr="00474F48">
        <w:rPr>
          <w:rFonts w:ascii="Garamond" w:hAnsi="Garamond"/>
          <w:sz w:val="22"/>
        </w:rPr>
        <w:t xml:space="preserve">La decisión adoptada al cierre del ejercicio anterior por </w:t>
      </w:r>
      <w:smartTag w:uri="urn:schemas-microsoft-com:office:smarttags" w:element="PersonName">
        <w:smartTagPr>
          <w:attr w:name="ProductID" w:val="La Sociedad"/>
        </w:smartTagPr>
        <w:r w:rsidRPr="00474F48">
          <w:rPr>
            <w:rFonts w:ascii="Garamond" w:hAnsi="Garamond"/>
            <w:sz w:val="22"/>
          </w:rPr>
          <w:t>la Sociedad</w:t>
        </w:r>
      </w:smartTag>
      <w:r w:rsidRPr="00474F48">
        <w:rPr>
          <w:rFonts w:ascii="Garamond" w:hAnsi="Garamond"/>
          <w:sz w:val="22"/>
        </w:rPr>
        <w:t xml:space="preserve"> de </w:t>
      </w:r>
      <w:r>
        <w:rPr>
          <w:rFonts w:ascii="Garamond" w:hAnsi="Garamond"/>
          <w:b/>
          <w:sz w:val="22"/>
        </w:rPr>
        <w:t>comprar botellas de menor calidad</w:t>
      </w:r>
      <w:r w:rsidRPr="00474F48">
        <w:rPr>
          <w:rFonts w:ascii="Garamond" w:hAnsi="Garamond"/>
          <w:sz w:val="22"/>
        </w:rPr>
        <w:t xml:space="preserve"> para la producción, </w:t>
      </w:r>
      <w:r w:rsidR="009C142C">
        <w:rPr>
          <w:rFonts w:ascii="Garamond" w:hAnsi="Garamond"/>
          <w:sz w:val="22"/>
        </w:rPr>
        <w:t>apuntó a</w:t>
      </w:r>
      <w:r w:rsidRPr="00474F48">
        <w:rPr>
          <w:rFonts w:ascii="Garamond" w:hAnsi="Garamond"/>
          <w:sz w:val="22"/>
        </w:rPr>
        <w:t xml:space="preserve"> reducir considerablemente los costos de producción. Esta circunstancia ha sido identificada como una de las causas de los defectos en la calidad de los productos</w:t>
      </w:r>
      <w:r w:rsidR="009C142C">
        <w:rPr>
          <w:rFonts w:ascii="Garamond" w:hAnsi="Garamond"/>
          <w:sz w:val="22"/>
        </w:rPr>
        <w:t>, motivando</w:t>
      </w:r>
      <w:r w:rsidRPr="00474F48">
        <w:rPr>
          <w:rFonts w:ascii="Garamond" w:hAnsi="Garamond"/>
          <w:sz w:val="22"/>
        </w:rPr>
        <w:t xml:space="preserve"> un incremento en el nivel de roturas de los productos fabricados por </w:t>
      </w:r>
      <w:r w:rsidR="009C142C">
        <w:rPr>
          <w:rFonts w:ascii="Garamond" w:hAnsi="Garamond"/>
          <w:sz w:val="22"/>
        </w:rPr>
        <w:t>BODEGAS</w:t>
      </w:r>
      <w:r w:rsidRPr="00474F48">
        <w:rPr>
          <w:rFonts w:ascii="Garamond" w:hAnsi="Garamond"/>
          <w:sz w:val="22"/>
        </w:rPr>
        <w:t xml:space="preserve"> DON MENDO S.A. Aún quedan en existencia aproximadamente $ 1.000.000 de botellas de producto terminado elaborado utilizando estos insumos de producción.</w:t>
      </w:r>
    </w:p>
    <w:p w:rsidR="009C142C" w:rsidRPr="00474F48" w:rsidRDefault="009C142C">
      <w:pPr>
        <w:jc w:val="both"/>
        <w:rPr>
          <w:rFonts w:ascii="Garamond" w:hAnsi="Garamond"/>
          <w:sz w:val="22"/>
        </w:rPr>
      </w:pPr>
    </w:p>
    <w:p w:rsidR="00C3486B" w:rsidRPr="00474F48" w:rsidRDefault="00C3486B">
      <w:pPr>
        <w:numPr>
          <w:ilvl w:val="0"/>
          <w:numId w:val="22"/>
        </w:numPr>
        <w:jc w:val="both"/>
        <w:rPr>
          <w:rFonts w:ascii="Garamond" w:hAnsi="Garamond"/>
          <w:sz w:val="22"/>
        </w:rPr>
      </w:pPr>
      <w:r w:rsidRPr="00474F48">
        <w:rPr>
          <w:rFonts w:ascii="Garamond" w:hAnsi="Garamond"/>
          <w:sz w:val="22"/>
        </w:rPr>
        <w:t xml:space="preserve">Las </w:t>
      </w:r>
      <w:r>
        <w:rPr>
          <w:rFonts w:ascii="Garamond" w:hAnsi="Garamond"/>
          <w:b/>
          <w:sz w:val="22"/>
        </w:rPr>
        <w:t>cuentas a cobrar vencidas han aumentado en un 21%</w:t>
      </w:r>
      <w:r w:rsidRPr="00474F48">
        <w:rPr>
          <w:rFonts w:ascii="Garamond" w:hAnsi="Garamond"/>
          <w:sz w:val="22"/>
        </w:rPr>
        <w:t xml:space="preserve">. </w:t>
      </w:r>
      <w:smartTag w:uri="urn:schemas-microsoft-com:office:smarttags" w:element="PersonName">
        <w:smartTagPr>
          <w:attr w:name="ProductID" w:val="La Gerencia"/>
        </w:smartTagPr>
        <w:r w:rsidRPr="00474F48">
          <w:rPr>
            <w:rFonts w:ascii="Garamond" w:hAnsi="Garamond"/>
            <w:sz w:val="22"/>
          </w:rPr>
          <w:t>La Gerencia</w:t>
        </w:r>
      </w:smartTag>
      <w:r w:rsidRPr="00474F48">
        <w:rPr>
          <w:rFonts w:ascii="Garamond" w:hAnsi="Garamond"/>
          <w:sz w:val="22"/>
        </w:rPr>
        <w:t xml:space="preserve"> estima que el atraso de cobranza se debe a que algunos clientes no han pagado hasta que la empresa emita las Notas de Crédito por las rotura de la producción defectuosa y -además- por la situación financiera imperante.</w:t>
      </w:r>
    </w:p>
    <w:p w:rsidR="00C3486B" w:rsidRPr="00474F48" w:rsidRDefault="00C3486B">
      <w:pPr>
        <w:jc w:val="both"/>
        <w:rPr>
          <w:rFonts w:ascii="Garamond" w:hAnsi="Garamond"/>
          <w:sz w:val="22"/>
        </w:rPr>
      </w:pPr>
    </w:p>
    <w:p w:rsidR="00C3486B" w:rsidRPr="00474F48" w:rsidRDefault="00C3486B">
      <w:pPr>
        <w:numPr>
          <w:ilvl w:val="0"/>
          <w:numId w:val="21"/>
        </w:numPr>
        <w:jc w:val="both"/>
        <w:rPr>
          <w:rFonts w:ascii="Garamond" w:hAnsi="Garamond"/>
          <w:sz w:val="22"/>
        </w:rPr>
      </w:pPr>
      <w:r w:rsidRPr="00474F48">
        <w:rPr>
          <w:rFonts w:ascii="Garamond" w:hAnsi="Garamond"/>
          <w:sz w:val="22"/>
        </w:rPr>
        <w:t>Estrategia de Auditoría:</w:t>
      </w:r>
    </w:p>
    <w:p w:rsidR="00C3486B" w:rsidRPr="00474F48" w:rsidRDefault="00C3486B">
      <w:pPr>
        <w:jc w:val="both"/>
        <w:rPr>
          <w:rFonts w:ascii="Garamond" w:hAnsi="Garamond"/>
          <w:sz w:val="22"/>
        </w:rPr>
      </w:pPr>
    </w:p>
    <w:p w:rsidR="00C3486B" w:rsidRDefault="00C3486B">
      <w:pPr>
        <w:numPr>
          <w:ilvl w:val="1"/>
          <w:numId w:val="21"/>
        </w:numPr>
        <w:jc w:val="both"/>
        <w:rPr>
          <w:rFonts w:ascii="Garamond" w:hAnsi="Garamond"/>
          <w:sz w:val="22"/>
        </w:rPr>
      </w:pPr>
      <w:r w:rsidRPr="00474F48">
        <w:rPr>
          <w:rFonts w:ascii="Garamond" w:hAnsi="Garamond"/>
          <w:sz w:val="22"/>
        </w:rPr>
        <w:t>Objetivos de auditoría:</w:t>
      </w:r>
    </w:p>
    <w:p w:rsidR="009C142C" w:rsidRPr="00474F48" w:rsidRDefault="009C142C">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Nuestro objetivo se resume en emitir una opinión sobre la base de una razonable seguridad de que los estados contables en general y los componentes en particular, son:</w:t>
      </w:r>
    </w:p>
    <w:p w:rsidR="00C3486B" w:rsidRPr="00474F48" w:rsidRDefault="00C3486B">
      <w:pPr>
        <w:numPr>
          <w:ilvl w:val="0"/>
          <w:numId w:val="10"/>
        </w:numPr>
        <w:jc w:val="both"/>
        <w:rPr>
          <w:rFonts w:ascii="Garamond" w:hAnsi="Garamond"/>
          <w:sz w:val="22"/>
        </w:rPr>
      </w:pPr>
      <w:r w:rsidRPr="00474F48">
        <w:rPr>
          <w:rFonts w:ascii="Garamond" w:hAnsi="Garamond"/>
          <w:sz w:val="22"/>
        </w:rPr>
        <w:t>Veraces</w:t>
      </w:r>
    </w:p>
    <w:p w:rsidR="00C3486B" w:rsidRPr="00474F48" w:rsidRDefault="00C3486B">
      <w:pPr>
        <w:numPr>
          <w:ilvl w:val="0"/>
          <w:numId w:val="10"/>
        </w:numPr>
        <w:jc w:val="both"/>
        <w:rPr>
          <w:rFonts w:ascii="Garamond" w:hAnsi="Garamond"/>
          <w:sz w:val="22"/>
        </w:rPr>
      </w:pPr>
      <w:r w:rsidRPr="00474F48">
        <w:rPr>
          <w:rFonts w:ascii="Garamond" w:hAnsi="Garamond"/>
          <w:sz w:val="22"/>
        </w:rPr>
        <w:t>Completos</w:t>
      </w:r>
    </w:p>
    <w:p w:rsidR="00C3486B" w:rsidRPr="00474F48" w:rsidRDefault="00C3486B">
      <w:pPr>
        <w:numPr>
          <w:ilvl w:val="0"/>
          <w:numId w:val="10"/>
        </w:numPr>
        <w:jc w:val="both"/>
        <w:rPr>
          <w:rFonts w:ascii="Garamond" w:hAnsi="Garamond"/>
          <w:sz w:val="22"/>
        </w:rPr>
      </w:pPr>
      <w:r w:rsidRPr="00474F48">
        <w:rPr>
          <w:rFonts w:ascii="Garamond" w:hAnsi="Garamond"/>
          <w:sz w:val="22"/>
        </w:rPr>
        <w:t>Presentados en forma razonable y uniforme</w:t>
      </w:r>
      <w:r w:rsidR="009C142C">
        <w:rPr>
          <w:rFonts w:ascii="Garamond" w:hAnsi="Garamond"/>
          <w:sz w:val="22"/>
        </w:rPr>
        <w:t>,</w:t>
      </w:r>
      <w:r w:rsidRPr="00474F48">
        <w:rPr>
          <w:rFonts w:ascii="Garamond" w:hAnsi="Garamond"/>
          <w:sz w:val="22"/>
        </w:rPr>
        <w:t xml:space="preserve"> y</w:t>
      </w:r>
    </w:p>
    <w:p w:rsidR="00C3486B" w:rsidRPr="00474F48" w:rsidRDefault="00C3486B">
      <w:pPr>
        <w:numPr>
          <w:ilvl w:val="0"/>
          <w:numId w:val="10"/>
        </w:numPr>
        <w:jc w:val="both"/>
        <w:rPr>
          <w:rFonts w:ascii="Garamond" w:hAnsi="Garamond"/>
          <w:sz w:val="22"/>
        </w:rPr>
      </w:pPr>
      <w:r w:rsidRPr="00474F48">
        <w:rPr>
          <w:rFonts w:ascii="Garamond" w:hAnsi="Garamond"/>
          <w:sz w:val="22"/>
        </w:rPr>
        <w:t>Cumplen con las disposiciones legales vigentes</w:t>
      </w:r>
    </w:p>
    <w:p w:rsidR="00C3486B" w:rsidRPr="00474F48" w:rsidRDefault="00C3486B">
      <w:pPr>
        <w:jc w:val="both"/>
        <w:rPr>
          <w:rFonts w:ascii="Garamond" w:hAnsi="Garamond"/>
          <w:sz w:val="22"/>
        </w:rPr>
      </w:pPr>
    </w:p>
    <w:p w:rsidR="00C3486B" w:rsidRPr="00474F48" w:rsidRDefault="00C3486B">
      <w:pPr>
        <w:numPr>
          <w:ilvl w:val="1"/>
          <w:numId w:val="21"/>
        </w:numPr>
        <w:jc w:val="both"/>
        <w:rPr>
          <w:rFonts w:ascii="Garamond" w:hAnsi="Garamond"/>
          <w:sz w:val="22"/>
        </w:rPr>
      </w:pPr>
      <w:r w:rsidRPr="00474F48">
        <w:rPr>
          <w:rFonts w:ascii="Garamond" w:hAnsi="Garamond"/>
          <w:sz w:val="22"/>
        </w:rPr>
        <w:t>Evaluación del ambiente de control:</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De acuerdo a lo relevado, consideramos que el control interno del cliente es adecuado. La apreciación deberá confirmarse a través de las pruebas de cumplimiento programadas</w:t>
      </w:r>
    </w:p>
    <w:p w:rsidR="00C3486B" w:rsidRPr="00474F48" w:rsidRDefault="00C3486B">
      <w:pPr>
        <w:jc w:val="both"/>
        <w:rPr>
          <w:rFonts w:ascii="Garamond" w:hAnsi="Garamond"/>
          <w:sz w:val="22"/>
        </w:rPr>
      </w:pPr>
    </w:p>
    <w:p w:rsidR="00C3486B" w:rsidRPr="00474F48" w:rsidRDefault="00C3486B">
      <w:pPr>
        <w:numPr>
          <w:ilvl w:val="1"/>
          <w:numId w:val="21"/>
        </w:numPr>
        <w:jc w:val="both"/>
        <w:rPr>
          <w:rFonts w:ascii="Garamond" w:hAnsi="Garamond"/>
          <w:sz w:val="22"/>
        </w:rPr>
      </w:pPr>
      <w:r w:rsidRPr="00474F48">
        <w:rPr>
          <w:rFonts w:ascii="Garamond" w:hAnsi="Garamond"/>
          <w:sz w:val="22"/>
        </w:rPr>
        <w:t>Planes de Rotación</w:t>
      </w:r>
      <w:r w:rsidR="009C142C">
        <w:rPr>
          <w:rFonts w:ascii="Garamond" w:hAnsi="Garamond"/>
          <w:sz w:val="22"/>
        </w:rPr>
        <w:t xml:space="preserve"> de énfasis en nuestros análisis</w:t>
      </w:r>
      <w:r w:rsidRPr="00474F48">
        <w:rPr>
          <w:rFonts w:ascii="Garamond" w:hAnsi="Garamond"/>
          <w:sz w:val="22"/>
        </w:rPr>
        <w:t>:</w:t>
      </w:r>
    </w:p>
    <w:p w:rsidR="00C3486B" w:rsidRPr="00474F48" w:rsidRDefault="00C3486B">
      <w:pPr>
        <w:jc w:val="both"/>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843"/>
        <w:gridCol w:w="1843"/>
        <w:gridCol w:w="1676"/>
      </w:tblGrid>
      <w:tr w:rsidR="00C3486B" w:rsidRPr="00474F48">
        <w:tc>
          <w:tcPr>
            <w:tcW w:w="3614" w:type="dxa"/>
          </w:tcPr>
          <w:p w:rsidR="00C3486B" w:rsidRPr="00474F48" w:rsidRDefault="00C3486B">
            <w:pPr>
              <w:jc w:val="both"/>
              <w:rPr>
                <w:rFonts w:ascii="Garamond" w:hAnsi="Garamond"/>
                <w:sz w:val="22"/>
              </w:rPr>
            </w:pPr>
          </w:p>
        </w:tc>
        <w:tc>
          <w:tcPr>
            <w:tcW w:w="1843" w:type="dxa"/>
          </w:tcPr>
          <w:p w:rsidR="00C3486B" w:rsidRDefault="00A913CE" w:rsidP="00247398">
            <w:pPr>
              <w:tabs>
                <w:tab w:val="center" w:pos="851"/>
                <w:tab w:val="right" w:pos="1703"/>
              </w:tabs>
              <w:rPr>
                <w:rFonts w:ascii="Garamond" w:hAnsi="Garamond"/>
                <w:b/>
                <w:sz w:val="22"/>
              </w:rPr>
            </w:pPr>
            <w:r>
              <w:rPr>
                <w:rFonts w:ascii="Garamond" w:hAnsi="Garamond"/>
                <w:b/>
                <w:sz w:val="22"/>
              </w:rPr>
              <w:tab/>
            </w:r>
            <w:r w:rsidR="00675E6C">
              <w:rPr>
                <w:rFonts w:ascii="Garamond" w:hAnsi="Garamond"/>
                <w:b/>
                <w:sz w:val="22"/>
              </w:rPr>
              <w:t>2012</w:t>
            </w:r>
          </w:p>
        </w:tc>
        <w:tc>
          <w:tcPr>
            <w:tcW w:w="1843" w:type="dxa"/>
          </w:tcPr>
          <w:p w:rsidR="00C3486B" w:rsidRDefault="00675E6C" w:rsidP="00247398">
            <w:pPr>
              <w:jc w:val="center"/>
              <w:rPr>
                <w:rFonts w:ascii="Garamond" w:hAnsi="Garamond"/>
                <w:b/>
                <w:sz w:val="22"/>
              </w:rPr>
            </w:pPr>
            <w:r>
              <w:rPr>
                <w:rFonts w:ascii="Garamond" w:hAnsi="Garamond"/>
                <w:b/>
                <w:sz w:val="22"/>
              </w:rPr>
              <w:t>2013</w:t>
            </w:r>
          </w:p>
        </w:tc>
        <w:tc>
          <w:tcPr>
            <w:tcW w:w="1676" w:type="dxa"/>
          </w:tcPr>
          <w:p w:rsidR="00C3486B" w:rsidRDefault="00675E6C" w:rsidP="00247398">
            <w:pPr>
              <w:jc w:val="center"/>
              <w:rPr>
                <w:rFonts w:ascii="Garamond" w:hAnsi="Garamond"/>
                <w:b/>
                <w:sz w:val="22"/>
              </w:rPr>
            </w:pPr>
            <w:r>
              <w:rPr>
                <w:rFonts w:ascii="Garamond" w:hAnsi="Garamond"/>
                <w:b/>
                <w:sz w:val="22"/>
              </w:rPr>
              <w:t>2014</w:t>
            </w:r>
          </w:p>
        </w:tc>
      </w:tr>
      <w:tr w:rsidR="00C3486B" w:rsidRPr="00474F48">
        <w:tc>
          <w:tcPr>
            <w:tcW w:w="3614" w:type="dxa"/>
          </w:tcPr>
          <w:p w:rsidR="00C3486B" w:rsidRPr="00474F48" w:rsidRDefault="00C3486B">
            <w:pPr>
              <w:jc w:val="both"/>
              <w:rPr>
                <w:rFonts w:ascii="Garamond" w:hAnsi="Garamond"/>
                <w:sz w:val="22"/>
              </w:rPr>
            </w:pPr>
            <w:r w:rsidRPr="00474F48">
              <w:rPr>
                <w:rFonts w:ascii="Garamond" w:hAnsi="Garamond"/>
                <w:sz w:val="22"/>
              </w:rPr>
              <w:t>Tesorería</w:t>
            </w:r>
          </w:p>
        </w:tc>
        <w:tc>
          <w:tcPr>
            <w:tcW w:w="1843" w:type="dxa"/>
          </w:tcPr>
          <w:p w:rsidR="00C3486B" w:rsidRPr="00474F48" w:rsidRDefault="00C3486B" w:rsidP="000D66F6">
            <w:pPr>
              <w:jc w:val="center"/>
              <w:rPr>
                <w:rFonts w:ascii="Garamond" w:hAnsi="Garamond"/>
                <w:sz w:val="22"/>
              </w:rPr>
            </w:pPr>
            <w:r w:rsidRPr="00474F48">
              <w:rPr>
                <w:rFonts w:ascii="Garamond" w:hAnsi="Garamond"/>
                <w:sz w:val="22"/>
              </w:rPr>
              <w:t>P</w:t>
            </w:r>
          </w:p>
        </w:tc>
        <w:tc>
          <w:tcPr>
            <w:tcW w:w="1843" w:type="dxa"/>
          </w:tcPr>
          <w:p w:rsidR="00C3486B" w:rsidRPr="00474F48" w:rsidRDefault="00C3486B" w:rsidP="000D66F6">
            <w:pPr>
              <w:jc w:val="center"/>
              <w:rPr>
                <w:rFonts w:ascii="Garamond" w:hAnsi="Garamond"/>
                <w:sz w:val="22"/>
              </w:rPr>
            </w:pPr>
            <w:r w:rsidRPr="00474F48">
              <w:rPr>
                <w:rFonts w:ascii="Garamond" w:hAnsi="Garamond"/>
                <w:sz w:val="22"/>
              </w:rPr>
              <w:t>N</w:t>
            </w:r>
          </w:p>
        </w:tc>
        <w:tc>
          <w:tcPr>
            <w:tcW w:w="1676" w:type="dxa"/>
          </w:tcPr>
          <w:p w:rsidR="00C3486B" w:rsidRPr="00474F48" w:rsidRDefault="00C3486B" w:rsidP="000D66F6">
            <w:pPr>
              <w:jc w:val="center"/>
              <w:rPr>
                <w:rFonts w:ascii="Garamond" w:hAnsi="Garamond"/>
                <w:sz w:val="22"/>
              </w:rPr>
            </w:pPr>
            <w:r w:rsidRPr="00474F48">
              <w:rPr>
                <w:rFonts w:ascii="Garamond" w:hAnsi="Garamond"/>
                <w:sz w:val="22"/>
              </w:rPr>
              <w:t>N</w:t>
            </w:r>
          </w:p>
        </w:tc>
      </w:tr>
      <w:tr w:rsidR="00C3486B" w:rsidRPr="00474F48">
        <w:tc>
          <w:tcPr>
            <w:tcW w:w="3614" w:type="dxa"/>
          </w:tcPr>
          <w:p w:rsidR="00C3486B" w:rsidRPr="00474F48" w:rsidRDefault="00C3486B">
            <w:pPr>
              <w:jc w:val="both"/>
              <w:rPr>
                <w:rFonts w:ascii="Garamond" w:hAnsi="Garamond"/>
                <w:sz w:val="22"/>
              </w:rPr>
            </w:pPr>
            <w:r w:rsidRPr="00474F48">
              <w:rPr>
                <w:rFonts w:ascii="Garamond" w:hAnsi="Garamond"/>
                <w:sz w:val="22"/>
              </w:rPr>
              <w:t>Ventas/Cuentas por Cobrar/Cobranzas</w:t>
            </w:r>
          </w:p>
        </w:tc>
        <w:tc>
          <w:tcPr>
            <w:tcW w:w="1843" w:type="dxa"/>
          </w:tcPr>
          <w:p w:rsidR="00C3486B" w:rsidRPr="00474F48" w:rsidRDefault="00C3486B" w:rsidP="000D66F6">
            <w:pPr>
              <w:jc w:val="center"/>
              <w:rPr>
                <w:rFonts w:ascii="Garamond" w:hAnsi="Garamond"/>
                <w:sz w:val="22"/>
              </w:rPr>
            </w:pPr>
            <w:r w:rsidRPr="00474F48">
              <w:rPr>
                <w:rFonts w:ascii="Garamond" w:hAnsi="Garamond"/>
                <w:sz w:val="22"/>
              </w:rPr>
              <w:t>P</w:t>
            </w:r>
          </w:p>
        </w:tc>
        <w:tc>
          <w:tcPr>
            <w:tcW w:w="1843" w:type="dxa"/>
          </w:tcPr>
          <w:p w:rsidR="00C3486B" w:rsidRPr="00474F48" w:rsidRDefault="00C3486B" w:rsidP="000D66F6">
            <w:pPr>
              <w:jc w:val="center"/>
              <w:rPr>
                <w:rFonts w:ascii="Garamond" w:hAnsi="Garamond"/>
                <w:sz w:val="22"/>
              </w:rPr>
            </w:pPr>
            <w:r w:rsidRPr="00474F48">
              <w:rPr>
                <w:rFonts w:ascii="Garamond" w:hAnsi="Garamond"/>
                <w:sz w:val="22"/>
              </w:rPr>
              <w:t>N</w:t>
            </w:r>
          </w:p>
        </w:tc>
        <w:tc>
          <w:tcPr>
            <w:tcW w:w="1676" w:type="dxa"/>
          </w:tcPr>
          <w:p w:rsidR="00C3486B" w:rsidRPr="00474F48" w:rsidRDefault="00C3486B" w:rsidP="000D66F6">
            <w:pPr>
              <w:jc w:val="center"/>
              <w:rPr>
                <w:rFonts w:ascii="Garamond" w:hAnsi="Garamond"/>
                <w:sz w:val="22"/>
              </w:rPr>
            </w:pPr>
            <w:r w:rsidRPr="00474F48">
              <w:rPr>
                <w:rFonts w:ascii="Garamond" w:hAnsi="Garamond"/>
                <w:sz w:val="22"/>
              </w:rPr>
              <w:t>P</w:t>
            </w:r>
            <w:r w:rsidR="009C142C">
              <w:rPr>
                <w:rFonts w:ascii="Garamond" w:hAnsi="Garamond"/>
                <w:sz w:val="22"/>
              </w:rPr>
              <w:t xml:space="preserve"> </w:t>
            </w:r>
            <w:r w:rsidR="009C142C" w:rsidRPr="00474F48">
              <w:rPr>
                <w:rFonts w:ascii="Garamond" w:hAnsi="Garamond"/>
                <w:sz w:val="22"/>
              </w:rPr>
              <w:t>(*)</w:t>
            </w:r>
          </w:p>
        </w:tc>
      </w:tr>
      <w:tr w:rsidR="00C3486B" w:rsidRPr="00474F48">
        <w:tc>
          <w:tcPr>
            <w:tcW w:w="3614" w:type="dxa"/>
          </w:tcPr>
          <w:p w:rsidR="00C3486B" w:rsidRPr="00474F48" w:rsidRDefault="00C3486B">
            <w:pPr>
              <w:jc w:val="both"/>
              <w:rPr>
                <w:rFonts w:ascii="Garamond" w:hAnsi="Garamond"/>
                <w:sz w:val="22"/>
              </w:rPr>
            </w:pPr>
            <w:r w:rsidRPr="00474F48">
              <w:rPr>
                <w:rFonts w:ascii="Garamond" w:hAnsi="Garamond"/>
                <w:sz w:val="22"/>
              </w:rPr>
              <w:t>Existencias y costos</w:t>
            </w:r>
          </w:p>
        </w:tc>
        <w:tc>
          <w:tcPr>
            <w:tcW w:w="1843" w:type="dxa"/>
          </w:tcPr>
          <w:p w:rsidR="00C3486B" w:rsidRPr="00474F48" w:rsidRDefault="00C3486B" w:rsidP="000D66F6">
            <w:pPr>
              <w:jc w:val="center"/>
              <w:rPr>
                <w:rFonts w:ascii="Garamond" w:hAnsi="Garamond"/>
                <w:sz w:val="22"/>
              </w:rPr>
            </w:pPr>
            <w:r w:rsidRPr="00474F48">
              <w:rPr>
                <w:rFonts w:ascii="Garamond" w:hAnsi="Garamond"/>
                <w:sz w:val="22"/>
              </w:rPr>
              <w:t>P</w:t>
            </w:r>
          </w:p>
        </w:tc>
        <w:tc>
          <w:tcPr>
            <w:tcW w:w="1843" w:type="dxa"/>
          </w:tcPr>
          <w:p w:rsidR="00C3486B" w:rsidRPr="00474F48" w:rsidRDefault="00C3486B" w:rsidP="000D66F6">
            <w:pPr>
              <w:jc w:val="center"/>
              <w:rPr>
                <w:rFonts w:ascii="Garamond" w:hAnsi="Garamond"/>
                <w:sz w:val="22"/>
              </w:rPr>
            </w:pPr>
            <w:r w:rsidRPr="00474F48">
              <w:rPr>
                <w:rFonts w:ascii="Garamond" w:hAnsi="Garamond"/>
                <w:sz w:val="22"/>
              </w:rPr>
              <w:t>P</w:t>
            </w:r>
          </w:p>
        </w:tc>
        <w:tc>
          <w:tcPr>
            <w:tcW w:w="1676" w:type="dxa"/>
          </w:tcPr>
          <w:p w:rsidR="00C3486B" w:rsidRPr="00474F48" w:rsidRDefault="00C3486B" w:rsidP="000D66F6">
            <w:pPr>
              <w:jc w:val="center"/>
              <w:rPr>
                <w:rFonts w:ascii="Garamond" w:hAnsi="Garamond"/>
                <w:sz w:val="22"/>
              </w:rPr>
            </w:pPr>
            <w:r w:rsidRPr="00474F48">
              <w:rPr>
                <w:rFonts w:ascii="Garamond" w:hAnsi="Garamond"/>
                <w:sz w:val="22"/>
              </w:rPr>
              <w:t>N</w:t>
            </w:r>
          </w:p>
        </w:tc>
      </w:tr>
      <w:tr w:rsidR="00C3486B" w:rsidRPr="00474F48">
        <w:tc>
          <w:tcPr>
            <w:tcW w:w="3614" w:type="dxa"/>
          </w:tcPr>
          <w:p w:rsidR="00C3486B" w:rsidRPr="00474F48" w:rsidRDefault="00C3486B">
            <w:pPr>
              <w:jc w:val="both"/>
              <w:rPr>
                <w:rFonts w:ascii="Garamond" w:hAnsi="Garamond"/>
                <w:sz w:val="22"/>
              </w:rPr>
            </w:pPr>
            <w:r w:rsidRPr="00474F48">
              <w:rPr>
                <w:rFonts w:ascii="Garamond" w:hAnsi="Garamond"/>
                <w:sz w:val="22"/>
              </w:rPr>
              <w:t>Activo Fijo/Amortizaciones</w:t>
            </w:r>
          </w:p>
        </w:tc>
        <w:tc>
          <w:tcPr>
            <w:tcW w:w="1843" w:type="dxa"/>
          </w:tcPr>
          <w:p w:rsidR="00C3486B" w:rsidRPr="00474F48" w:rsidRDefault="00C3486B" w:rsidP="000D66F6">
            <w:pPr>
              <w:jc w:val="center"/>
              <w:rPr>
                <w:rFonts w:ascii="Garamond" w:hAnsi="Garamond"/>
                <w:sz w:val="22"/>
              </w:rPr>
            </w:pPr>
            <w:r w:rsidRPr="00474F48">
              <w:rPr>
                <w:rFonts w:ascii="Garamond" w:hAnsi="Garamond"/>
                <w:sz w:val="22"/>
              </w:rPr>
              <w:t>N</w:t>
            </w:r>
          </w:p>
        </w:tc>
        <w:tc>
          <w:tcPr>
            <w:tcW w:w="1843" w:type="dxa"/>
          </w:tcPr>
          <w:p w:rsidR="00C3486B" w:rsidRPr="00474F48" w:rsidRDefault="00C3486B" w:rsidP="000D66F6">
            <w:pPr>
              <w:jc w:val="center"/>
              <w:rPr>
                <w:rFonts w:ascii="Garamond" w:hAnsi="Garamond"/>
                <w:sz w:val="22"/>
              </w:rPr>
            </w:pPr>
            <w:r w:rsidRPr="00474F48">
              <w:rPr>
                <w:rFonts w:ascii="Garamond" w:hAnsi="Garamond"/>
                <w:sz w:val="22"/>
              </w:rPr>
              <w:t>P</w:t>
            </w:r>
          </w:p>
        </w:tc>
        <w:tc>
          <w:tcPr>
            <w:tcW w:w="1676" w:type="dxa"/>
          </w:tcPr>
          <w:p w:rsidR="00C3486B" w:rsidRPr="00474F48" w:rsidRDefault="00C3486B" w:rsidP="000D66F6">
            <w:pPr>
              <w:jc w:val="center"/>
              <w:rPr>
                <w:rFonts w:ascii="Garamond" w:hAnsi="Garamond"/>
                <w:sz w:val="22"/>
              </w:rPr>
            </w:pPr>
            <w:r w:rsidRPr="00474F48">
              <w:rPr>
                <w:rFonts w:ascii="Garamond" w:hAnsi="Garamond"/>
                <w:sz w:val="22"/>
              </w:rPr>
              <w:t>N</w:t>
            </w:r>
          </w:p>
        </w:tc>
      </w:tr>
      <w:tr w:rsidR="00C3486B" w:rsidRPr="00474F48">
        <w:tc>
          <w:tcPr>
            <w:tcW w:w="3614" w:type="dxa"/>
          </w:tcPr>
          <w:p w:rsidR="00C3486B" w:rsidRPr="00474F48" w:rsidRDefault="00C3486B">
            <w:pPr>
              <w:jc w:val="both"/>
              <w:rPr>
                <w:rFonts w:ascii="Garamond" w:hAnsi="Garamond"/>
                <w:sz w:val="22"/>
              </w:rPr>
            </w:pPr>
            <w:r w:rsidRPr="00474F48">
              <w:rPr>
                <w:rFonts w:ascii="Garamond" w:hAnsi="Garamond"/>
                <w:sz w:val="22"/>
              </w:rPr>
              <w:t>Compras/Cuentas por pagar/Pagos</w:t>
            </w:r>
          </w:p>
        </w:tc>
        <w:tc>
          <w:tcPr>
            <w:tcW w:w="1843" w:type="dxa"/>
          </w:tcPr>
          <w:p w:rsidR="00C3486B" w:rsidRPr="00474F48" w:rsidRDefault="00C3486B" w:rsidP="000D66F6">
            <w:pPr>
              <w:jc w:val="center"/>
              <w:rPr>
                <w:rFonts w:ascii="Garamond" w:hAnsi="Garamond"/>
                <w:sz w:val="22"/>
              </w:rPr>
            </w:pPr>
            <w:r w:rsidRPr="00474F48">
              <w:rPr>
                <w:rFonts w:ascii="Garamond" w:hAnsi="Garamond"/>
                <w:sz w:val="22"/>
              </w:rPr>
              <w:t>N</w:t>
            </w:r>
          </w:p>
        </w:tc>
        <w:tc>
          <w:tcPr>
            <w:tcW w:w="1843" w:type="dxa"/>
          </w:tcPr>
          <w:p w:rsidR="00C3486B" w:rsidRPr="00474F48" w:rsidRDefault="00C3486B" w:rsidP="000D66F6">
            <w:pPr>
              <w:jc w:val="center"/>
              <w:rPr>
                <w:rFonts w:ascii="Garamond" w:hAnsi="Garamond"/>
                <w:sz w:val="22"/>
              </w:rPr>
            </w:pPr>
            <w:r w:rsidRPr="00474F48">
              <w:rPr>
                <w:rFonts w:ascii="Garamond" w:hAnsi="Garamond"/>
                <w:sz w:val="22"/>
              </w:rPr>
              <w:t>N</w:t>
            </w:r>
          </w:p>
        </w:tc>
        <w:tc>
          <w:tcPr>
            <w:tcW w:w="1676" w:type="dxa"/>
          </w:tcPr>
          <w:p w:rsidR="00C3486B" w:rsidRPr="00474F48" w:rsidRDefault="00C3486B" w:rsidP="000D66F6">
            <w:pPr>
              <w:jc w:val="center"/>
              <w:rPr>
                <w:rFonts w:ascii="Garamond" w:hAnsi="Garamond"/>
                <w:sz w:val="22"/>
              </w:rPr>
            </w:pPr>
            <w:r w:rsidRPr="00474F48">
              <w:rPr>
                <w:rFonts w:ascii="Garamond" w:hAnsi="Garamond"/>
                <w:sz w:val="22"/>
              </w:rPr>
              <w:t>N</w:t>
            </w:r>
          </w:p>
        </w:tc>
      </w:tr>
      <w:tr w:rsidR="00C3486B" w:rsidRPr="00474F48">
        <w:tc>
          <w:tcPr>
            <w:tcW w:w="3614" w:type="dxa"/>
          </w:tcPr>
          <w:p w:rsidR="00C3486B" w:rsidRPr="00474F48" w:rsidRDefault="00C3486B">
            <w:pPr>
              <w:jc w:val="both"/>
              <w:rPr>
                <w:rFonts w:ascii="Garamond" w:hAnsi="Garamond"/>
                <w:sz w:val="22"/>
              </w:rPr>
            </w:pPr>
            <w:r w:rsidRPr="00474F48">
              <w:rPr>
                <w:rFonts w:ascii="Garamond" w:hAnsi="Garamond"/>
                <w:sz w:val="22"/>
              </w:rPr>
              <w:t>Sueldos y Jornales</w:t>
            </w:r>
          </w:p>
        </w:tc>
        <w:tc>
          <w:tcPr>
            <w:tcW w:w="1843" w:type="dxa"/>
          </w:tcPr>
          <w:p w:rsidR="00C3486B" w:rsidRPr="00474F48" w:rsidRDefault="00C3486B" w:rsidP="000D66F6">
            <w:pPr>
              <w:jc w:val="center"/>
              <w:rPr>
                <w:rFonts w:ascii="Garamond" w:hAnsi="Garamond"/>
                <w:sz w:val="22"/>
              </w:rPr>
            </w:pPr>
            <w:r w:rsidRPr="00474F48">
              <w:rPr>
                <w:rFonts w:ascii="Garamond" w:hAnsi="Garamond"/>
                <w:sz w:val="22"/>
              </w:rPr>
              <w:t>N</w:t>
            </w:r>
          </w:p>
        </w:tc>
        <w:tc>
          <w:tcPr>
            <w:tcW w:w="1843" w:type="dxa"/>
          </w:tcPr>
          <w:p w:rsidR="00C3486B" w:rsidRPr="00474F48" w:rsidRDefault="00C3486B" w:rsidP="000D66F6">
            <w:pPr>
              <w:jc w:val="center"/>
              <w:rPr>
                <w:rFonts w:ascii="Garamond" w:hAnsi="Garamond"/>
                <w:sz w:val="22"/>
              </w:rPr>
            </w:pPr>
            <w:r w:rsidRPr="00474F48">
              <w:rPr>
                <w:rFonts w:ascii="Garamond" w:hAnsi="Garamond"/>
                <w:sz w:val="22"/>
              </w:rPr>
              <w:t>P</w:t>
            </w:r>
          </w:p>
        </w:tc>
        <w:tc>
          <w:tcPr>
            <w:tcW w:w="1676" w:type="dxa"/>
          </w:tcPr>
          <w:p w:rsidR="00C3486B" w:rsidRPr="00474F48" w:rsidRDefault="00C3486B" w:rsidP="000D66F6">
            <w:pPr>
              <w:jc w:val="center"/>
              <w:rPr>
                <w:rFonts w:ascii="Garamond" w:hAnsi="Garamond"/>
                <w:sz w:val="22"/>
              </w:rPr>
            </w:pPr>
            <w:r w:rsidRPr="00474F48">
              <w:rPr>
                <w:rFonts w:ascii="Garamond" w:hAnsi="Garamond"/>
                <w:sz w:val="22"/>
              </w:rPr>
              <w:t>N</w:t>
            </w:r>
          </w:p>
        </w:tc>
      </w:tr>
      <w:tr w:rsidR="00C3486B" w:rsidRPr="00474F48">
        <w:tc>
          <w:tcPr>
            <w:tcW w:w="3614" w:type="dxa"/>
          </w:tcPr>
          <w:p w:rsidR="00C3486B" w:rsidRPr="00474F48" w:rsidRDefault="00C3486B">
            <w:pPr>
              <w:jc w:val="both"/>
              <w:rPr>
                <w:rFonts w:ascii="Garamond" w:hAnsi="Garamond"/>
                <w:sz w:val="22"/>
              </w:rPr>
            </w:pPr>
            <w:r w:rsidRPr="00474F48">
              <w:rPr>
                <w:rFonts w:ascii="Garamond" w:hAnsi="Garamond"/>
                <w:sz w:val="22"/>
              </w:rPr>
              <w:t>Préstamos Bancarios</w:t>
            </w:r>
          </w:p>
        </w:tc>
        <w:tc>
          <w:tcPr>
            <w:tcW w:w="1843" w:type="dxa"/>
          </w:tcPr>
          <w:p w:rsidR="00C3486B" w:rsidRPr="00474F48" w:rsidRDefault="00C3486B" w:rsidP="000D66F6">
            <w:pPr>
              <w:jc w:val="center"/>
              <w:rPr>
                <w:rFonts w:ascii="Garamond" w:hAnsi="Garamond"/>
                <w:sz w:val="22"/>
              </w:rPr>
            </w:pPr>
            <w:r w:rsidRPr="00474F48">
              <w:rPr>
                <w:rFonts w:ascii="Garamond" w:hAnsi="Garamond"/>
                <w:sz w:val="22"/>
              </w:rPr>
              <w:t>N</w:t>
            </w:r>
          </w:p>
        </w:tc>
        <w:tc>
          <w:tcPr>
            <w:tcW w:w="1843" w:type="dxa"/>
          </w:tcPr>
          <w:p w:rsidR="00C3486B" w:rsidRPr="00474F48" w:rsidRDefault="00C3486B" w:rsidP="000D66F6">
            <w:pPr>
              <w:jc w:val="center"/>
              <w:rPr>
                <w:rFonts w:ascii="Garamond" w:hAnsi="Garamond"/>
                <w:sz w:val="22"/>
              </w:rPr>
            </w:pPr>
            <w:r w:rsidRPr="00474F48">
              <w:rPr>
                <w:rFonts w:ascii="Garamond" w:hAnsi="Garamond"/>
                <w:sz w:val="22"/>
              </w:rPr>
              <w:t>P</w:t>
            </w:r>
          </w:p>
        </w:tc>
        <w:tc>
          <w:tcPr>
            <w:tcW w:w="1676" w:type="dxa"/>
          </w:tcPr>
          <w:p w:rsidR="00C3486B" w:rsidRPr="00474F48" w:rsidRDefault="00C3486B" w:rsidP="000D66F6">
            <w:pPr>
              <w:jc w:val="center"/>
              <w:rPr>
                <w:rFonts w:ascii="Garamond" w:hAnsi="Garamond"/>
                <w:sz w:val="22"/>
              </w:rPr>
            </w:pPr>
            <w:r w:rsidRPr="00474F48">
              <w:rPr>
                <w:rFonts w:ascii="Garamond" w:hAnsi="Garamond"/>
                <w:sz w:val="22"/>
              </w:rPr>
              <w:t>N</w:t>
            </w:r>
          </w:p>
        </w:tc>
      </w:tr>
    </w:tbl>
    <w:p w:rsidR="009C142C" w:rsidRDefault="009C142C">
      <w:pPr>
        <w:jc w:val="both"/>
        <w:rPr>
          <w:rFonts w:ascii="Garamond" w:hAnsi="Garamond"/>
          <w:sz w:val="22"/>
        </w:rPr>
      </w:pPr>
    </w:p>
    <w:p w:rsidR="009C142C" w:rsidRPr="00474F48" w:rsidRDefault="009C142C">
      <w:pPr>
        <w:jc w:val="both"/>
        <w:rPr>
          <w:rFonts w:ascii="Garamond" w:hAnsi="Garamond"/>
          <w:sz w:val="22"/>
        </w:rPr>
      </w:pPr>
      <w:r>
        <w:rPr>
          <w:rFonts w:ascii="Garamond" w:hAnsi="Garamond"/>
          <w:sz w:val="22"/>
        </w:rPr>
        <w:lastRenderedPageBreak/>
        <w:t xml:space="preserve">Aclaración de la terminología </w:t>
      </w:r>
    </w:p>
    <w:p w:rsidR="00C3486B" w:rsidRPr="00474F48" w:rsidRDefault="00C3486B">
      <w:pPr>
        <w:jc w:val="both"/>
        <w:rPr>
          <w:rFonts w:ascii="Garamond" w:hAnsi="Garamond"/>
          <w:sz w:val="22"/>
        </w:rPr>
      </w:pPr>
      <w:r w:rsidRPr="00474F48">
        <w:rPr>
          <w:rFonts w:ascii="Garamond" w:hAnsi="Garamond"/>
          <w:sz w:val="22"/>
        </w:rPr>
        <w:t>N</w:t>
      </w:r>
      <w:r w:rsidR="00474F48" w:rsidRPr="00474F48">
        <w:rPr>
          <w:rFonts w:ascii="Garamond" w:hAnsi="Garamond"/>
          <w:sz w:val="22"/>
        </w:rPr>
        <w:t>: Normal</w:t>
      </w:r>
      <w:r w:rsidRPr="00474F48">
        <w:rPr>
          <w:rFonts w:ascii="Garamond" w:hAnsi="Garamond"/>
          <w:sz w:val="22"/>
        </w:rPr>
        <w:t xml:space="preserve">             P: Profundo</w:t>
      </w:r>
    </w:p>
    <w:p w:rsidR="00C3486B" w:rsidRPr="00474F48" w:rsidRDefault="00C3486B">
      <w:pPr>
        <w:jc w:val="both"/>
        <w:rPr>
          <w:rFonts w:ascii="Garamond" w:hAnsi="Garamond"/>
          <w:sz w:val="22"/>
        </w:rPr>
      </w:pPr>
      <w:r w:rsidRPr="00474F48">
        <w:rPr>
          <w:rFonts w:ascii="Garamond" w:hAnsi="Garamond"/>
          <w:sz w:val="22"/>
        </w:rPr>
        <w:t>(*) Modificado respecto del ej</w:t>
      </w:r>
      <w:r w:rsidR="009C142C">
        <w:rPr>
          <w:rFonts w:ascii="Garamond" w:hAnsi="Garamond"/>
          <w:sz w:val="22"/>
        </w:rPr>
        <w:t>.</w:t>
      </w:r>
      <w:r w:rsidRPr="00474F48">
        <w:rPr>
          <w:rFonts w:ascii="Garamond" w:hAnsi="Garamond"/>
          <w:sz w:val="22"/>
        </w:rPr>
        <w:t xml:space="preserve"> anterior, dado el aumento en el riesgo de auditoría para este ejercicio</w:t>
      </w:r>
    </w:p>
    <w:p w:rsidR="00C3486B" w:rsidRPr="00474F48" w:rsidRDefault="00C3486B">
      <w:pPr>
        <w:jc w:val="both"/>
        <w:rPr>
          <w:rFonts w:ascii="Garamond" w:hAnsi="Garamond"/>
          <w:sz w:val="22"/>
        </w:rPr>
      </w:pPr>
    </w:p>
    <w:p w:rsidR="00C3486B" w:rsidRPr="00474F48" w:rsidRDefault="00C3486B">
      <w:pPr>
        <w:numPr>
          <w:ilvl w:val="1"/>
          <w:numId w:val="21"/>
        </w:numPr>
        <w:jc w:val="both"/>
        <w:rPr>
          <w:rFonts w:ascii="Garamond" w:hAnsi="Garamond"/>
          <w:sz w:val="22"/>
        </w:rPr>
      </w:pPr>
      <w:r w:rsidRPr="00474F48">
        <w:rPr>
          <w:rFonts w:ascii="Garamond" w:hAnsi="Garamond"/>
          <w:sz w:val="22"/>
        </w:rPr>
        <w:t>Riesgo de Auditoría:</w:t>
      </w:r>
    </w:p>
    <w:p w:rsidR="00C3486B" w:rsidRPr="00474F48" w:rsidRDefault="00C3486B">
      <w:pPr>
        <w:jc w:val="both"/>
        <w:rPr>
          <w:rFonts w:ascii="Garamond" w:hAnsi="Garamond"/>
          <w:sz w:val="22"/>
        </w:rPr>
      </w:pPr>
    </w:p>
    <w:p w:rsidR="00C3486B" w:rsidRPr="00474F48" w:rsidRDefault="009C142C">
      <w:pPr>
        <w:jc w:val="both"/>
        <w:rPr>
          <w:rFonts w:ascii="Garamond" w:hAnsi="Garamond"/>
          <w:sz w:val="22"/>
        </w:rPr>
      </w:pPr>
      <w:r>
        <w:rPr>
          <w:rFonts w:ascii="Garamond" w:hAnsi="Garamond"/>
          <w:sz w:val="22"/>
        </w:rPr>
        <w:t>BODEGAS</w:t>
      </w:r>
      <w:r w:rsidR="00C3486B" w:rsidRPr="00474F48">
        <w:rPr>
          <w:rFonts w:ascii="Garamond" w:hAnsi="Garamond"/>
          <w:sz w:val="22"/>
        </w:rPr>
        <w:t xml:space="preserve"> DON MENDO S.A. ha generado </w:t>
      </w:r>
      <w:r w:rsidR="00C3486B">
        <w:rPr>
          <w:rFonts w:ascii="Garamond" w:hAnsi="Garamond"/>
          <w:b/>
          <w:sz w:val="22"/>
        </w:rPr>
        <w:t>ganancias</w:t>
      </w:r>
      <w:r w:rsidR="00C3486B" w:rsidRPr="00474F48">
        <w:rPr>
          <w:rFonts w:ascii="Garamond" w:hAnsi="Garamond"/>
          <w:sz w:val="22"/>
        </w:rPr>
        <w:t xml:space="preserve"> desde su nacimiento, de lo cual ha resultado una sólida posición financiera. Para este ejercicio los presupuestos indican que </w:t>
      </w:r>
      <w:smartTag w:uri="urn:schemas-microsoft-com:office:smarttags" w:element="PersonName">
        <w:smartTagPr>
          <w:attr w:name="ProductID" w:val="La Sociedad"/>
        </w:smartTagPr>
        <w:r w:rsidR="00C3486B" w:rsidRPr="00474F48">
          <w:rPr>
            <w:rFonts w:ascii="Garamond" w:hAnsi="Garamond"/>
            <w:sz w:val="22"/>
          </w:rPr>
          <w:t>la Sociedad</w:t>
        </w:r>
      </w:smartTag>
      <w:r w:rsidR="00C3486B" w:rsidRPr="00474F48">
        <w:rPr>
          <w:rFonts w:ascii="Garamond" w:hAnsi="Garamond"/>
          <w:sz w:val="22"/>
        </w:rPr>
        <w:t xml:space="preserve"> obtendrá ganancias por $ 200.000 ( - 7%)</w:t>
      </w:r>
      <w:r>
        <w:rPr>
          <w:rFonts w:ascii="Garamond" w:hAnsi="Garamond"/>
          <w:sz w:val="22"/>
        </w:rPr>
        <w:t xml:space="preserve"> </w:t>
      </w:r>
      <w:r w:rsidRPr="00474F48">
        <w:rPr>
          <w:rFonts w:ascii="Garamond" w:hAnsi="Garamond"/>
          <w:sz w:val="22"/>
        </w:rPr>
        <w:t xml:space="preserve">respecto del ejercicio anterior </w:t>
      </w:r>
      <w:r>
        <w:rPr>
          <w:rFonts w:ascii="Garamond" w:hAnsi="Garamond"/>
          <w:sz w:val="22"/>
        </w:rPr>
        <w:t xml:space="preserve"> </w:t>
      </w:r>
      <w:r w:rsidR="00C3486B" w:rsidRPr="00474F48">
        <w:rPr>
          <w:rFonts w:ascii="Garamond" w:hAnsi="Garamond"/>
          <w:sz w:val="22"/>
        </w:rPr>
        <w:t>debido a los problemas surgidos con los insumos de producción. Sin embargo, el G</w:t>
      </w:r>
      <w:r>
        <w:rPr>
          <w:rFonts w:ascii="Garamond" w:hAnsi="Garamond"/>
          <w:sz w:val="22"/>
        </w:rPr>
        <w:t xml:space="preserve">erente </w:t>
      </w:r>
      <w:r w:rsidR="00C3486B" w:rsidRPr="00474F48">
        <w:rPr>
          <w:rFonts w:ascii="Garamond" w:hAnsi="Garamond"/>
          <w:sz w:val="22"/>
        </w:rPr>
        <w:t>de venta, no cree que el problema afecte la fidelidad de los clientes.</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 xml:space="preserve">De acuerdo a lo manifestado concluimos que el </w:t>
      </w:r>
      <w:r>
        <w:rPr>
          <w:rFonts w:ascii="Garamond" w:hAnsi="Garamond"/>
          <w:b/>
          <w:sz w:val="22"/>
        </w:rPr>
        <w:t>riesgo de auditoría para el presente ejercicio es relativamente bajo excepto por los problemas en existencia</w:t>
      </w:r>
      <w:r w:rsidR="009C142C">
        <w:rPr>
          <w:rFonts w:ascii="Garamond" w:hAnsi="Garamond"/>
          <w:b/>
          <w:sz w:val="22"/>
        </w:rPr>
        <w:t>s y cuentas por cobrar antes descriptos</w:t>
      </w:r>
      <w:r w:rsidRPr="00474F48">
        <w:rPr>
          <w:rFonts w:ascii="Garamond" w:hAnsi="Garamond"/>
          <w:sz w:val="22"/>
        </w:rPr>
        <w:t>.</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Riesgos relativos de los componentes más importantes:</w:t>
      </w:r>
    </w:p>
    <w:p w:rsidR="00C3486B" w:rsidRPr="00474F48" w:rsidRDefault="00C3486B">
      <w:pPr>
        <w:jc w:val="both"/>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842"/>
        <w:gridCol w:w="4937"/>
      </w:tblGrid>
      <w:tr w:rsidR="00C3486B" w:rsidRPr="00474F48">
        <w:tc>
          <w:tcPr>
            <w:tcW w:w="2197" w:type="dxa"/>
          </w:tcPr>
          <w:p w:rsidR="00C3486B" w:rsidRPr="00474F48" w:rsidRDefault="00C3486B" w:rsidP="00F571AE">
            <w:pPr>
              <w:jc w:val="center"/>
              <w:rPr>
                <w:rFonts w:ascii="Garamond" w:hAnsi="Garamond"/>
                <w:b/>
                <w:sz w:val="22"/>
              </w:rPr>
            </w:pPr>
            <w:r w:rsidRPr="00474F48">
              <w:rPr>
                <w:rFonts w:ascii="Garamond" w:hAnsi="Garamond"/>
                <w:b/>
                <w:sz w:val="22"/>
              </w:rPr>
              <w:t>Componente</w:t>
            </w:r>
          </w:p>
        </w:tc>
        <w:tc>
          <w:tcPr>
            <w:tcW w:w="1842" w:type="dxa"/>
          </w:tcPr>
          <w:p w:rsidR="00C3486B" w:rsidRPr="00474F48" w:rsidRDefault="00C3486B" w:rsidP="00F571AE">
            <w:pPr>
              <w:jc w:val="center"/>
              <w:rPr>
                <w:rFonts w:ascii="Garamond" w:hAnsi="Garamond"/>
                <w:b/>
                <w:sz w:val="22"/>
              </w:rPr>
            </w:pPr>
            <w:r w:rsidRPr="00474F48">
              <w:rPr>
                <w:rFonts w:ascii="Garamond" w:hAnsi="Garamond"/>
                <w:b/>
                <w:sz w:val="22"/>
              </w:rPr>
              <w:t>Riesgo</w:t>
            </w:r>
          </w:p>
        </w:tc>
        <w:tc>
          <w:tcPr>
            <w:tcW w:w="4937" w:type="dxa"/>
          </w:tcPr>
          <w:p w:rsidR="00C3486B" w:rsidRPr="00474F48" w:rsidRDefault="00C3486B" w:rsidP="00F571AE">
            <w:pPr>
              <w:jc w:val="center"/>
              <w:rPr>
                <w:rFonts w:ascii="Garamond" w:hAnsi="Garamond"/>
                <w:b/>
                <w:sz w:val="22"/>
              </w:rPr>
            </w:pPr>
            <w:r w:rsidRPr="00474F48">
              <w:rPr>
                <w:rFonts w:ascii="Garamond" w:hAnsi="Garamond"/>
                <w:b/>
                <w:sz w:val="22"/>
              </w:rPr>
              <w:t>Factores considerados para determinar el riesgo</w:t>
            </w:r>
          </w:p>
        </w:tc>
      </w:tr>
      <w:tr w:rsidR="00C3486B" w:rsidRPr="00474F48">
        <w:tc>
          <w:tcPr>
            <w:tcW w:w="2197" w:type="dxa"/>
          </w:tcPr>
          <w:p w:rsidR="00C3486B" w:rsidRPr="00474F48" w:rsidRDefault="00C3486B">
            <w:pPr>
              <w:jc w:val="both"/>
              <w:rPr>
                <w:rFonts w:ascii="Garamond" w:hAnsi="Garamond"/>
                <w:sz w:val="22"/>
              </w:rPr>
            </w:pPr>
            <w:r w:rsidRPr="00474F48">
              <w:rPr>
                <w:rFonts w:ascii="Garamond" w:hAnsi="Garamond"/>
                <w:sz w:val="22"/>
              </w:rPr>
              <w:t>Caja y Bancos</w:t>
            </w:r>
          </w:p>
        </w:tc>
        <w:tc>
          <w:tcPr>
            <w:tcW w:w="1842" w:type="dxa"/>
          </w:tcPr>
          <w:p w:rsidR="00C3486B" w:rsidRPr="00474F48" w:rsidRDefault="00C3486B" w:rsidP="000D66F6">
            <w:pPr>
              <w:jc w:val="center"/>
              <w:rPr>
                <w:rFonts w:ascii="Garamond" w:hAnsi="Garamond"/>
                <w:sz w:val="22"/>
              </w:rPr>
            </w:pPr>
            <w:r w:rsidRPr="00474F48">
              <w:rPr>
                <w:rFonts w:ascii="Garamond" w:hAnsi="Garamond"/>
                <w:sz w:val="22"/>
              </w:rPr>
              <w:t>Bajo</w:t>
            </w:r>
          </w:p>
        </w:tc>
        <w:tc>
          <w:tcPr>
            <w:tcW w:w="4937" w:type="dxa"/>
          </w:tcPr>
          <w:p w:rsidR="00C3486B" w:rsidRPr="00474F48" w:rsidRDefault="00C3486B">
            <w:pPr>
              <w:jc w:val="both"/>
              <w:rPr>
                <w:rFonts w:ascii="Garamond" w:hAnsi="Garamond"/>
                <w:sz w:val="22"/>
              </w:rPr>
            </w:pPr>
            <w:r w:rsidRPr="00474F48">
              <w:rPr>
                <w:rFonts w:ascii="Garamond" w:hAnsi="Garamond"/>
                <w:sz w:val="22"/>
              </w:rPr>
              <w:t>Saldos menores ya que invierte los excedentes</w:t>
            </w:r>
          </w:p>
        </w:tc>
      </w:tr>
      <w:tr w:rsidR="00C3486B" w:rsidRPr="00474F48">
        <w:tc>
          <w:tcPr>
            <w:tcW w:w="2197" w:type="dxa"/>
          </w:tcPr>
          <w:p w:rsidR="00C3486B" w:rsidRPr="00474F48" w:rsidRDefault="00C3486B">
            <w:pPr>
              <w:jc w:val="both"/>
              <w:rPr>
                <w:rFonts w:ascii="Garamond" w:hAnsi="Garamond"/>
                <w:sz w:val="22"/>
              </w:rPr>
            </w:pPr>
            <w:r w:rsidRPr="00474F48">
              <w:rPr>
                <w:rFonts w:ascii="Garamond" w:hAnsi="Garamond"/>
                <w:sz w:val="22"/>
              </w:rPr>
              <w:t>Inversiones corrientes</w:t>
            </w:r>
          </w:p>
        </w:tc>
        <w:tc>
          <w:tcPr>
            <w:tcW w:w="1842" w:type="dxa"/>
          </w:tcPr>
          <w:p w:rsidR="00C3486B" w:rsidRPr="00474F48" w:rsidRDefault="00C3486B" w:rsidP="000D66F6">
            <w:pPr>
              <w:jc w:val="center"/>
              <w:rPr>
                <w:rFonts w:ascii="Garamond" w:hAnsi="Garamond"/>
                <w:sz w:val="22"/>
              </w:rPr>
            </w:pPr>
            <w:r w:rsidRPr="00474F48">
              <w:rPr>
                <w:rFonts w:ascii="Garamond" w:hAnsi="Garamond"/>
                <w:sz w:val="22"/>
              </w:rPr>
              <w:t>Bajo</w:t>
            </w:r>
          </w:p>
        </w:tc>
        <w:tc>
          <w:tcPr>
            <w:tcW w:w="4937" w:type="dxa"/>
          </w:tcPr>
          <w:p w:rsidR="00C3486B" w:rsidRPr="00474F48" w:rsidRDefault="00C3486B">
            <w:pPr>
              <w:jc w:val="both"/>
              <w:rPr>
                <w:rFonts w:ascii="Garamond" w:hAnsi="Garamond"/>
                <w:sz w:val="22"/>
              </w:rPr>
            </w:pPr>
            <w:r w:rsidRPr="00474F48">
              <w:rPr>
                <w:rFonts w:ascii="Garamond" w:hAnsi="Garamond"/>
                <w:sz w:val="22"/>
              </w:rPr>
              <w:t>Controles confiables</w:t>
            </w:r>
          </w:p>
        </w:tc>
      </w:tr>
      <w:tr w:rsidR="00C3486B" w:rsidRPr="00474F48">
        <w:tc>
          <w:tcPr>
            <w:tcW w:w="2197" w:type="dxa"/>
          </w:tcPr>
          <w:p w:rsidR="00C3486B" w:rsidRPr="00474F48" w:rsidRDefault="00C3486B">
            <w:pPr>
              <w:jc w:val="both"/>
              <w:rPr>
                <w:rFonts w:ascii="Garamond" w:hAnsi="Garamond"/>
                <w:sz w:val="22"/>
              </w:rPr>
            </w:pPr>
            <w:r w:rsidRPr="00474F48">
              <w:rPr>
                <w:rFonts w:ascii="Garamond" w:hAnsi="Garamond"/>
                <w:sz w:val="22"/>
              </w:rPr>
              <w:t>Ventas y Ctas. a cobrar</w:t>
            </w:r>
          </w:p>
        </w:tc>
        <w:tc>
          <w:tcPr>
            <w:tcW w:w="1842" w:type="dxa"/>
          </w:tcPr>
          <w:p w:rsidR="00C3486B" w:rsidRPr="00474F48" w:rsidRDefault="00C3486B" w:rsidP="000D66F6">
            <w:pPr>
              <w:jc w:val="center"/>
              <w:rPr>
                <w:rFonts w:ascii="Garamond" w:hAnsi="Garamond"/>
                <w:sz w:val="22"/>
              </w:rPr>
            </w:pPr>
            <w:r w:rsidRPr="00474F48">
              <w:rPr>
                <w:rFonts w:ascii="Garamond" w:hAnsi="Garamond"/>
                <w:sz w:val="22"/>
              </w:rPr>
              <w:t>Intermedio</w:t>
            </w:r>
          </w:p>
        </w:tc>
        <w:tc>
          <w:tcPr>
            <w:tcW w:w="4937" w:type="dxa"/>
          </w:tcPr>
          <w:p w:rsidR="00C3486B" w:rsidRPr="00474F48" w:rsidRDefault="00C3486B">
            <w:pPr>
              <w:jc w:val="both"/>
              <w:rPr>
                <w:rFonts w:ascii="Garamond" w:hAnsi="Garamond"/>
                <w:sz w:val="22"/>
              </w:rPr>
            </w:pPr>
            <w:r w:rsidRPr="00474F48">
              <w:rPr>
                <w:rFonts w:ascii="Garamond" w:hAnsi="Garamond"/>
                <w:sz w:val="22"/>
              </w:rPr>
              <w:t>Montos significativos, gran cantidad de transacciones</w:t>
            </w:r>
          </w:p>
          <w:p w:rsidR="00C3486B" w:rsidRPr="00474F48" w:rsidRDefault="00C3486B">
            <w:pPr>
              <w:jc w:val="both"/>
              <w:rPr>
                <w:rFonts w:ascii="Garamond" w:hAnsi="Garamond"/>
                <w:sz w:val="22"/>
              </w:rPr>
            </w:pPr>
            <w:r w:rsidRPr="00474F48">
              <w:rPr>
                <w:rFonts w:ascii="Garamond" w:hAnsi="Garamond"/>
                <w:sz w:val="22"/>
              </w:rPr>
              <w:t>Cuentas de dudosa cobrabilidad</w:t>
            </w:r>
          </w:p>
        </w:tc>
      </w:tr>
      <w:tr w:rsidR="00C3486B" w:rsidRPr="00474F48">
        <w:tc>
          <w:tcPr>
            <w:tcW w:w="2197" w:type="dxa"/>
          </w:tcPr>
          <w:p w:rsidR="00C3486B" w:rsidRPr="00474F48" w:rsidRDefault="00C3486B">
            <w:pPr>
              <w:jc w:val="both"/>
              <w:rPr>
                <w:rFonts w:ascii="Garamond" w:hAnsi="Garamond"/>
                <w:sz w:val="22"/>
              </w:rPr>
            </w:pPr>
            <w:r w:rsidRPr="00474F48">
              <w:rPr>
                <w:rFonts w:ascii="Garamond" w:hAnsi="Garamond"/>
                <w:sz w:val="22"/>
              </w:rPr>
              <w:t>Existencias y costos</w:t>
            </w:r>
          </w:p>
        </w:tc>
        <w:tc>
          <w:tcPr>
            <w:tcW w:w="1842" w:type="dxa"/>
          </w:tcPr>
          <w:p w:rsidR="00C3486B" w:rsidRPr="00474F48" w:rsidRDefault="00C3486B" w:rsidP="000D66F6">
            <w:pPr>
              <w:jc w:val="center"/>
              <w:rPr>
                <w:rFonts w:ascii="Garamond" w:hAnsi="Garamond"/>
                <w:sz w:val="22"/>
              </w:rPr>
            </w:pPr>
            <w:r w:rsidRPr="00474F48">
              <w:rPr>
                <w:rFonts w:ascii="Garamond" w:hAnsi="Garamond"/>
                <w:sz w:val="22"/>
              </w:rPr>
              <w:t>Alto</w:t>
            </w:r>
          </w:p>
        </w:tc>
        <w:tc>
          <w:tcPr>
            <w:tcW w:w="4937" w:type="dxa"/>
          </w:tcPr>
          <w:p w:rsidR="00C3486B" w:rsidRPr="00474F48" w:rsidRDefault="00C3486B">
            <w:pPr>
              <w:jc w:val="both"/>
              <w:rPr>
                <w:rFonts w:ascii="Garamond" w:hAnsi="Garamond"/>
                <w:sz w:val="22"/>
              </w:rPr>
            </w:pPr>
            <w:r w:rsidRPr="00474F48">
              <w:rPr>
                <w:rFonts w:ascii="Garamond" w:hAnsi="Garamond"/>
                <w:sz w:val="22"/>
              </w:rPr>
              <w:t xml:space="preserve">Probabilidad de existencia de productos terminados defectuosos </w:t>
            </w:r>
          </w:p>
        </w:tc>
      </w:tr>
      <w:tr w:rsidR="00C3486B" w:rsidRPr="00474F48">
        <w:tc>
          <w:tcPr>
            <w:tcW w:w="2197" w:type="dxa"/>
          </w:tcPr>
          <w:p w:rsidR="00C3486B" w:rsidRPr="00474F48" w:rsidRDefault="00C3486B">
            <w:pPr>
              <w:jc w:val="both"/>
              <w:rPr>
                <w:rFonts w:ascii="Garamond" w:hAnsi="Garamond"/>
                <w:sz w:val="22"/>
              </w:rPr>
            </w:pPr>
            <w:r w:rsidRPr="00474F48">
              <w:rPr>
                <w:rFonts w:ascii="Garamond" w:hAnsi="Garamond"/>
                <w:sz w:val="22"/>
              </w:rPr>
              <w:t>Compras y Ctas. a pagar</w:t>
            </w:r>
          </w:p>
        </w:tc>
        <w:tc>
          <w:tcPr>
            <w:tcW w:w="1842" w:type="dxa"/>
          </w:tcPr>
          <w:p w:rsidR="00C3486B" w:rsidRPr="00474F48" w:rsidRDefault="00C3486B" w:rsidP="000D66F6">
            <w:pPr>
              <w:jc w:val="center"/>
              <w:rPr>
                <w:rFonts w:ascii="Garamond" w:hAnsi="Garamond"/>
                <w:sz w:val="22"/>
              </w:rPr>
            </w:pPr>
            <w:r w:rsidRPr="00474F48">
              <w:rPr>
                <w:rFonts w:ascii="Garamond" w:hAnsi="Garamond"/>
                <w:sz w:val="22"/>
              </w:rPr>
              <w:t>Bajo</w:t>
            </w:r>
          </w:p>
        </w:tc>
        <w:tc>
          <w:tcPr>
            <w:tcW w:w="4937" w:type="dxa"/>
          </w:tcPr>
          <w:p w:rsidR="00C3486B" w:rsidRPr="00474F48" w:rsidRDefault="00C3486B">
            <w:pPr>
              <w:jc w:val="both"/>
              <w:rPr>
                <w:rFonts w:ascii="Garamond" w:hAnsi="Garamond"/>
                <w:sz w:val="22"/>
              </w:rPr>
            </w:pPr>
            <w:r w:rsidRPr="00474F48">
              <w:rPr>
                <w:rFonts w:ascii="Garamond" w:hAnsi="Garamond"/>
                <w:sz w:val="22"/>
              </w:rPr>
              <w:t>Controles confiables</w:t>
            </w:r>
          </w:p>
        </w:tc>
      </w:tr>
      <w:tr w:rsidR="00C3486B" w:rsidRPr="00474F48">
        <w:tc>
          <w:tcPr>
            <w:tcW w:w="2197" w:type="dxa"/>
          </w:tcPr>
          <w:p w:rsidR="00C3486B" w:rsidRPr="00474F48" w:rsidRDefault="00C3486B">
            <w:pPr>
              <w:jc w:val="both"/>
              <w:rPr>
                <w:rFonts w:ascii="Garamond" w:hAnsi="Garamond"/>
                <w:sz w:val="22"/>
              </w:rPr>
            </w:pPr>
            <w:r w:rsidRPr="00474F48">
              <w:rPr>
                <w:rFonts w:ascii="Garamond" w:hAnsi="Garamond"/>
                <w:sz w:val="22"/>
              </w:rPr>
              <w:t>Activos Fijos</w:t>
            </w:r>
          </w:p>
        </w:tc>
        <w:tc>
          <w:tcPr>
            <w:tcW w:w="1842" w:type="dxa"/>
          </w:tcPr>
          <w:p w:rsidR="00C3486B" w:rsidRPr="00474F48" w:rsidRDefault="00C3486B" w:rsidP="000D66F6">
            <w:pPr>
              <w:jc w:val="center"/>
              <w:rPr>
                <w:rFonts w:ascii="Garamond" w:hAnsi="Garamond"/>
                <w:sz w:val="22"/>
              </w:rPr>
            </w:pPr>
            <w:r w:rsidRPr="00474F48">
              <w:rPr>
                <w:rFonts w:ascii="Garamond" w:hAnsi="Garamond"/>
                <w:sz w:val="22"/>
              </w:rPr>
              <w:t>Bajo</w:t>
            </w:r>
          </w:p>
        </w:tc>
        <w:tc>
          <w:tcPr>
            <w:tcW w:w="4937" w:type="dxa"/>
          </w:tcPr>
          <w:p w:rsidR="00C3486B" w:rsidRPr="00474F48" w:rsidRDefault="00C3486B">
            <w:pPr>
              <w:jc w:val="both"/>
              <w:rPr>
                <w:rFonts w:ascii="Garamond" w:hAnsi="Garamond"/>
                <w:sz w:val="22"/>
              </w:rPr>
            </w:pPr>
            <w:r w:rsidRPr="00474F48">
              <w:rPr>
                <w:rFonts w:ascii="Garamond" w:hAnsi="Garamond"/>
                <w:sz w:val="22"/>
              </w:rPr>
              <w:t>Controles confiables</w:t>
            </w:r>
          </w:p>
        </w:tc>
      </w:tr>
    </w:tbl>
    <w:p w:rsidR="00C3486B" w:rsidRPr="00474F48" w:rsidRDefault="00C3486B">
      <w:pPr>
        <w:jc w:val="both"/>
        <w:rPr>
          <w:rFonts w:ascii="Garamond" w:hAnsi="Garamond"/>
          <w:sz w:val="22"/>
        </w:rPr>
      </w:pPr>
    </w:p>
    <w:p w:rsidR="00C3486B" w:rsidRPr="00474F48" w:rsidRDefault="00C3486B">
      <w:pPr>
        <w:numPr>
          <w:ilvl w:val="1"/>
          <w:numId w:val="21"/>
        </w:numPr>
        <w:jc w:val="both"/>
        <w:rPr>
          <w:rFonts w:ascii="Garamond" w:hAnsi="Garamond"/>
          <w:sz w:val="22"/>
        </w:rPr>
      </w:pPr>
      <w:r w:rsidRPr="00474F48">
        <w:rPr>
          <w:rFonts w:ascii="Garamond" w:hAnsi="Garamond"/>
          <w:sz w:val="22"/>
        </w:rPr>
        <w:t>Guías generales de significatividad:</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Hemos definido de manera preliminar que los ajustes no registrados en resultados por la empresa que sean menores a $ 1.000 o menos, no tendrán efecto en nuestra opinión.</w:t>
      </w:r>
    </w:p>
    <w:p w:rsidR="00C3486B" w:rsidRPr="00474F48" w:rsidRDefault="00C3486B">
      <w:pPr>
        <w:jc w:val="both"/>
        <w:rPr>
          <w:rFonts w:ascii="Garamond" w:hAnsi="Garamond"/>
          <w:sz w:val="22"/>
        </w:rPr>
      </w:pPr>
    </w:p>
    <w:p w:rsidR="00C3486B" w:rsidRPr="00474F48" w:rsidRDefault="00C3486B">
      <w:pPr>
        <w:numPr>
          <w:ilvl w:val="0"/>
          <w:numId w:val="21"/>
        </w:numPr>
        <w:jc w:val="both"/>
        <w:rPr>
          <w:rFonts w:ascii="Garamond" w:hAnsi="Garamond"/>
          <w:sz w:val="22"/>
        </w:rPr>
      </w:pPr>
      <w:r w:rsidRPr="00474F48">
        <w:rPr>
          <w:rFonts w:ascii="Garamond" w:hAnsi="Garamond"/>
          <w:sz w:val="22"/>
        </w:rPr>
        <w:t>Administración</w:t>
      </w:r>
      <w:r w:rsidR="009C142C">
        <w:rPr>
          <w:rFonts w:ascii="Garamond" w:hAnsi="Garamond"/>
          <w:sz w:val="22"/>
        </w:rPr>
        <w:t xml:space="preserve"> de la auditoría</w:t>
      </w:r>
      <w:r w:rsidRPr="00474F48">
        <w:rPr>
          <w:rFonts w:ascii="Garamond" w:hAnsi="Garamond"/>
          <w:sz w:val="22"/>
        </w:rPr>
        <w:t>:</w:t>
      </w:r>
    </w:p>
    <w:p w:rsidR="00C3486B" w:rsidRPr="00474F48" w:rsidRDefault="00C3486B">
      <w:pPr>
        <w:jc w:val="both"/>
        <w:rPr>
          <w:rFonts w:ascii="Garamond" w:hAnsi="Garamond"/>
          <w:sz w:val="22"/>
        </w:rPr>
      </w:pPr>
    </w:p>
    <w:p w:rsidR="00C3486B" w:rsidRPr="00474F48" w:rsidRDefault="00C3486B">
      <w:pPr>
        <w:numPr>
          <w:ilvl w:val="1"/>
          <w:numId w:val="21"/>
        </w:numPr>
        <w:jc w:val="both"/>
        <w:rPr>
          <w:rFonts w:ascii="Garamond" w:hAnsi="Garamond"/>
          <w:sz w:val="22"/>
        </w:rPr>
      </w:pPr>
      <w:r w:rsidRPr="00474F48">
        <w:rPr>
          <w:rFonts w:ascii="Garamond" w:hAnsi="Garamond"/>
          <w:sz w:val="22"/>
        </w:rPr>
        <w:t>Cronograma de visitas:</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Nuestra revisión se realizará en cuatro visitas, cuyas fechas estimadas de inicio son:</w:t>
      </w:r>
    </w:p>
    <w:p w:rsidR="00C3486B" w:rsidRPr="00474F48" w:rsidRDefault="00C3486B">
      <w:pPr>
        <w:jc w:val="both"/>
        <w:rPr>
          <w:rFonts w:ascii="Garamond" w:hAnsi="Garamond"/>
          <w:sz w:val="22"/>
        </w:rPr>
      </w:pPr>
    </w:p>
    <w:p w:rsidR="00C3486B" w:rsidRPr="00F571AE" w:rsidRDefault="00C3486B">
      <w:pPr>
        <w:pStyle w:val="Ttulo1"/>
        <w:jc w:val="both"/>
        <w:rPr>
          <w:sz w:val="22"/>
          <w:lang w:val="es-ES"/>
        </w:rPr>
      </w:pPr>
      <w:r w:rsidRPr="00F571AE">
        <w:rPr>
          <w:sz w:val="22"/>
          <w:lang w:val="es-ES"/>
        </w:rPr>
        <w:t xml:space="preserve">    Visita                                    Fecha de Inicio</w:t>
      </w:r>
    </w:p>
    <w:p w:rsidR="00C3486B" w:rsidRPr="00474F48" w:rsidRDefault="009C142C">
      <w:pPr>
        <w:ind w:left="2835" w:hanging="2835"/>
        <w:jc w:val="both"/>
        <w:rPr>
          <w:rFonts w:ascii="Garamond" w:hAnsi="Garamond"/>
          <w:sz w:val="22"/>
        </w:rPr>
      </w:pPr>
      <w:r>
        <w:rPr>
          <w:rFonts w:ascii="Garamond" w:hAnsi="Garamond"/>
          <w:sz w:val="22"/>
        </w:rPr>
        <w:t>De Planificación</w:t>
      </w:r>
      <w:r>
        <w:rPr>
          <w:rFonts w:ascii="Garamond" w:hAnsi="Garamond"/>
          <w:sz w:val="22"/>
        </w:rPr>
        <w:tab/>
      </w:r>
      <w:r w:rsidR="00C3486B" w:rsidRPr="00474F48">
        <w:rPr>
          <w:rFonts w:ascii="Garamond" w:hAnsi="Garamond"/>
          <w:sz w:val="22"/>
        </w:rPr>
        <w:t>01.07.</w:t>
      </w:r>
      <w:r w:rsidR="00675E6C">
        <w:rPr>
          <w:rFonts w:ascii="Garamond" w:hAnsi="Garamond"/>
          <w:sz w:val="22"/>
        </w:rPr>
        <w:t>2014</w:t>
      </w:r>
      <w:r w:rsidR="00F571AE">
        <w:rPr>
          <w:rFonts w:ascii="Garamond" w:hAnsi="Garamond"/>
          <w:sz w:val="22"/>
        </w:rPr>
        <w:t xml:space="preserve"> </w:t>
      </w:r>
      <w:r w:rsidR="00C3486B" w:rsidRPr="00474F48">
        <w:rPr>
          <w:rFonts w:ascii="Garamond" w:hAnsi="Garamond"/>
          <w:sz w:val="22"/>
        </w:rPr>
        <w:t>(Planificación</w:t>
      </w:r>
      <w:r w:rsidR="00F571AE">
        <w:rPr>
          <w:rFonts w:ascii="Garamond" w:hAnsi="Garamond"/>
          <w:sz w:val="22"/>
        </w:rPr>
        <w:t>/</w:t>
      </w:r>
      <w:r w:rsidR="00E5017C" w:rsidRPr="00474F48">
        <w:rPr>
          <w:rFonts w:ascii="Garamond" w:hAnsi="Garamond"/>
          <w:sz w:val="22"/>
        </w:rPr>
        <w:t>relevamientocircuitos</w:t>
      </w:r>
      <w:r w:rsidR="00F571AE">
        <w:rPr>
          <w:rFonts w:ascii="Garamond" w:hAnsi="Garamond"/>
          <w:sz w:val="22"/>
        </w:rPr>
        <w:t>/evaluación</w:t>
      </w:r>
      <w:r w:rsidR="00E5017C">
        <w:rPr>
          <w:rFonts w:ascii="Garamond" w:hAnsi="Garamond"/>
          <w:sz w:val="22"/>
        </w:rPr>
        <w:t>controles</w:t>
      </w:r>
      <w:r w:rsidR="00C3486B" w:rsidRPr="00474F48">
        <w:rPr>
          <w:rFonts w:ascii="Garamond" w:hAnsi="Garamond"/>
          <w:sz w:val="22"/>
        </w:rPr>
        <w:t xml:space="preserve">) </w:t>
      </w:r>
    </w:p>
    <w:p w:rsidR="00C3486B" w:rsidRPr="00474F48" w:rsidRDefault="00C3486B">
      <w:pPr>
        <w:jc w:val="both"/>
        <w:rPr>
          <w:rFonts w:ascii="Garamond" w:hAnsi="Garamond"/>
          <w:sz w:val="22"/>
        </w:rPr>
      </w:pPr>
      <w:r w:rsidRPr="00474F48">
        <w:rPr>
          <w:rFonts w:ascii="Garamond" w:hAnsi="Garamond"/>
          <w:sz w:val="22"/>
        </w:rPr>
        <w:t>Preliminar</w:t>
      </w:r>
      <w:r w:rsidRPr="00474F48">
        <w:rPr>
          <w:rFonts w:ascii="Garamond" w:hAnsi="Garamond"/>
          <w:sz w:val="22"/>
        </w:rPr>
        <w:tab/>
      </w:r>
      <w:r w:rsidRPr="00474F48">
        <w:rPr>
          <w:rFonts w:ascii="Garamond" w:hAnsi="Garamond"/>
          <w:sz w:val="22"/>
        </w:rPr>
        <w:tab/>
      </w:r>
      <w:r w:rsidRPr="00474F48">
        <w:rPr>
          <w:rFonts w:ascii="Garamond" w:hAnsi="Garamond"/>
          <w:sz w:val="22"/>
        </w:rPr>
        <w:tab/>
        <w:t>06.12.</w:t>
      </w:r>
      <w:r w:rsidR="00675E6C">
        <w:rPr>
          <w:rFonts w:ascii="Garamond" w:hAnsi="Garamond"/>
          <w:sz w:val="22"/>
        </w:rPr>
        <w:t>2014</w:t>
      </w:r>
      <w:r w:rsidR="009C142C">
        <w:rPr>
          <w:rFonts w:ascii="Garamond" w:hAnsi="Garamond"/>
          <w:sz w:val="22"/>
        </w:rPr>
        <w:t xml:space="preserve"> </w:t>
      </w:r>
      <w:r w:rsidRPr="00474F48">
        <w:rPr>
          <w:rFonts w:ascii="Garamond" w:hAnsi="Garamond"/>
          <w:sz w:val="22"/>
        </w:rPr>
        <w:t>(Circularización)</w:t>
      </w:r>
    </w:p>
    <w:p w:rsidR="00C3486B" w:rsidRPr="00474F48" w:rsidRDefault="00C3486B">
      <w:pPr>
        <w:jc w:val="both"/>
        <w:rPr>
          <w:rFonts w:ascii="Garamond" w:hAnsi="Garamond"/>
          <w:sz w:val="22"/>
        </w:rPr>
      </w:pPr>
      <w:r w:rsidRPr="00474F48">
        <w:rPr>
          <w:rFonts w:ascii="Garamond" w:hAnsi="Garamond"/>
          <w:sz w:val="22"/>
        </w:rPr>
        <w:t xml:space="preserve">Inventario </w:t>
      </w:r>
      <w:r w:rsidRPr="00474F48">
        <w:rPr>
          <w:rFonts w:ascii="Garamond" w:hAnsi="Garamond"/>
          <w:sz w:val="22"/>
        </w:rPr>
        <w:tab/>
      </w:r>
      <w:r w:rsidRPr="00474F48">
        <w:rPr>
          <w:rFonts w:ascii="Garamond" w:hAnsi="Garamond"/>
          <w:sz w:val="22"/>
        </w:rPr>
        <w:tab/>
      </w:r>
      <w:r w:rsidRPr="00474F48">
        <w:rPr>
          <w:rFonts w:ascii="Garamond" w:hAnsi="Garamond"/>
          <w:sz w:val="22"/>
        </w:rPr>
        <w:tab/>
        <w:t>31.12.</w:t>
      </w:r>
      <w:r w:rsidR="00675E6C">
        <w:rPr>
          <w:rFonts w:ascii="Garamond" w:hAnsi="Garamond"/>
          <w:sz w:val="22"/>
        </w:rPr>
        <w:t>2014</w:t>
      </w:r>
      <w:r w:rsidR="009C142C">
        <w:rPr>
          <w:rFonts w:ascii="Garamond" w:hAnsi="Garamond"/>
          <w:sz w:val="22"/>
        </w:rPr>
        <w:t xml:space="preserve"> (Recuento Físicos de Mercadería)</w:t>
      </w:r>
    </w:p>
    <w:p w:rsidR="00C3486B" w:rsidRPr="00474F48" w:rsidRDefault="00C3486B">
      <w:pPr>
        <w:jc w:val="both"/>
        <w:rPr>
          <w:rFonts w:ascii="Garamond" w:hAnsi="Garamond"/>
          <w:sz w:val="22"/>
        </w:rPr>
      </w:pPr>
      <w:r w:rsidRPr="00474F48">
        <w:rPr>
          <w:rFonts w:ascii="Garamond" w:hAnsi="Garamond"/>
          <w:sz w:val="22"/>
        </w:rPr>
        <w:t xml:space="preserve">Arqueos </w:t>
      </w:r>
      <w:r w:rsidRPr="00474F48">
        <w:rPr>
          <w:rFonts w:ascii="Garamond" w:hAnsi="Garamond"/>
          <w:sz w:val="22"/>
        </w:rPr>
        <w:tab/>
      </w:r>
      <w:r w:rsidRPr="00474F48">
        <w:rPr>
          <w:rFonts w:ascii="Garamond" w:hAnsi="Garamond"/>
          <w:sz w:val="22"/>
        </w:rPr>
        <w:tab/>
      </w:r>
      <w:r w:rsidRPr="00474F48">
        <w:rPr>
          <w:rFonts w:ascii="Garamond" w:hAnsi="Garamond"/>
          <w:sz w:val="22"/>
        </w:rPr>
        <w:tab/>
        <w:t>04.01.</w:t>
      </w:r>
      <w:r w:rsidR="00675E6C">
        <w:rPr>
          <w:rFonts w:ascii="Garamond" w:hAnsi="Garamond"/>
          <w:sz w:val="22"/>
        </w:rPr>
        <w:t>2015</w:t>
      </w:r>
      <w:r w:rsidR="009C142C">
        <w:rPr>
          <w:rFonts w:ascii="Garamond" w:hAnsi="Garamond"/>
          <w:sz w:val="22"/>
        </w:rPr>
        <w:t xml:space="preserve"> (Recuento Físicos de Valores)</w:t>
      </w:r>
    </w:p>
    <w:p w:rsidR="00C3486B" w:rsidRPr="00474F48" w:rsidRDefault="00C3486B">
      <w:pPr>
        <w:jc w:val="both"/>
        <w:rPr>
          <w:rFonts w:ascii="Garamond" w:hAnsi="Garamond"/>
          <w:sz w:val="22"/>
        </w:rPr>
      </w:pPr>
      <w:r w:rsidRPr="00474F48">
        <w:rPr>
          <w:rFonts w:ascii="Garamond" w:hAnsi="Garamond"/>
          <w:sz w:val="22"/>
        </w:rPr>
        <w:t>Final</w:t>
      </w:r>
      <w:r w:rsidRPr="00474F48">
        <w:rPr>
          <w:rFonts w:ascii="Garamond" w:hAnsi="Garamond"/>
          <w:sz w:val="22"/>
        </w:rPr>
        <w:tab/>
      </w:r>
      <w:r w:rsidRPr="00474F48">
        <w:rPr>
          <w:rFonts w:ascii="Garamond" w:hAnsi="Garamond"/>
          <w:sz w:val="22"/>
        </w:rPr>
        <w:tab/>
      </w:r>
      <w:r w:rsidRPr="00474F48">
        <w:rPr>
          <w:rFonts w:ascii="Garamond" w:hAnsi="Garamond"/>
          <w:sz w:val="22"/>
        </w:rPr>
        <w:tab/>
      </w:r>
      <w:r w:rsidRPr="00474F48">
        <w:rPr>
          <w:rFonts w:ascii="Garamond" w:hAnsi="Garamond"/>
          <w:sz w:val="22"/>
        </w:rPr>
        <w:tab/>
      </w:r>
      <w:r w:rsidR="009C142C">
        <w:rPr>
          <w:rFonts w:ascii="Garamond" w:hAnsi="Garamond"/>
          <w:sz w:val="22"/>
        </w:rPr>
        <w:t>2</w:t>
      </w:r>
      <w:r w:rsidRPr="00474F48">
        <w:rPr>
          <w:rFonts w:ascii="Garamond" w:hAnsi="Garamond"/>
          <w:sz w:val="22"/>
        </w:rPr>
        <w:t>5.01.</w:t>
      </w:r>
      <w:r w:rsidR="00675E6C">
        <w:rPr>
          <w:rFonts w:ascii="Garamond" w:hAnsi="Garamond"/>
          <w:sz w:val="22"/>
        </w:rPr>
        <w:t>2015</w:t>
      </w:r>
      <w:r w:rsidR="009C142C">
        <w:rPr>
          <w:rFonts w:ascii="Garamond" w:hAnsi="Garamond"/>
          <w:sz w:val="22"/>
        </w:rPr>
        <w:t xml:space="preserve"> </w:t>
      </w:r>
      <w:r w:rsidRPr="00474F48">
        <w:rPr>
          <w:rFonts w:ascii="Garamond" w:hAnsi="Garamond"/>
          <w:sz w:val="22"/>
        </w:rPr>
        <w:t>(Auditoria de saldos)</w:t>
      </w:r>
    </w:p>
    <w:p w:rsidR="00C3486B" w:rsidRPr="00474F48" w:rsidRDefault="00C3486B">
      <w:pPr>
        <w:jc w:val="both"/>
        <w:rPr>
          <w:rFonts w:ascii="Garamond" w:hAnsi="Garamond"/>
          <w:sz w:val="22"/>
        </w:rPr>
      </w:pPr>
    </w:p>
    <w:p w:rsidR="00C3486B" w:rsidRDefault="00C3486B">
      <w:pPr>
        <w:numPr>
          <w:ilvl w:val="1"/>
          <w:numId w:val="21"/>
        </w:numPr>
        <w:jc w:val="both"/>
        <w:rPr>
          <w:rFonts w:ascii="Garamond" w:hAnsi="Garamond"/>
          <w:sz w:val="22"/>
          <w:lang w:val="pt-BR"/>
        </w:rPr>
      </w:pPr>
      <w:r>
        <w:rPr>
          <w:rFonts w:ascii="Garamond" w:hAnsi="Garamond"/>
          <w:sz w:val="22"/>
          <w:lang w:val="pt-BR"/>
        </w:rPr>
        <w:t>Cronograma de Informes a emitir</w:t>
      </w:r>
    </w:p>
    <w:p w:rsidR="00C3486B" w:rsidRDefault="00C3486B">
      <w:pPr>
        <w:jc w:val="both"/>
        <w:rPr>
          <w:rFonts w:ascii="Garamond" w:hAnsi="Garamond"/>
          <w:sz w:val="22"/>
          <w:lang w:val="pt-BR"/>
        </w:rPr>
      </w:pPr>
    </w:p>
    <w:p w:rsidR="00C3486B" w:rsidRPr="00474F48" w:rsidRDefault="00C3486B">
      <w:pPr>
        <w:jc w:val="both"/>
        <w:rPr>
          <w:rFonts w:ascii="Garamond" w:hAnsi="Garamond"/>
          <w:sz w:val="22"/>
        </w:rPr>
      </w:pPr>
      <w:r w:rsidRPr="00474F48">
        <w:rPr>
          <w:rFonts w:ascii="Garamond" w:hAnsi="Garamond"/>
          <w:sz w:val="22"/>
        </w:rPr>
        <w:t xml:space="preserve">Según lo </w:t>
      </w:r>
      <w:r>
        <w:rPr>
          <w:rFonts w:ascii="Garamond" w:hAnsi="Garamond"/>
          <w:b/>
          <w:sz w:val="22"/>
        </w:rPr>
        <w:t>convenido</w:t>
      </w:r>
      <w:r w:rsidRPr="00474F48">
        <w:rPr>
          <w:rFonts w:ascii="Garamond" w:hAnsi="Garamond"/>
          <w:sz w:val="22"/>
        </w:rPr>
        <w:t xml:space="preserve"> con </w:t>
      </w:r>
      <w:r w:rsidR="009C142C">
        <w:rPr>
          <w:rFonts w:ascii="Garamond" w:hAnsi="Garamond"/>
          <w:sz w:val="22"/>
        </w:rPr>
        <w:t>BODEGAS</w:t>
      </w:r>
      <w:r w:rsidRPr="00474F48">
        <w:rPr>
          <w:rFonts w:ascii="Garamond" w:hAnsi="Garamond"/>
          <w:sz w:val="22"/>
        </w:rPr>
        <w:t xml:space="preserve"> DON MENDO S.A.</w:t>
      </w:r>
      <w:r w:rsidR="009C142C">
        <w:rPr>
          <w:rFonts w:ascii="Garamond" w:hAnsi="Garamond"/>
          <w:sz w:val="22"/>
        </w:rPr>
        <w:t xml:space="preserve"> (</w:t>
      </w:r>
      <w:r w:rsidR="009C142C">
        <w:rPr>
          <w:rFonts w:ascii="Garamond" w:hAnsi="Garamond"/>
          <w:b/>
          <w:sz w:val="22"/>
        </w:rPr>
        <w:t>en carta de términos de referencia</w:t>
      </w:r>
      <w:r w:rsidR="009C142C">
        <w:rPr>
          <w:rFonts w:ascii="Garamond" w:hAnsi="Garamond"/>
          <w:sz w:val="22"/>
        </w:rPr>
        <w:t>)</w:t>
      </w:r>
      <w:r w:rsidRPr="00474F48">
        <w:rPr>
          <w:rFonts w:ascii="Garamond" w:hAnsi="Garamond"/>
          <w:sz w:val="22"/>
        </w:rPr>
        <w:t>:</w:t>
      </w:r>
    </w:p>
    <w:p w:rsidR="00C3486B" w:rsidRPr="00474F48" w:rsidRDefault="00C3486B">
      <w:pPr>
        <w:jc w:val="both"/>
        <w:rPr>
          <w:rFonts w:ascii="Garamond" w:hAnsi="Garamond"/>
          <w:sz w:val="22"/>
        </w:rPr>
      </w:pPr>
    </w:p>
    <w:p w:rsidR="00C3486B" w:rsidRDefault="00C3486B">
      <w:pPr>
        <w:pStyle w:val="Ttulo1"/>
        <w:jc w:val="both"/>
        <w:rPr>
          <w:b w:val="0"/>
          <w:sz w:val="22"/>
          <w:lang w:val="es-ES"/>
        </w:rPr>
      </w:pPr>
      <w:r>
        <w:rPr>
          <w:b w:val="0"/>
          <w:sz w:val="22"/>
          <w:lang w:val="es-ES"/>
        </w:rPr>
        <w:t xml:space="preserve">             Informe                                 Fecha de Emisión</w:t>
      </w:r>
    </w:p>
    <w:p w:rsidR="00C3486B" w:rsidRPr="00474F48" w:rsidRDefault="00C3486B">
      <w:pPr>
        <w:jc w:val="both"/>
        <w:rPr>
          <w:rFonts w:ascii="Garamond" w:hAnsi="Garamond"/>
          <w:sz w:val="22"/>
        </w:rPr>
      </w:pPr>
      <w:r w:rsidRPr="00474F48">
        <w:rPr>
          <w:rFonts w:ascii="Garamond" w:hAnsi="Garamond"/>
          <w:sz w:val="22"/>
        </w:rPr>
        <w:t>Dictamen sobre los EECC</w:t>
      </w:r>
      <w:r w:rsidRPr="00474F48">
        <w:rPr>
          <w:rFonts w:ascii="Garamond" w:hAnsi="Garamond"/>
          <w:sz w:val="22"/>
        </w:rPr>
        <w:tab/>
      </w:r>
      <w:r w:rsidRPr="00474F48">
        <w:rPr>
          <w:rFonts w:ascii="Garamond" w:hAnsi="Garamond"/>
          <w:sz w:val="22"/>
        </w:rPr>
        <w:tab/>
        <w:t>28.04.</w:t>
      </w:r>
      <w:r w:rsidR="00675E6C">
        <w:rPr>
          <w:rFonts w:ascii="Garamond" w:hAnsi="Garamond"/>
          <w:sz w:val="22"/>
        </w:rPr>
        <w:t>2015</w:t>
      </w:r>
    </w:p>
    <w:p w:rsidR="00C3486B" w:rsidRPr="00474F48" w:rsidRDefault="00C3486B">
      <w:pPr>
        <w:jc w:val="both"/>
        <w:rPr>
          <w:rFonts w:ascii="Garamond" w:hAnsi="Garamond"/>
          <w:sz w:val="22"/>
        </w:rPr>
      </w:pPr>
      <w:r w:rsidRPr="00474F48">
        <w:rPr>
          <w:rFonts w:ascii="Garamond" w:hAnsi="Garamond"/>
          <w:sz w:val="22"/>
        </w:rPr>
        <w:t xml:space="preserve">Carta con Recomendaciones </w:t>
      </w:r>
    </w:p>
    <w:p w:rsidR="00C3486B" w:rsidRPr="00474F48" w:rsidRDefault="00C3486B">
      <w:pPr>
        <w:jc w:val="both"/>
        <w:rPr>
          <w:rFonts w:ascii="Garamond" w:hAnsi="Garamond"/>
          <w:sz w:val="22"/>
        </w:rPr>
      </w:pPr>
      <w:r w:rsidRPr="00474F48">
        <w:rPr>
          <w:rFonts w:ascii="Garamond" w:hAnsi="Garamond"/>
          <w:sz w:val="22"/>
        </w:rPr>
        <w:t>surgidas en la visita final</w:t>
      </w:r>
      <w:r w:rsidRPr="00474F48">
        <w:rPr>
          <w:rFonts w:ascii="Garamond" w:hAnsi="Garamond"/>
          <w:sz w:val="22"/>
        </w:rPr>
        <w:tab/>
      </w:r>
      <w:r w:rsidRPr="00474F48">
        <w:rPr>
          <w:rFonts w:ascii="Garamond" w:hAnsi="Garamond"/>
          <w:sz w:val="22"/>
        </w:rPr>
        <w:tab/>
      </w:r>
      <w:r w:rsidRPr="00474F48">
        <w:rPr>
          <w:rFonts w:ascii="Garamond" w:hAnsi="Garamond"/>
          <w:sz w:val="22"/>
        </w:rPr>
        <w:tab/>
        <w:t>30.04.</w:t>
      </w:r>
      <w:r w:rsidR="00675E6C">
        <w:rPr>
          <w:rFonts w:ascii="Garamond" w:hAnsi="Garamond"/>
          <w:sz w:val="22"/>
        </w:rPr>
        <w:t>2015</w:t>
      </w:r>
    </w:p>
    <w:p w:rsidR="00C3486B" w:rsidRPr="00474F48" w:rsidRDefault="00C3486B">
      <w:pPr>
        <w:numPr>
          <w:ilvl w:val="1"/>
          <w:numId w:val="21"/>
        </w:numPr>
        <w:jc w:val="both"/>
        <w:rPr>
          <w:rFonts w:ascii="Garamond" w:hAnsi="Garamond"/>
          <w:sz w:val="22"/>
        </w:rPr>
      </w:pPr>
      <w:r w:rsidRPr="00474F48">
        <w:rPr>
          <w:rFonts w:ascii="Garamond" w:hAnsi="Garamond"/>
          <w:sz w:val="22"/>
        </w:rPr>
        <w:lastRenderedPageBreak/>
        <w:t>Presupuesto de Tiempos: horas</w:t>
      </w:r>
    </w:p>
    <w:p w:rsidR="00C3486B" w:rsidRPr="00474F48" w:rsidRDefault="00C3486B">
      <w:pPr>
        <w:jc w:val="both"/>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1701"/>
        <w:gridCol w:w="1442"/>
        <w:gridCol w:w="1348"/>
        <w:gridCol w:w="1254"/>
        <w:gridCol w:w="917"/>
      </w:tblGrid>
      <w:tr w:rsidR="00C3486B" w:rsidRPr="00474F48">
        <w:tc>
          <w:tcPr>
            <w:tcW w:w="1630" w:type="dxa"/>
          </w:tcPr>
          <w:p w:rsidR="00C3486B" w:rsidRPr="00474F48" w:rsidRDefault="00C3486B">
            <w:pPr>
              <w:jc w:val="center"/>
              <w:rPr>
                <w:rFonts w:ascii="Garamond" w:hAnsi="Garamond"/>
                <w:sz w:val="22"/>
              </w:rPr>
            </w:pPr>
            <w:r w:rsidRPr="00474F48">
              <w:rPr>
                <w:rFonts w:ascii="Garamond" w:hAnsi="Garamond"/>
                <w:sz w:val="22"/>
              </w:rPr>
              <w:t>Auditor/visita</w:t>
            </w:r>
          </w:p>
        </w:tc>
        <w:tc>
          <w:tcPr>
            <w:tcW w:w="1701" w:type="dxa"/>
          </w:tcPr>
          <w:p w:rsidR="00C3486B" w:rsidRPr="00474F48" w:rsidRDefault="00C3486B">
            <w:pPr>
              <w:jc w:val="center"/>
              <w:rPr>
                <w:rFonts w:ascii="Garamond" w:hAnsi="Garamond"/>
                <w:sz w:val="22"/>
              </w:rPr>
            </w:pPr>
            <w:r w:rsidRPr="00474F48">
              <w:rPr>
                <w:rFonts w:ascii="Garamond" w:hAnsi="Garamond"/>
                <w:sz w:val="22"/>
              </w:rPr>
              <w:t>Planificación</w:t>
            </w:r>
          </w:p>
        </w:tc>
        <w:tc>
          <w:tcPr>
            <w:tcW w:w="1442" w:type="dxa"/>
          </w:tcPr>
          <w:p w:rsidR="00C3486B" w:rsidRPr="00474F48" w:rsidRDefault="00C3486B">
            <w:pPr>
              <w:pStyle w:val="Ttulo2"/>
              <w:jc w:val="center"/>
              <w:rPr>
                <w:sz w:val="22"/>
                <w:lang w:val="es-ES"/>
              </w:rPr>
            </w:pPr>
            <w:r w:rsidRPr="00474F48">
              <w:rPr>
                <w:sz w:val="22"/>
                <w:lang w:val="es-ES"/>
              </w:rPr>
              <w:t>Preliminar</w:t>
            </w:r>
          </w:p>
        </w:tc>
        <w:tc>
          <w:tcPr>
            <w:tcW w:w="1348" w:type="dxa"/>
          </w:tcPr>
          <w:p w:rsidR="00C3486B" w:rsidRPr="00474F48" w:rsidRDefault="00C3486B">
            <w:pPr>
              <w:jc w:val="center"/>
              <w:rPr>
                <w:rFonts w:ascii="Garamond" w:hAnsi="Garamond"/>
                <w:sz w:val="22"/>
              </w:rPr>
            </w:pPr>
            <w:r w:rsidRPr="00474F48">
              <w:rPr>
                <w:rFonts w:ascii="Garamond" w:hAnsi="Garamond"/>
                <w:sz w:val="22"/>
              </w:rPr>
              <w:t>Inventario</w:t>
            </w:r>
          </w:p>
        </w:tc>
        <w:tc>
          <w:tcPr>
            <w:tcW w:w="1254" w:type="dxa"/>
          </w:tcPr>
          <w:p w:rsidR="00C3486B" w:rsidRPr="00474F48" w:rsidRDefault="00C3486B">
            <w:pPr>
              <w:jc w:val="center"/>
              <w:rPr>
                <w:rFonts w:ascii="Garamond" w:hAnsi="Garamond"/>
                <w:sz w:val="22"/>
              </w:rPr>
            </w:pPr>
            <w:r w:rsidRPr="00474F48">
              <w:rPr>
                <w:rFonts w:ascii="Garamond" w:hAnsi="Garamond"/>
                <w:sz w:val="22"/>
              </w:rPr>
              <w:t>Final</w:t>
            </w:r>
          </w:p>
        </w:tc>
        <w:tc>
          <w:tcPr>
            <w:tcW w:w="917" w:type="dxa"/>
          </w:tcPr>
          <w:p w:rsidR="00C3486B" w:rsidRPr="00474F48" w:rsidRDefault="00C3486B">
            <w:pPr>
              <w:jc w:val="center"/>
              <w:rPr>
                <w:rFonts w:ascii="Garamond" w:hAnsi="Garamond"/>
                <w:sz w:val="22"/>
              </w:rPr>
            </w:pPr>
            <w:r w:rsidRPr="00474F48">
              <w:rPr>
                <w:rFonts w:ascii="Garamond" w:hAnsi="Garamond"/>
                <w:sz w:val="22"/>
              </w:rPr>
              <w:t>Total</w:t>
            </w:r>
          </w:p>
        </w:tc>
      </w:tr>
      <w:tr w:rsidR="00C3486B" w:rsidRPr="00474F48">
        <w:tc>
          <w:tcPr>
            <w:tcW w:w="1630" w:type="dxa"/>
          </w:tcPr>
          <w:p w:rsidR="00C3486B" w:rsidRPr="00474F48" w:rsidRDefault="00C3486B">
            <w:pPr>
              <w:jc w:val="center"/>
              <w:rPr>
                <w:rFonts w:ascii="Garamond" w:hAnsi="Garamond"/>
                <w:sz w:val="22"/>
              </w:rPr>
            </w:pPr>
          </w:p>
          <w:p w:rsidR="00C3486B" w:rsidRPr="00474F48" w:rsidRDefault="00C3486B">
            <w:pPr>
              <w:jc w:val="center"/>
              <w:rPr>
                <w:rFonts w:ascii="Garamond" w:hAnsi="Garamond"/>
                <w:sz w:val="22"/>
              </w:rPr>
            </w:pPr>
            <w:r w:rsidRPr="00474F48">
              <w:rPr>
                <w:rFonts w:ascii="Garamond" w:hAnsi="Garamond"/>
                <w:sz w:val="22"/>
              </w:rPr>
              <w:t>Senior</w:t>
            </w:r>
          </w:p>
        </w:tc>
        <w:tc>
          <w:tcPr>
            <w:tcW w:w="1701" w:type="dxa"/>
          </w:tcPr>
          <w:p w:rsidR="00C3486B" w:rsidRPr="00474F48" w:rsidRDefault="00C3486B">
            <w:pPr>
              <w:jc w:val="center"/>
              <w:rPr>
                <w:rFonts w:ascii="Garamond" w:hAnsi="Garamond"/>
                <w:sz w:val="22"/>
              </w:rPr>
            </w:pPr>
          </w:p>
          <w:p w:rsidR="00C3486B" w:rsidRPr="00474F48" w:rsidRDefault="00C3486B">
            <w:pPr>
              <w:jc w:val="center"/>
              <w:rPr>
                <w:rFonts w:ascii="Garamond" w:hAnsi="Garamond"/>
                <w:sz w:val="22"/>
              </w:rPr>
            </w:pPr>
            <w:r w:rsidRPr="00474F48">
              <w:rPr>
                <w:rFonts w:ascii="Garamond" w:hAnsi="Garamond"/>
                <w:sz w:val="22"/>
              </w:rPr>
              <w:t>24</w:t>
            </w:r>
          </w:p>
        </w:tc>
        <w:tc>
          <w:tcPr>
            <w:tcW w:w="1442" w:type="dxa"/>
          </w:tcPr>
          <w:p w:rsidR="00C3486B" w:rsidRPr="00474F48" w:rsidRDefault="00C3486B">
            <w:pPr>
              <w:jc w:val="center"/>
              <w:rPr>
                <w:rFonts w:ascii="Garamond" w:hAnsi="Garamond"/>
                <w:sz w:val="22"/>
              </w:rPr>
            </w:pPr>
          </w:p>
          <w:p w:rsidR="00C3486B" w:rsidRPr="00474F48" w:rsidRDefault="00C3486B">
            <w:pPr>
              <w:jc w:val="center"/>
              <w:rPr>
                <w:rFonts w:ascii="Garamond" w:hAnsi="Garamond"/>
                <w:sz w:val="22"/>
              </w:rPr>
            </w:pPr>
            <w:r w:rsidRPr="00474F48">
              <w:rPr>
                <w:rFonts w:ascii="Garamond" w:hAnsi="Garamond"/>
                <w:sz w:val="22"/>
              </w:rPr>
              <w:t>36</w:t>
            </w:r>
          </w:p>
        </w:tc>
        <w:tc>
          <w:tcPr>
            <w:tcW w:w="1348" w:type="dxa"/>
          </w:tcPr>
          <w:p w:rsidR="00C3486B" w:rsidRPr="00474F48" w:rsidRDefault="00C3486B">
            <w:pPr>
              <w:jc w:val="center"/>
              <w:rPr>
                <w:rFonts w:ascii="Garamond" w:hAnsi="Garamond"/>
                <w:sz w:val="22"/>
              </w:rPr>
            </w:pPr>
          </w:p>
          <w:p w:rsidR="00C3486B" w:rsidRPr="00474F48" w:rsidRDefault="00C3486B">
            <w:pPr>
              <w:jc w:val="center"/>
              <w:rPr>
                <w:rFonts w:ascii="Garamond" w:hAnsi="Garamond"/>
                <w:sz w:val="22"/>
              </w:rPr>
            </w:pPr>
            <w:r w:rsidRPr="00474F48">
              <w:rPr>
                <w:rFonts w:ascii="Garamond" w:hAnsi="Garamond"/>
                <w:sz w:val="22"/>
              </w:rPr>
              <w:t>-</w:t>
            </w:r>
          </w:p>
        </w:tc>
        <w:tc>
          <w:tcPr>
            <w:tcW w:w="1254" w:type="dxa"/>
          </w:tcPr>
          <w:p w:rsidR="00C3486B" w:rsidRPr="00474F48" w:rsidRDefault="00C3486B">
            <w:pPr>
              <w:jc w:val="center"/>
              <w:rPr>
                <w:rFonts w:ascii="Garamond" w:hAnsi="Garamond"/>
                <w:sz w:val="22"/>
              </w:rPr>
            </w:pPr>
          </w:p>
          <w:p w:rsidR="00C3486B" w:rsidRPr="00474F48" w:rsidRDefault="00C3486B">
            <w:pPr>
              <w:jc w:val="center"/>
              <w:rPr>
                <w:rFonts w:ascii="Garamond" w:hAnsi="Garamond"/>
                <w:sz w:val="22"/>
              </w:rPr>
            </w:pPr>
            <w:r w:rsidRPr="00474F48">
              <w:rPr>
                <w:rFonts w:ascii="Garamond" w:hAnsi="Garamond"/>
                <w:sz w:val="22"/>
              </w:rPr>
              <w:t>36</w:t>
            </w:r>
          </w:p>
        </w:tc>
        <w:tc>
          <w:tcPr>
            <w:tcW w:w="917" w:type="dxa"/>
          </w:tcPr>
          <w:p w:rsidR="00C3486B" w:rsidRPr="00474F48" w:rsidRDefault="00C3486B">
            <w:pPr>
              <w:jc w:val="center"/>
              <w:rPr>
                <w:rFonts w:ascii="Garamond" w:hAnsi="Garamond"/>
                <w:sz w:val="22"/>
              </w:rPr>
            </w:pPr>
          </w:p>
          <w:p w:rsidR="00C3486B" w:rsidRPr="00474F48" w:rsidRDefault="00C3486B">
            <w:pPr>
              <w:jc w:val="center"/>
              <w:rPr>
                <w:rFonts w:ascii="Garamond" w:hAnsi="Garamond"/>
                <w:sz w:val="22"/>
              </w:rPr>
            </w:pPr>
            <w:r w:rsidRPr="00474F48">
              <w:rPr>
                <w:rFonts w:ascii="Garamond" w:hAnsi="Garamond"/>
                <w:sz w:val="22"/>
              </w:rPr>
              <w:t>96</w:t>
            </w:r>
          </w:p>
        </w:tc>
      </w:tr>
      <w:tr w:rsidR="00C3486B" w:rsidRPr="00474F48">
        <w:tc>
          <w:tcPr>
            <w:tcW w:w="1630" w:type="dxa"/>
          </w:tcPr>
          <w:p w:rsidR="00C3486B" w:rsidRPr="00474F48" w:rsidRDefault="00C3486B">
            <w:pPr>
              <w:pStyle w:val="Ttulo3"/>
              <w:jc w:val="center"/>
              <w:rPr>
                <w:rFonts w:ascii="Garamond" w:hAnsi="Garamond"/>
                <w:sz w:val="22"/>
              </w:rPr>
            </w:pPr>
            <w:r w:rsidRPr="00474F48">
              <w:rPr>
                <w:rFonts w:ascii="Garamond" w:hAnsi="Garamond"/>
                <w:sz w:val="22"/>
              </w:rPr>
              <w:t>Semi Senior</w:t>
            </w:r>
          </w:p>
        </w:tc>
        <w:tc>
          <w:tcPr>
            <w:tcW w:w="1701" w:type="dxa"/>
          </w:tcPr>
          <w:p w:rsidR="00C3486B" w:rsidRPr="00474F48" w:rsidRDefault="00C3486B">
            <w:pPr>
              <w:jc w:val="center"/>
              <w:rPr>
                <w:rFonts w:ascii="Garamond" w:hAnsi="Garamond"/>
                <w:sz w:val="22"/>
              </w:rPr>
            </w:pPr>
          </w:p>
          <w:p w:rsidR="00C3486B" w:rsidRPr="00474F48" w:rsidRDefault="00C3486B">
            <w:pPr>
              <w:jc w:val="center"/>
              <w:rPr>
                <w:rFonts w:ascii="Garamond" w:hAnsi="Garamond"/>
                <w:sz w:val="22"/>
              </w:rPr>
            </w:pPr>
            <w:r w:rsidRPr="00474F48">
              <w:rPr>
                <w:rFonts w:ascii="Garamond" w:hAnsi="Garamond"/>
                <w:sz w:val="22"/>
              </w:rPr>
              <w:t>24</w:t>
            </w:r>
          </w:p>
        </w:tc>
        <w:tc>
          <w:tcPr>
            <w:tcW w:w="1442" w:type="dxa"/>
          </w:tcPr>
          <w:p w:rsidR="00C3486B" w:rsidRPr="00474F48" w:rsidRDefault="00C3486B">
            <w:pPr>
              <w:jc w:val="center"/>
              <w:rPr>
                <w:rFonts w:ascii="Garamond" w:hAnsi="Garamond"/>
                <w:sz w:val="22"/>
              </w:rPr>
            </w:pPr>
          </w:p>
          <w:p w:rsidR="00C3486B" w:rsidRPr="00474F48" w:rsidRDefault="00C3486B">
            <w:pPr>
              <w:jc w:val="center"/>
              <w:rPr>
                <w:rFonts w:ascii="Garamond" w:hAnsi="Garamond"/>
                <w:sz w:val="22"/>
              </w:rPr>
            </w:pPr>
            <w:r w:rsidRPr="00474F48">
              <w:rPr>
                <w:rFonts w:ascii="Garamond" w:hAnsi="Garamond"/>
                <w:sz w:val="22"/>
              </w:rPr>
              <w:t>40</w:t>
            </w:r>
          </w:p>
        </w:tc>
        <w:tc>
          <w:tcPr>
            <w:tcW w:w="1348" w:type="dxa"/>
          </w:tcPr>
          <w:p w:rsidR="00C3486B" w:rsidRPr="00474F48" w:rsidRDefault="00C3486B">
            <w:pPr>
              <w:jc w:val="center"/>
              <w:rPr>
                <w:rFonts w:ascii="Garamond" w:hAnsi="Garamond"/>
                <w:sz w:val="22"/>
              </w:rPr>
            </w:pPr>
          </w:p>
          <w:p w:rsidR="00C3486B" w:rsidRPr="00474F48" w:rsidRDefault="00C3486B">
            <w:pPr>
              <w:jc w:val="center"/>
              <w:rPr>
                <w:rFonts w:ascii="Garamond" w:hAnsi="Garamond"/>
                <w:sz w:val="22"/>
              </w:rPr>
            </w:pPr>
            <w:r w:rsidRPr="00474F48">
              <w:rPr>
                <w:rFonts w:ascii="Garamond" w:hAnsi="Garamond"/>
                <w:sz w:val="22"/>
              </w:rPr>
              <w:t>8</w:t>
            </w:r>
          </w:p>
        </w:tc>
        <w:tc>
          <w:tcPr>
            <w:tcW w:w="1254" w:type="dxa"/>
          </w:tcPr>
          <w:p w:rsidR="00C3486B" w:rsidRPr="00474F48" w:rsidRDefault="00C3486B">
            <w:pPr>
              <w:jc w:val="center"/>
              <w:rPr>
                <w:rFonts w:ascii="Garamond" w:hAnsi="Garamond"/>
                <w:sz w:val="22"/>
              </w:rPr>
            </w:pPr>
          </w:p>
          <w:p w:rsidR="00C3486B" w:rsidRPr="00474F48" w:rsidRDefault="00C3486B">
            <w:pPr>
              <w:jc w:val="center"/>
              <w:rPr>
                <w:rFonts w:ascii="Garamond" w:hAnsi="Garamond"/>
                <w:sz w:val="22"/>
              </w:rPr>
            </w:pPr>
            <w:r w:rsidRPr="00474F48">
              <w:rPr>
                <w:rFonts w:ascii="Garamond" w:hAnsi="Garamond"/>
                <w:sz w:val="22"/>
              </w:rPr>
              <w:t>48</w:t>
            </w:r>
          </w:p>
        </w:tc>
        <w:tc>
          <w:tcPr>
            <w:tcW w:w="917" w:type="dxa"/>
          </w:tcPr>
          <w:p w:rsidR="00C3486B" w:rsidRPr="00474F48" w:rsidRDefault="00C3486B">
            <w:pPr>
              <w:jc w:val="center"/>
              <w:rPr>
                <w:rFonts w:ascii="Garamond" w:hAnsi="Garamond"/>
                <w:sz w:val="22"/>
              </w:rPr>
            </w:pPr>
          </w:p>
          <w:p w:rsidR="00C3486B" w:rsidRPr="00474F48" w:rsidRDefault="00C3486B">
            <w:pPr>
              <w:jc w:val="center"/>
              <w:rPr>
                <w:rFonts w:ascii="Garamond" w:hAnsi="Garamond"/>
                <w:sz w:val="22"/>
              </w:rPr>
            </w:pPr>
            <w:r w:rsidRPr="00474F48">
              <w:rPr>
                <w:rFonts w:ascii="Garamond" w:hAnsi="Garamond"/>
                <w:sz w:val="22"/>
              </w:rPr>
              <w:t>120</w:t>
            </w:r>
          </w:p>
        </w:tc>
      </w:tr>
      <w:tr w:rsidR="00C3486B" w:rsidRPr="00474F48">
        <w:tc>
          <w:tcPr>
            <w:tcW w:w="1630" w:type="dxa"/>
          </w:tcPr>
          <w:p w:rsidR="00C3486B" w:rsidRPr="00474F48" w:rsidRDefault="00C3486B">
            <w:pPr>
              <w:jc w:val="center"/>
              <w:rPr>
                <w:rFonts w:ascii="Garamond" w:hAnsi="Garamond"/>
                <w:sz w:val="22"/>
              </w:rPr>
            </w:pPr>
          </w:p>
          <w:p w:rsidR="00C3486B" w:rsidRPr="00474F48" w:rsidRDefault="00C3486B">
            <w:pPr>
              <w:jc w:val="center"/>
              <w:rPr>
                <w:rFonts w:ascii="Garamond" w:hAnsi="Garamond"/>
                <w:sz w:val="22"/>
              </w:rPr>
            </w:pPr>
            <w:r w:rsidRPr="00474F48">
              <w:rPr>
                <w:rFonts w:ascii="Garamond" w:hAnsi="Garamond"/>
                <w:sz w:val="22"/>
              </w:rPr>
              <w:t>Junior</w:t>
            </w:r>
          </w:p>
        </w:tc>
        <w:tc>
          <w:tcPr>
            <w:tcW w:w="1701" w:type="dxa"/>
          </w:tcPr>
          <w:p w:rsidR="00C3486B" w:rsidRPr="00474F48" w:rsidRDefault="00C3486B">
            <w:pPr>
              <w:jc w:val="center"/>
              <w:rPr>
                <w:rFonts w:ascii="Garamond" w:hAnsi="Garamond"/>
                <w:sz w:val="22"/>
              </w:rPr>
            </w:pPr>
          </w:p>
          <w:p w:rsidR="00C3486B" w:rsidRPr="00474F48" w:rsidRDefault="00C3486B">
            <w:pPr>
              <w:jc w:val="center"/>
              <w:rPr>
                <w:rFonts w:ascii="Garamond" w:hAnsi="Garamond"/>
                <w:sz w:val="22"/>
              </w:rPr>
            </w:pPr>
            <w:r w:rsidRPr="00474F48">
              <w:rPr>
                <w:rFonts w:ascii="Garamond" w:hAnsi="Garamond"/>
                <w:sz w:val="22"/>
              </w:rPr>
              <w:t>-</w:t>
            </w:r>
          </w:p>
        </w:tc>
        <w:tc>
          <w:tcPr>
            <w:tcW w:w="1442" w:type="dxa"/>
          </w:tcPr>
          <w:p w:rsidR="00C3486B" w:rsidRPr="00474F48" w:rsidRDefault="00C3486B">
            <w:pPr>
              <w:jc w:val="center"/>
              <w:rPr>
                <w:rFonts w:ascii="Garamond" w:hAnsi="Garamond"/>
                <w:sz w:val="22"/>
              </w:rPr>
            </w:pPr>
          </w:p>
          <w:p w:rsidR="00C3486B" w:rsidRPr="00474F48" w:rsidRDefault="00C3486B">
            <w:pPr>
              <w:jc w:val="center"/>
              <w:rPr>
                <w:rFonts w:ascii="Garamond" w:hAnsi="Garamond"/>
                <w:sz w:val="22"/>
              </w:rPr>
            </w:pPr>
            <w:r w:rsidRPr="00474F48">
              <w:rPr>
                <w:rFonts w:ascii="Garamond" w:hAnsi="Garamond"/>
                <w:sz w:val="22"/>
              </w:rPr>
              <w:t>40</w:t>
            </w:r>
          </w:p>
        </w:tc>
        <w:tc>
          <w:tcPr>
            <w:tcW w:w="1348" w:type="dxa"/>
          </w:tcPr>
          <w:p w:rsidR="00C3486B" w:rsidRPr="00474F48" w:rsidRDefault="00C3486B">
            <w:pPr>
              <w:jc w:val="center"/>
              <w:rPr>
                <w:rFonts w:ascii="Garamond" w:hAnsi="Garamond"/>
                <w:sz w:val="22"/>
              </w:rPr>
            </w:pPr>
          </w:p>
          <w:p w:rsidR="00C3486B" w:rsidRPr="00474F48" w:rsidRDefault="00C3486B">
            <w:pPr>
              <w:jc w:val="center"/>
              <w:rPr>
                <w:rFonts w:ascii="Garamond" w:hAnsi="Garamond"/>
                <w:sz w:val="22"/>
              </w:rPr>
            </w:pPr>
            <w:r w:rsidRPr="00474F48">
              <w:rPr>
                <w:rFonts w:ascii="Garamond" w:hAnsi="Garamond"/>
                <w:sz w:val="22"/>
              </w:rPr>
              <w:t>8</w:t>
            </w:r>
          </w:p>
        </w:tc>
        <w:tc>
          <w:tcPr>
            <w:tcW w:w="1254" w:type="dxa"/>
          </w:tcPr>
          <w:p w:rsidR="00C3486B" w:rsidRPr="00474F48" w:rsidRDefault="00C3486B">
            <w:pPr>
              <w:jc w:val="center"/>
              <w:rPr>
                <w:rFonts w:ascii="Garamond" w:hAnsi="Garamond"/>
                <w:sz w:val="22"/>
              </w:rPr>
            </w:pPr>
          </w:p>
          <w:p w:rsidR="00C3486B" w:rsidRPr="00474F48" w:rsidRDefault="00C3486B">
            <w:pPr>
              <w:jc w:val="center"/>
              <w:rPr>
                <w:rFonts w:ascii="Garamond" w:hAnsi="Garamond"/>
                <w:sz w:val="22"/>
              </w:rPr>
            </w:pPr>
            <w:r w:rsidRPr="00474F48">
              <w:rPr>
                <w:rFonts w:ascii="Garamond" w:hAnsi="Garamond"/>
                <w:sz w:val="22"/>
              </w:rPr>
              <w:t>40</w:t>
            </w:r>
          </w:p>
        </w:tc>
        <w:tc>
          <w:tcPr>
            <w:tcW w:w="917" w:type="dxa"/>
          </w:tcPr>
          <w:p w:rsidR="00C3486B" w:rsidRPr="00474F48" w:rsidRDefault="00C3486B">
            <w:pPr>
              <w:jc w:val="center"/>
              <w:rPr>
                <w:rFonts w:ascii="Garamond" w:hAnsi="Garamond"/>
                <w:sz w:val="22"/>
              </w:rPr>
            </w:pPr>
          </w:p>
          <w:p w:rsidR="00C3486B" w:rsidRPr="00474F48" w:rsidRDefault="00C3486B">
            <w:pPr>
              <w:jc w:val="center"/>
              <w:rPr>
                <w:rFonts w:ascii="Garamond" w:hAnsi="Garamond"/>
                <w:sz w:val="22"/>
              </w:rPr>
            </w:pPr>
            <w:r w:rsidRPr="00474F48">
              <w:rPr>
                <w:rFonts w:ascii="Garamond" w:hAnsi="Garamond"/>
                <w:sz w:val="22"/>
              </w:rPr>
              <w:t>88</w:t>
            </w:r>
          </w:p>
        </w:tc>
      </w:tr>
    </w:tbl>
    <w:p w:rsidR="00C3486B" w:rsidRPr="00474F48" w:rsidRDefault="00C3486B">
      <w:pPr>
        <w:jc w:val="both"/>
        <w:rPr>
          <w:rFonts w:ascii="Garamond" w:hAnsi="Garamond"/>
          <w:sz w:val="22"/>
        </w:rPr>
      </w:pPr>
      <w:r w:rsidRPr="00474F48">
        <w:rPr>
          <w:rFonts w:ascii="Garamond" w:hAnsi="Garamond"/>
          <w:sz w:val="22"/>
        </w:rPr>
        <w:t xml:space="preserve">                             </w:t>
      </w:r>
    </w:p>
    <w:p w:rsidR="00C3486B" w:rsidRPr="00474F48" w:rsidRDefault="00C3486B">
      <w:pPr>
        <w:numPr>
          <w:ilvl w:val="1"/>
          <w:numId w:val="21"/>
        </w:numPr>
        <w:jc w:val="both"/>
        <w:rPr>
          <w:rFonts w:ascii="Garamond" w:hAnsi="Garamond"/>
          <w:sz w:val="22"/>
        </w:rPr>
      </w:pPr>
      <w:r w:rsidRPr="00474F48">
        <w:rPr>
          <w:rFonts w:ascii="Garamond" w:hAnsi="Garamond"/>
          <w:sz w:val="22"/>
        </w:rPr>
        <w:t>Personal involucrado:</w:t>
      </w:r>
    </w:p>
    <w:p w:rsidR="00C3486B" w:rsidRPr="00474F48" w:rsidRDefault="00C3486B">
      <w:pPr>
        <w:jc w:val="both"/>
        <w:rPr>
          <w:rFonts w:ascii="Garamond" w:hAnsi="Garamond"/>
          <w:sz w:val="22"/>
        </w:rPr>
      </w:pPr>
    </w:p>
    <w:p w:rsidR="00C3486B" w:rsidRPr="00F571AE" w:rsidRDefault="00C3486B">
      <w:pPr>
        <w:jc w:val="both"/>
        <w:rPr>
          <w:rFonts w:ascii="Garamond" w:hAnsi="Garamond"/>
          <w:b/>
          <w:sz w:val="22"/>
        </w:rPr>
      </w:pPr>
      <w:r w:rsidRPr="00F571AE">
        <w:rPr>
          <w:rFonts w:ascii="Garamond" w:hAnsi="Garamond"/>
          <w:b/>
          <w:sz w:val="22"/>
        </w:rPr>
        <w:t xml:space="preserve">Del cliente:  </w:t>
      </w:r>
    </w:p>
    <w:p w:rsidR="00C3486B" w:rsidRPr="00474F48" w:rsidRDefault="00C3486B">
      <w:pPr>
        <w:jc w:val="both"/>
        <w:rPr>
          <w:rFonts w:ascii="Garamond" w:hAnsi="Garamond"/>
          <w:sz w:val="22"/>
        </w:rPr>
      </w:pPr>
    </w:p>
    <w:p w:rsidR="009C142C" w:rsidRDefault="009C142C">
      <w:pPr>
        <w:jc w:val="both"/>
        <w:rPr>
          <w:rFonts w:ascii="Garamond" w:hAnsi="Garamond"/>
          <w:sz w:val="22"/>
          <w:lang w:val="es-AR"/>
        </w:rPr>
      </w:pPr>
      <w:r w:rsidRPr="00474F48">
        <w:rPr>
          <w:rFonts w:ascii="Garamond" w:hAnsi="Garamond"/>
          <w:sz w:val="22"/>
        </w:rPr>
        <w:t>Gerente de Administración y Finanzas:</w:t>
      </w:r>
      <w:r w:rsidRPr="00474F48">
        <w:rPr>
          <w:rFonts w:ascii="Garamond" w:hAnsi="Garamond"/>
          <w:sz w:val="22"/>
        </w:rPr>
        <w:tab/>
      </w:r>
      <w:r w:rsidRPr="00474F48">
        <w:rPr>
          <w:rFonts w:ascii="Garamond" w:hAnsi="Garamond"/>
          <w:sz w:val="22"/>
        </w:rPr>
        <w:tab/>
      </w:r>
      <w:r w:rsidRPr="00474F48">
        <w:rPr>
          <w:rFonts w:ascii="Garamond" w:hAnsi="Garamond"/>
          <w:sz w:val="22"/>
        </w:rPr>
        <w:tab/>
      </w:r>
      <w:r w:rsidR="001F38EC" w:rsidRPr="00474F48">
        <w:rPr>
          <w:rFonts w:ascii="Garamond" w:hAnsi="Garamond"/>
          <w:sz w:val="22"/>
        </w:rPr>
        <w:t xml:space="preserve">Dr. </w:t>
      </w:r>
      <w:r w:rsidR="001F38EC">
        <w:rPr>
          <w:rFonts w:ascii="Garamond" w:hAnsi="Garamond"/>
          <w:sz w:val="22"/>
        </w:rPr>
        <w:t>Nacho Porta Retrato</w:t>
      </w:r>
    </w:p>
    <w:p w:rsidR="009C142C" w:rsidRDefault="009C142C">
      <w:pPr>
        <w:jc w:val="both"/>
        <w:rPr>
          <w:rFonts w:ascii="Garamond" w:hAnsi="Garamond"/>
          <w:sz w:val="22"/>
          <w:lang w:val="pt-BR"/>
        </w:rPr>
      </w:pPr>
      <w:r>
        <w:rPr>
          <w:rFonts w:ascii="Garamond" w:hAnsi="Garamond"/>
          <w:sz w:val="22"/>
          <w:lang w:val="pt-BR"/>
        </w:rPr>
        <w:t>Gerente de Ventas:</w:t>
      </w:r>
      <w:r>
        <w:rPr>
          <w:rFonts w:ascii="Garamond" w:hAnsi="Garamond"/>
          <w:sz w:val="22"/>
          <w:lang w:val="pt-BR"/>
        </w:rPr>
        <w:tab/>
      </w:r>
      <w:r>
        <w:rPr>
          <w:rFonts w:ascii="Garamond" w:hAnsi="Garamond"/>
          <w:sz w:val="22"/>
          <w:lang w:val="pt-BR"/>
        </w:rPr>
        <w:tab/>
      </w:r>
      <w:r>
        <w:rPr>
          <w:rFonts w:ascii="Garamond" w:hAnsi="Garamond"/>
          <w:sz w:val="22"/>
          <w:lang w:val="pt-BR"/>
        </w:rPr>
        <w:tab/>
      </w:r>
      <w:r>
        <w:rPr>
          <w:rFonts w:ascii="Garamond" w:hAnsi="Garamond"/>
          <w:sz w:val="22"/>
          <w:lang w:val="pt-BR"/>
        </w:rPr>
        <w:tab/>
      </w:r>
      <w:r>
        <w:rPr>
          <w:rFonts w:ascii="Garamond" w:hAnsi="Garamond"/>
          <w:sz w:val="22"/>
          <w:lang w:val="pt-BR"/>
        </w:rPr>
        <w:tab/>
      </w:r>
      <w:r w:rsidR="00234B87">
        <w:rPr>
          <w:rFonts w:ascii="Garamond" w:hAnsi="Garamond"/>
          <w:sz w:val="22"/>
          <w:lang w:val="pt-BR"/>
        </w:rPr>
        <w:t>Dr.</w:t>
      </w:r>
      <w:r w:rsidR="001F38EC">
        <w:rPr>
          <w:rFonts w:ascii="Garamond" w:hAnsi="Garamond"/>
          <w:sz w:val="22"/>
          <w:lang w:val="pt-BR"/>
        </w:rPr>
        <w:t xml:space="preserve"> Gabo Tomba</w:t>
      </w:r>
    </w:p>
    <w:p w:rsidR="00C3486B" w:rsidRDefault="00C3486B">
      <w:pPr>
        <w:jc w:val="both"/>
        <w:rPr>
          <w:rFonts w:ascii="Garamond" w:hAnsi="Garamond"/>
          <w:sz w:val="22"/>
          <w:lang w:val="pt-BR"/>
        </w:rPr>
      </w:pPr>
    </w:p>
    <w:p w:rsidR="00C3486B" w:rsidRPr="00474F48" w:rsidRDefault="00C3486B">
      <w:pPr>
        <w:jc w:val="both"/>
        <w:rPr>
          <w:rFonts w:ascii="Garamond" w:hAnsi="Garamond"/>
          <w:sz w:val="22"/>
        </w:rPr>
      </w:pPr>
      <w:r w:rsidRPr="00474F48">
        <w:rPr>
          <w:rFonts w:ascii="Garamond" w:hAnsi="Garamond"/>
          <w:sz w:val="22"/>
        </w:rPr>
        <w:t>y los auxiliares del sector Contaduría y Créditos y Cobranzas.</w:t>
      </w:r>
    </w:p>
    <w:p w:rsidR="00C3486B" w:rsidRPr="00474F48" w:rsidRDefault="00C3486B">
      <w:pPr>
        <w:jc w:val="both"/>
        <w:rPr>
          <w:rFonts w:ascii="Garamond" w:hAnsi="Garamond"/>
          <w:sz w:val="22"/>
        </w:rPr>
      </w:pPr>
    </w:p>
    <w:p w:rsidR="00C3486B" w:rsidRPr="00F571AE" w:rsidRDefault="00C3486B">
      <w:pPr>
        <w:jc w:val="both"/>
        <w:rPr>
          <w:rFonts w:ascii="Garamond" w:hAnsi="Garamond"/>
          <w:b/>
          <w:sz w:val="22"/>
          <w:lang w:val="pt-BR"/>
        </w:rPr>
      </w:pPr>
      <w:r w:rsidRPr="00F571AE">
        <w:rPr>
          <w:rFonts w:ascii="Garamond" w:hAnsi="Garamond"/>
          <w:b/>
          <w:sz w:val="22"/>
          <w:lang w:val="pt-BR"/>
        </w:rPr>
        <w:t xml:space="preserve">De Revisores S.A.: </w:t>
      </w:r>
    </w:p>
    <w:p w:rsidR="00C3486B" w:rsidRDefault="00C3486B">
      <w:pPr>
        <w:jc w:val="both"/>
        <w:rPr>
          <w:rFonts w:ascii="Garamond" w:hAnsi="Garamond"/>
          <w:sz w:val="22"/>
          <w:lang w:val="pt-BR"/>
        </w:rPr>
      </w:pPr>
    </w:p>
    <w:p w:rsidR="00F571AE" w:rsidRDefault="00F571AE" w:rsidP="00F571AE">
      <w:pPr>
        <w:jc w:val="both"/>
        <w:rPr>
          <w:rFonts w:ascii="Garamond" w:hAnsi="Garamond"/>
          <w:sz w:val="22"/>
        </w:rPr>
      </w:pPr>
      <w:r>
        <w:rPr>
          <w:rFonts w:ascii="Garamond" w:hAnsi="Garamond"/>
          <w:sz w:val="22"/>
        </w:rPr>
        <w:t>Gerente:</w:t>
      </w:r>
      <w:r>
        <w:rPr>
          <w:rFonts w:ascii="Garamond" w:hAnsi="Garamond"/>
          <w:sz w:val="22"/>
        </w:rPr>
        <w:tab/>
        <w:t>María Sánchez</w:t>
      </w:r>
    </w:p>
    <w:p w:rsidR="00F571AE" w:rsidRDefault="00F571AE" w:rsidP="00F571AE">
      <w:pPr>
        <w:jc w:val="both"/>
        <w:rPr>
          <w:rFonts w:ascii="Garamond" w:hAnsi="Garamond"/>
          <w:sz w:val="22"/>
        </w:rPr>
      </w:pPr>
      <w:r>
        <w:rPr>
          <w:rFonts w:ascii="Garamond" w:hAnsi="Garamond"/>
          <w:sz w:val="22"/>
        </w:rPr>
        <w:t>Senior:</w:t>
      </w:r>
      <w:r>
        <w:rPr>
          <w:rFonts w:ascii="Garamond" w:hAnsi="Garamond"/>
          <w:sz w:val="22"/>
        </w:rPr>
        <w:tab/>
      </w:r>
      <w:r>
        <w:rPr>
          <w:rFonts w:ascii="Garamond" w:hAnsi="Garamond"/>
          <w:sz w:val="22"/>
        </w:rPr>
        <w:tab/>
        <w:t>Fede Tarengo</w:t>
      </w:r>
    </w:p>
    <w:p w:rsidR="00F571AE" w:rsidRDefault="00F571AE" w:rsidP="00F571AE">
      <w:pPr>
        <w:jc w:val="both"/>
        <w:rPr>
          <w:rFonts w:ascii="Garamond" w:hAnsi="Garamond"/>
          <w:sz w:val="22"/>
        </w:rPr>
      </w:pPr>
      <w:r w:rsidRPr="00474F48">
        <w:rPr>
          <w:rFonts w:ascii="Garamond" w:hAnsi="Garamond"/>
          <w:sz w:val="22"/>
        </w:rPr>
        <w:t>Semi-senior:</w:t>
      </w:r>
      <w:r w:rsidRPr="00474F48">
        <w:rPr>
          <w:rFonts w:ascii="Garamond" w:hAnsi="Garamond"/>
          <w:sz w:val="22"/>
        </w:rPr>
        <w:tab/>
      </w:r>
      <w:r>
        <w:rPr>
          <w:rFonts w:ascii="Garamond" w:hAnsi="Garamond"/>
          <w:sz w:val="22"/>
        </w:rPr>
        <w:t>Santi Amicci</w:t>
      </w:r>
    </w:p>
    <w:p w:rsidR="00F571AE" w:rsidRDefault="00F571AE" w:rsidP="00F571AE">
      <w:pPr>
        <w:jc w:val="both"/>
        <w:rPr>
          <w:rFonts w:ascii="Garamond" w:hAnsi="Garamond"/>
          <w:sz w:val="22"/>
        </w:rPr>
      </w:pPr>
      <w:r w:rsidRPr="00474F48">
        <w:rPr>
          <w:rFonts w:ascii="Garamond" w:hAnsi="Garamond"/>
          <w:sz w:val="22"/>
        </w:rPr>
        <w:t>Junior:</w:t>
      </w:r>
      <w:r w:rsidRPr="00474F48">
        <w:rPr>
          <w:rFonts w:ascii="Garamond" w:hAnsi="Garamond"/>
          <w:sz w:val="22"/>
        </w:rPr>
        <w:tab/>
      </w:r>
      <w:r w:rsidRPr="00474F48">
        <w:rPr>
          <w:rFonts w:ascii="Garamond" w:hAnsi="Garamond"/>
          <w:sz w:val="22"/>
        </w:rPr>
        <w:tab/>
      </w:r>
      <w:r>
        <w:rPr>
          <w:rFonts w:ascii="Garamond" w:hAnsi="Garamond"/>
          <w:sz w:val="22"/>
        </w:rPr>
        <w:t>Luca Amicci</w:t>
      </w:r>
    </w:p>
    <w:p w:rsidR="00C3486B" w:rsidRPr="00474F48" w:rsidRDefault="00C3486B">
      <w:pPr>
        <w:jc w:val="both"/>
        <w:rPr>
          <w:rFonts w:ascii="Garamond" w:hAnsi="Garamond"/>
          <w:sz w:val="22"/>
        </w:rPr>
      </w:pPr>
    </w:p>
    <w:p w:rsidR="00C3486B" w:rsidRPr="00474F48" w:rsidRDefault="00C3486B">
      <w:pPr>
        <w:numPr>
          <w:ilvl w:val="1"/>
          <w:numId w:val="21"/>
        </w:numPr>
        <w:jc w:val="both"/>
        <w:rPr>
          <w:rFonts w:ascii="Garamond" w:hAnsi="Garamond"/>
          <w:sz w:val="22"/>
        </w:rPr>
      </w:pPr>
      <w:r w:rsidRPr="00474F48">
        <w:rPr>
          <w:rFonts w:ascii="Garamond" w:hAnsi="Garamond"/>
          <w:sz w:val="22"/>
        </w:rPr>
        <w:t>Asistencia del cliente:  el cliente colaborará con auditoría externa de la siguiente forma:</w:t>
      </w:r>
    </w:p>
    <w:p w:rsidR="00C3486B" w:rsidRPr="00474F48" w:rsidRDefault="00C3486B">
      <w:pPr>
        <w:numPr>
          <w:ilvl w:val="0"/>
          <w:numId w:val="10"/>
        </w:numPr>
        <w:jc w:val="both"/>
        <w:rPr>
          <w:rFonts w:ascii="Garamond" w:hAnsi="Garamond"/>
          <w:sz w:val="22"/>
        </w:rPr>
      </w:pPr>
      <w:r w:rsidRPr="00474F48">
        <w:rPr>
          <w:rFonts w:ascii="Garamond" w:hAnsi="Garamond"/>
          <w:sz w:val="22"/>
        </w:rPr>
        <w:t xml:space="preserve">Toma de recuentos físicos </w:t>
      </w:r>
      <w:r w:rsidR="009C142C">
        <w:rPr>
          <w:rFonts w:ascii="Garamond" w:hAnsi="Garamond"/>
          <w:sz w:val="22"/>
        </w:rPr>
        <w:t xml:space="preserve">(Mercaderías y Valores) </w:t>
      </w:r>
      <w:r w:rsidRPr="00474F48">
        <w:rPr>
          <w:rFonts w:ascii="Garamond" w:hAnsi="Garamond"/>
          <w:sz w:val="22"/>
        </w:rPr>
        <w:t xml:space="preserve">con nuestra supervisión </w:t>
      </w:r>
    </w:p>
    <w:p w:rsidR="00C3486B" w:rsidRPr="00474F48" w:rsidRDefault="00C3486B">
      <w:pPr>
        <w:numPr>
          <w:ilvl w:val="0"/>
          <w:numId w:val="10"/>
        </w:numPr>
        <w:jc w:val="both"/>
        <w:rPr>
          <w:rFonts w:ascii="Garamond" w:hAnsi="Garamond"/>
          <w:sz w:val="22"/>
        </w:rPr>
      </w:pPr>
      <w:r w:rsidRPr="00474F48">
        <w:rPr>
          <w:rFonts w:ascii="Garamond" w:hAnsi="Garamond"/>
          <w:sz w:val="22"/>
        </w:rPr>
        <w:t>Auditoría interna realizará pruebas de cumplimiento sobre activos fijos bajo n/supervisión</w:t>
      </w:r>
    </w:p>
    <w:p w:rsidR="00C3486B" w:rsidRPr="00474F48" w:rsidRDefault="00C3486B">
      <w:pPr>
        <w:numPr>
          <w:ilvl w:val="0"/>
          <w:numId w:val="10"/>
        </w:numPr>
        <w:jc w:val="both"/>
        <w:rPr>
          <w:rFonts w:ascii="Garamond" w:hAnsi="Garamond"/>
          <w:sz w:val="22"/>
        </w:rPr>
      </w:pPr>
      <w:r w:rsidRPr="00474F48">
        <w:rPr>
          <w:rFonts w:ascii="Garamond" w:hAnsi="Garamond"/>
          <w:sz w:val="22"/>
        </w:rPr>
        <w:t>Seguimiento de las respuestas a la circularización de clientes</w:t>
      </w:r>
    </w:p>
    <w:p w:rsidR="00C3486B" w:rsidRPr="00474F48" w:rsidRDefault="00C3486B">
      <w:pPr>
        <w:jc w:val="both"/>
        <w:rPr>
          <w:rFonts w:ascii="Garamond" w:hAnsi="Garamond"/>
          <w:sz w:val="22"/>
        </w:rPr>
      </w:pPr>
    </w:p>
    <w:p w:rsidR="00C3486B" w:rsidRPr="00474F48" w:rsidRDefault="00C3486B">
      <w:pPr>
        <w:jc w:val="both"/>
        <w:rPr>
          <w:rFonts w:ascii="Garamond" w:hAnsi="Garamond"/>
          <w:sz w:val="22"/>
        </w:rPr>
      </w:pPr>
      <w:r w:rsidRPr="00474F48">
        <w:rPr>
          <w:rFonts w:ascii="Garamond" w:hAnsi="Garamond"/>
          <w:sz w:val="22"/>
        </w:rPr>
        <w:t>4. Resumen de objetivos de auditoría. Planilla de decisiones preliminares.</w:t>
      </w:r>
    </w:p>
    <w:p w:rsidR="00F70D32" w:rsidRDefault="00F70D32">
      <w:r>
        <w:br w:type="page"/>
      </w:r>
    </w:p>
    <w:tbl>
      <w:tblPr>
        <w:tblW w:w="7753" w:type="dxa"/>
        <w:tblInd w:w="55" w:type="dxa"/>
        <w:tblCellMar>
          <w:left w:w="70" w:type="dxa"/>
          <w:right w:w="70" w:type="dxa"/>
        </w:tblCellMar>
        <w:tblLook w:val="0000" w:firstRow="0" w:lastRow="0" w:firstColumn="0" w:lastColumn="0" w:noHBand="0" w:noVBand="0"/>
      </w:tblPr>
      <w:tblGrid>
        <w:gridCol w:w="1057"/>
        <w:gridCol w:w="1094"/>
        <w:gridCol w:w="3901"/>
        <w:gridCol w:w="1701"/>
      </w:tblGrid>
      <w:tr w:rsidR="009C142C" w:rsidRPr="00220FE2" w:rsidTr="00F70D32">
        <w:trPr>
          <w:trHeight w:val="255"/>
        </w:trPr>
        <w:tc>
          <w:tcPr>
            <w:tcW w:w="6052" w:type="dxa"/>
            <w:gridSpan w:val="3"/>
            <w:tcBorders>
              <w:top w:val="nil"/>
              <w:left w:val="nil"/>
              <w:bottom w:val="nil"/>
              <w:right w:val="nil"/>
            </w:tcBorders>
            <w:shd w:val="clear" w:color="auto" w:fill="auto"/>
            <w:noWrap/>
            <w:vAlign w:val="bottom"/>
          </w:tcPr>
          <w:p w:rsidR="009C142C" w:rsidRPr="00220FE2" w:rsidRDefault="009C142C" w:rsidP="00F70D32">
            <w:pPr>
              <w:rPr>
                <w:rFonts w:ascii="Garamond" w:hAnsi="Garamond" w:cs="Arial"/>
                <w:b/>
                <w:bCs/>
                <w:sz w:val="22"/>
                <w:szCs w:val="22"/>
                <w:lang w:val="es-AR"/>
              </w:rPr>
            </w:pPr>
            <w:r w:rsidRPr="00220FE2">
              <w:rPr>
                <w:rFonts w:ascii="Garamond" w:hAnsi="Garamond" w:cs="Arial"/>
                <w:b/>
                <w:bCs/>
                <w:sz w:val="22"/>
                <w:szCs w:val="22"/>
                <w:lang w:val="es-AR"/>
              </w:rPr>
              <w:lastRenderedPageBreak/>
              <w:t>BODEGAS DON MENDO SA</w:t>
            </w:r>
          </w:p>
        </w:tc>
        <w:tc>
          <w:tcPr>
            <w:tcW w:w="1701"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b/>
                <w:bCs/>
                <w:sz w:val="22"/>
                <w:szCs w:val="22"/>
                <w:lang w:val="es-AR"/>
              </w:rPr>
            </w:pPr>
            <w:r w:rsidRPr="00220FE2">
              <w:rPr>
                <w:rFonts w:ascii="Garamond" w:hAnsi="Garamond" w:cs="Arial"/>
                <w:b/>
                <w:bCs/>
                <w:sz w:val="22"/>
                <w:szCs w:val="22"/>
              </w:rPr>
              <w:t>IV</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p>
        </w:tc>
        <w:tc>
          <w:tcPr>
            <w:tcW w:w="1094"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p>
        </w:tc>
        <w:tc>
          <w:tcPr>
            <w:tcW w:w="1701" w:type="dxa"/>
            <w:tcBorders>
              <w:top w:val="nil"/>
              <w:left w:val="nil"/>
              <w:bottom w:val="nil"/>
              <w:right w:val="nil"/>
            </w:tcBorders>
            <w:shd w:val="clear" w:color="auto" w:fill="auto"/>
            <w:noWrap/>
            <w:vAlign w:val="bottom"/>
          </w:tcPr>
          <w:p w:rsidR="009C142C" w:rsidRPr="00220FE2" w:rsidRDefault="009C142C">
            <w:pPr>
              <w:rPr>
                <w:rFonts w:ascii="Garamond" w:hAnsi="Garamond" w:cs="Arial"/>
                <w:sz w:val="22"/>
                <w:szCs w:val="22"/>
                <w:lang w:val="es-AR"/>
              </w:rPr>
            </w:pP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p>
        </w:tc>
        <w:tc>
          <w:tcPr>
            <w:tcW w:w="1094"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p>
        </w:tc>
        <w:tc>
          <w:tcPr>
            <w:tcW w:w="3901"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b/>
                <w:bCs/>
                <w:sz w:val="22"/>
                <w:szCs w:val="22"/>
                <w:lang w:val="es-AR"/>
              </w:rPr>
            </w:pPr>
            <w:r w:rsidRPr="00220FE2">
              <w:rPr>
                <w:rFonts w:ascii="Garamond" w:hAnsi="Garamond"/>
                <w:b/>
                <w:bCs/>
                <w:sz w:val="22"/>
                <w:szCs w:val="22"/>
              </w:rPr>
              <w:t>BALANCES DE SUMAS Y SALDOS</w:t>
            </w:r>
          </w:p>
        </w:tc>
        <w:tc>
          <w:tcPr>
            <w:tcW w:w="17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p>
        </w:tc>
        <w:tc>
          <w:tcPr>
            <w:tcW w:w="1094"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p>
        </w:tc>
        <w:tc>
          <w:tcPr>
            <w:tcW w:w="17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p>
        </w:tc>
      </w:tr>
      <w:tr w:rsidR="009C142C" w:rsidRPr="00220FE2" w:rsidTr="00F70D32">
        <w:trPr>
          <w:trHeight w:val="255"/>
        </w:trPr>
        <w:tc>
          <w:tcPr>
            <w:tcW w:w="2151" w:type="dxa"/>
            <w:gridSpan w:val="2"/>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PERIODO:</w:t>
            </w:r>
          </w:p>
        </w:tc>
        <w:tc>
          <w:tcPr>
            <w:tcW w:w="3901" w:type="dxa"/>
            <w:tcBorders>
              <w:top w:val="nil"/>
              <w:left w:val="nil"/>
              <w:bottom w:val="nil"/>
              <w:right w:val="nil"/>
            </w:tcBorders>
            <w:shd w:val="clear" w:color="auto" w:fill="auto"/>
            <w:vAlign w:val="bottom"/>
          </w:tcPr>
          <w:p w:rsidR="009C142C" w:rsidRPr="00220FE2" w:rsidRDefault="009C142C" w:rsidP="00D768A3">
            <w:pPr>
              <w:jc w:val="right"/>
              <w:rPr>
                <w:rFonts w:ascii="Garamond" w:hAnsi="Garamond" w:cs="Arial"/>
                <w:b/>
                <w:bCs/>
                <w:sz w:val="22"/>
                <w:szCs w:val="22"/>
                <w:lang w:val="es-AR"/>
              </w:rPr>
            </w:pPr>
            <w:r w:rsidRPr="00220FE2">
              <w:rPr>
                <w:rFonts w:ascii="Garamond" w:hAnsi="Garamond"/>
                <w:b/>
                <w:bCs/>
                <w:sz w:val="22"/>
                <w:szCs w:val="22"/>
              </w:rPr>
              <w:t>01/01/</w:t>
            </w:r>
            <w:r w:rsidR="00675E6C">
              <w:rPr>
                <w:rFonts w:ascii="Garamond" w:hAnsi="Garamond"/>
                <w:b/>
                <w:bCs/>
                <w:sz w:val="22"/>
                <w:szCs w:val="22"/>
              </w:rPr>
              <w:t>2014</w:t>
            </w:r>
            <w:r w:rsidR="000D66F6" w:rsidRPr="00220FE2">
              <w:rPr>
                <w:rFonts w:ascii="Garamond" w:hAnsi="Garamond"/>
                <w:b/>
                <w:bCs/>
                <w:sz w:val="22"/>
                <w:szCs w:val="22"/>
              </w:rPr>
              <w:t xml:space="preserve"> al</w:t>
            </w:r>
            <w:r w:rsidRPr="00220FE2">
              <w:rPr>
                <w:rFonts w:ascii="Garamond" w:hAnsi="Garamond"/>
                <w:b/>
                <w:bCs/>
                <w:sz w:val="22"/>
                <w:szCs w:val="22"/>
              </w:rPr>
              <w:t xml:space="preserve"> 31/12/</w:t>
            </w:r>
            <w:r w:rsidR="00675E6C">
              <w:rPr>
                <w:rFonts w:ascii="Garamond" w:hAnsi="Garamond"/>
                <w:b/>
                <w:bCs/>
                <w:sz w:val="22"/>
                <w:szCs w:val="22"/>
              </w:rPr>
              <w:t>2014</w:t>
            </w:r>
          </w:p>
        </w:tc>
        <w:tc>
          <w:tcPr>
            <w:tcW w:w="1701" w:type="dxa"/>
            <w:tcBorders>
              <w:top w:val="nil"/>
              <w:left w:val="nil"/>
              <w:bottom w:val="nil"/>
              <w:right w:val="nil"/>
            </w:tcBorders>
            <w:shd w:val="clear" w:color="auto" w:fill="auto"/>
            <w:noWrap/>
            <w:vAlign w:val="bottom"/>
          </w:tcPr>
          <w:p w:rsidR="009C142C" w:rsidRPr="00220FE2" w:rsidRDefault="009C142C">
            <w:pPr>
              <w:rPr>
                <w:rFonts w:ascii="Garamond" w:hAnsi="Garamond" w:cs="Arial"/>
                <w:sz w:val="22"/>
                <w:szCs w:val="22"/>
                <w:lang w:val="es-AR"/>
              </w:rPr>
            </w:pPr>
          </w:p>
        </w:tc>
      </w:tr>
      <w:tr w:rsidR="009C142C" w:rsidRPr="00220FE2" w:rsidTr="00F70D32">
        <w:trPr>
          <w:trHeight w:val="255"/>
        </w:trPr>
        <w:tc>
          <w:tcPr>
            <w:tcW w:w="2151" w:type="dxa"/>
            <w:gridSpan w:val="2"/>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PROCESADO:</w:t>
            </w:r>
          </w:p>
        </w:tc>
        <w:tc>
          <w:tcPr>
            <w:tcW w:w="3901" w:type="dxa"/>
            <w:tcBorders>
              <w:top w:val="nil"/>
              <w:left w:val="nil"/>
              <w:bottom w:val="nil"/>
              <w:right w:val="nil"/>
            </w:tcBorders>
            <w:shd w:val="clear" w:color="auto" w:fill="auto"/>
            <w:vAlign w:val="bottom"/>
          </w:tcPr>
          <w:p w:rsidR="009C142C" w:rsidRPr="00220FE2" w:rsidRDefault="009C142C" w:rsidP="00D768A3">
            <w:pPr>
              <w:jc w:val="right"/>
              <w:rPr>
                <w:rFonts w:ascii="Garamond" w:hAnsi="Garamond" w:cs="Arial"/>
                <w:b/>
                <w:bCs/>
                <w:sz w:val="22"/>
                <w:szCs w:val="22"/>
                <w:lang w:val="es-AR"/>
              </w:rPr>
            </w:pPr>
            <w:r w:rsidRPr="00220FE2">
              <w:rPr>
                <w:rFonts w:ascii="Garamond" w:hAnsi="Garamond"/>
                <w:b/>
                <w:bCs/>
                <w:sz w:val="22"/>
                <w:szCs w:val="22"/>
              </w:rPr>
              <w:t>25/01/</w:t>
            </w:r>
            <w:r w:rsidR="00675E6C">
              <w:rPr>
                <w:rFonts w:ascii="Garamond" w:hAnsi="Garamond"/>
                <w:b/>
                <w:bCs/>
                <w:sz w:val="22"/>
                <w:szCs w:val="22"/>
              </w:rPr>
              <w:t>2015</w:t>
            </w:r>
          </w:p>
        </w:tc>
        <w:tc>
          <w:tcPr>
            <w:tcW w:w="1701" w:type="dxa"/>
            <w:tcBorders>
              <w:top w:val="nil"/>
              <w:left w:val="nil"/>
              <w:bottom w:val="nil"/>
              <w:right w:val="nil"/>
            </w:tcBorders>
            <w:shd w:val="clear" w:color="auto" w:fill="auto"/>
            <w:noWrap/>
            <w:vAlign w:val="bottom"/>
          </w:tcPr>
          <w:p w:rsidR="009C142C" w:rsidRPr="00220FE2" w:rsidRDefault="009C142C">
            <w:pPr>
              <w:rPr>
                <w:rFonts w:ascii="Garamond" w:hAnsi="Garamond" w:cs="Arial"/>
                <w:sz w:val="22"/>
                <w:szCs w:val="22"/>
                <w:lang w:val="es-AR"/>
              </w:rPr>
            </w:pPr>
          </w:p>
        </w:tc>
      </w:tr>
      <w:tr w:rsidR="009C142C" w:rsidRPr="00220FE2" w:rsidTr="00F70D32">
        <w:trPr>
          <w:trHeight w:val="255"/>
        </w:trPr>
        <w:tc>
          <w:tcPr>
            <w:tcW w:w="1057" w:type="dxa"/>
            <w:tcBorders>
              <w:top w:val="nil"/>
              <w:left w:val="nil"/>
              <w:bottom w:val="nil"/>
              <w:right w:val="nil"/>
            </w:tcBorders>
            <w:shd w:val="clear" w:color="auto" w:fill="auto"/>
            <w:noWrap/>
            <w:vAlign w:val="bottom"/>
          </w:tcPr>
          <w:p w:rsidR="009C142C" w:rsidRPr="00220FE2" w:rsidRDefault="009C142C">
            <w:pPr>
              <w:jc w:val="center"/>
              <w:rPr>
                <w:rFonts w:ascii="Garamond" w:hAnsi="Garamond" w:cs="Arial"/>
                <w:sz w:val="22"/>
                <w:szCs w:val="22"/>
                <w:lang w:val="es-AR"/>
              </w:rPr>
            </w:pPr>
          </w:p>
        </w:tc>
        <w:tc>
          <w:tcPr>
            <w:tcW w:w="1094" w:type="dxa"/>
            <w:tcBorders>
              <w:top w:val="nil"/>
              <w:left w:val="nil"/>
              <w:bottom w:val="nil"/>
              <w:right w:val="nil"/>
            </w:tcBorders>
            <w:shd w:val="clear" w:color="auto" w:fill="auto"/>
            <w:noWrap/>
            <w:vAlign w:val="bottom"/>
          </w:tcPr>
          <w:p w:rsidR="009C142C" w:rsidRPr="00220FE2" w:rsidRDefault="009C142C">
            <w:pPr>
              <w:jc w:val="center"/>
              <w:rPr>
                <w:rFonts w:ascii="Garamond" w:hAnsi="Garamond" w:cs="Arial"/>
                <w:sz w:val="22"/>
                <w:szCs w:val="22"/>
                <w:lang w:val="es-AR"/>
              </w:rPr>
            </w:pPr>
          </w:p>
        </w:tc>
        <w:tc>
          <w:tcPr>
            <w:tcW w:w="3901" w:type="dxa"/>
            <w:tcBorders>
              <w:top w:val="nil"/>
              <w:left w:val="nil"/>
              <w:bottom w:val="nil"/>
              <w:right w:val="nil"/>
            </w:tcBorders>
            <w:shd w:val="clear" w:color="auto" w:fill="auto"/>
            <w:noWrap/>
            <w:vAlign w:val="bottom"/>
          </w:tcPr>
          <w:p w:rsidR="009C142C" w:rsidRPr="00220FE2" w:rsidRDefault="009C142C">
            <w:pPr>
              <w:rPr>
                <w:rFonts w:ascii="Garamond" w:hAnsi="Garamond" w:cs="Arial"/>
                <w:sz w:val="22"/>
                <w:szCs w:val="22"/>
                <w:lang w:val="es-AR"/>
              </w:rPr>
            </w:pPr>
          </w:p>
        </w:tc>
        <w:tc>
          <w:tcPr>
            <w:tcW w:w="1701" w:type="dxa"/>
            <w:tcBorders>
              <w:top w:val="nil"/>
              <w:left w:val="nil"/>
              <w:bottom w:val="nil"/>
              <w:right w:val="nil"/>
            </w:tcBorders>
            <w:shd w:val="clear" w:color="auto" w:fill="auto"/>
            <w:noWrap/>
            <w:vAlign w:val="bottom"/>
          </w:tcPr>
          <w:p w:rsidR="009C142C" w:rsidRPr="00220FE2" w:rsidRDefault="009C142C">
            <w:pPr>
              <w:rPr>
                <w:rFonts w:ascii="Garamond" w:hAnsi="Garamond" w:cs="Arial"/>
                <w:sz w:val="22"/>
                <w:szCs w:val="22"/>
                <w:lang w:val="es-AR"/>
              </w:rPr>
            </w:pPr>
          </w:p>
        </w:tc>
      </w:tr>
      <w:tr w:rsidR="009C142C" w:rsidRPr="00220FE2" w:rsidTr="00F70D32">
        <w:trPr>
          <w:trHeight w:val="255"/>
        </w:trPr>
        <w:tc>
          <w:tcPr>
            <w:tcW w:w="1057" w:type="dxa"/>
            <w:tcBorders>
              <w:top w:val="single" w:sz="4" w:space="0" w:color="auto"/>
              <w:left w:val="single" w:sz="4" w:space="0" w:color="auto"/>
              <w:bottom w:val="single" w:sz="4" w:space="0" w:color="auto"/>
              <w:right w:val="single" w:sz="4" w:space="0" w:color="auto"/>
            </w:tcBorders>
            <w:shd w:val="clear" w:color="auto" w:fill="auto"/>
            <w:vAlign w:val="bottom"/>
          </w:tcPr>
          <w:p w:rsidR="009C142C" w:rsidRPr="00220FE2" w:rsidRDefault="009C142C">
            <w:pPr>
              <w:jc w:val="center"/>
              <w:rPr>
                <w:rFonts w:ascii="Garamond" w:hAnsi="Garamond" w:cs="Arial"/>
                <w:b/>
                <w:bCs/>
                <w:sz w:val="22"/>
                <w:szCs w:val="22"/>
                <w:lang w:val="es-AR"/>
              </w:rPr>
            </w:pPr>
            <w:r w:rsidRPr="00220FE2">
              <w:rPr>
                <w:rFonts w:ascii="Garamond" w:hAnsi="Garamond"/>
                <w:b/>
                <w:bCs/>
                <w:sz w:val="22"/>
                <w:szCs w:val="22"/>
              </w:rPr>
              <w:t>CODIGO</w:t>
            </w:r>
          </w:p>
        </w:tc>
        <w:tc>
          <w:tcPr>
            <w:tcW w:w="1094" w:type="dxa"/>
            <w:tcBorders>
              <w:top w:val="single" w:sz="4" w:space="0" w:color="auto"/>
              <w:left w:val="nil"/>
              <w:bottom w:val="single" w:sz="4" w:space="0" w:color="auto"/>
              <w:right w:val="single" w:sz="4" w:space="0" w:color="auto"/>
            </w:tcBorders>
            <w:shd w:val="clear" w:color="auto" w:fill="auto"/>
            <w:vAlign w:val="bottom"/>
          </w:tcPr>
          <w:p w:rsidR="009C142C" w:rsidRPr="00220FE2" w:rsidRDefault="009C142C">
            <w:pPr>
              <w:jc w:val="center"/>
              <w:rPr>
                <w:rFonts w:ascii="Garamond" w:hAnsi="Garamond" w:cs="Arial"/>
                <w:b/>
                <w:bCs/>
                <w:sz w:val="22"/>
                <w:szCs w:val="22"/>
                <w:lang w:val="es-AR"/>
              </w:rPr>
            </w:pPr>
            <w:r w:rsidRPr="00220FE2">
              <w:rPr>
                <w:rFonts w:ascii="Garamond" w:hAnsi="Garamond"/>
                <w:b/>
                <w:bCs/>
                <w:sz w:val="22"/>
                <w:szCs w:val="22"/>
              </w:rPr>
              <w:t>CUENTA</w:t>
            </w:r>
          </w:p>
        </w:tc>
        <w:tc>
          <w:tcPr>
            <w:tcW w:w="3901" w:type="dxa"/>
            <w:tcBorders>
              <w:top w:val="single" w:sz="4" w:space="0" w:color="auto"/>
              <w:left w:val="nil"/>
              <w:bottom w:val="single" w:sz="4" w:space="0" w:color="auto"/>
              <w:right w:val="single" w:sz="4" w:space="0" w:color="auto"/>
            </w:tcBorders>
            <w:shd w:val="clear" w:color="auto" w:fill="auto"/>
            <w:vAlign w:val="bottom"/>
          </w:tcPr>
          <w:p w:rsidR="009C142C" w:rsidRPr="00220FE2" w:rsidRDefault="009C142C">
            <w:pPr>
              <w:jc w:val="center"/>
              <w:rPr>
                <w:rFonts w:ascii="Garamond" w:hAnsi="Garamond" w:cs="Arial"/>
                <w:b/>
                <w:bCs/>
                <w:sz w:val="22"/>
                <w:szCs w:val="22"/>
                <w:lang w:val="es-AR"/>
              </w:rPr>
            </w:pPr>
            <w:r w:rsidRPr="00220FE2">
              <w:rPr>
                <w:rFonts w:ascii="Garamond" w:hAnsi="Garamond"/>
                <w:b/>
                <w:bCs/>
                <w:sz w:val="22"/>
                <w:szCs w:val="22"/>
              </w:rPr>
              <w:t>DESCRIPCION</w:t>
            </w:r>
          </w:p>
        </w:tc>
        <w:tc>
          <w:tcPr>
            <w:tcW w:w="1701" w:type="dxa"/>
            <w:tcBorders>
              <w:top w:val="single" w:sz="4" w:space="0" w:color="auto"/>
              <w:left w:val="nil"/>
              <w:bottom w:val="single" w:sz="4" w:space="0" w:color="auto"/>
              <w:right w:val="single" w:sz="4" w:space="0" w:color="auto"/>
            </w:tcBorders>
            <w:shd w:val="clear" w:color="auto" w:fill="auto"/>
            <w:vAlign w:val="bottom"/>
          </w:tcPr>
          <w:p w:rsidR="009C142C" w:rsidRPr="00220FE2" w:rsidRDefault="009C142C">
            <w:pPr>
              <w:jc w:val="center"/>
              <w:rPr>
                <w:rFonts w:ascii="Garamond" w:hAnsi="Garamond" w:cs="Arial"/>
                <w:b/>
                <w:bCs/>
                <w:sz w:val="22"/>
                <w:szCs w:val="22"/>
                <w:lang w:val="es-AR"/>
              </w:rPr>
            </w:pPr>
            <w:r w:rsidRPr="00220FE2">
              <w:rPr>
                <w:rFonts w:ascii="Garamond" w:hAnsi="Garamond"/>
                <w:b/>
                <w:bCs/>
                <w:sz w:val="22"/>
                <w:szCs w:val="22"/>
              </w:rPr>
              <w:t xml:space="preserve"> SALDO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A</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111101</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Fondo Fijo</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500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A</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111102</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Fondos a Depositar</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2.200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A</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111201</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Banco Nación CC</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2.100 </w:t>
            </w:r>
          </w:p>
        </w:tc>
      </w:tr>
      <w:tr w:rsidR="009C142C" w:rsidRPr="00220FE2" w:rsidTr="00F70D32">
        <w:trPr>
          <w:trHeight w:val="270"/>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A</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111205</w:t>
            </w:r>
          </w:p>
        </w:tc>
        <w:tc>
          <w:tcPr>
            <w:tcW w:w="3901" w:type="dxa"/>
            <w:tcBorders>
              <w:top w:val="nil"/>
              <w:left w:val="nil"/>
              <w:bottom w:val="nil"/>
              <w:right w:val="nil"/>
            </w:tcBorders>
            <w:shd w:val="clear" w:color="auto" w:fill="auto"/>
            <w:vAlign w:val="bottom"/>
          </w:tcPr>
          <w:p w:rsidR="009C142C" w:rsidRPr="00220FE2" w:rsidRDefault="00633634">
            <w:pPr>
              <w:rPr>
                <w:rFonts w:ascii="Garamond" w:hAnsi="Garamond" w:cs="Arial"/>
                <w:sz w:val="22"/>
                <w:szCs w:val="22"/>
                <w:lang w:val="es-AR"/>
              </w:rPr>
            </w:pPr>
            <w:r w:rsidRPr="00220FE2">
              <w:rPr>
                <w:rFonts w:ascii="Garamond" w:hAnsi="Garamond"/>
                <w:sz w:val="22"/>
                <w:szCs w:val="22"/>
              </w:rPr>
              <w:t>Bco. Regional</w:t>
            </w:r>
            <w:r w:rsidR="009C142C" w:rsidRPr="00220FE2">
              <w:rPr>
                <w:rFonts w:ascii="Garamond" w:hAnsi="Garamond"/>
                <w:sz w:val="22"/>
                <w:szCs w:val="22"/>
              </w:rPr>
              <w:t xml:space="preserve"> de Cuyo</w:t>
            </w:r>
          </w:p>
        </w:tc>
        <w:tc>
          <w:tcPr>
            <w:tcW w:w="1701" w:type="dxa"/>
            <w:tcBorders>
              <w:top w:val="nil"/>
              <w:left w:val="nil"/>
              <w:bottom w:val="single" w:sz="8" w:space="0" w:color="auto"/>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   </w:t>
            </w:r>
          </w:p>
        </w:tc>
      </w:tr>
      <w:tr w:rsidR="009C142C" w:rsidRPr="00EA7A0B" w:rsidTr="00F70D32">
        <w:trPr>
          <w:trHeight w:val="255"/>
        </w:trPr>
        <w:tc>
          <w:tcPr>
            <w:tcW w:w="1057" w:type="dxa"/>
            <w:tcBorders>
              <w:top w:val="nil"/>
              <w:left w:val="nil"/>
              <w:bottom w:val="nil"/>
              <w:right w:val="nil"/>
            </w:tcBorders>
            <w:shd w:val="clear" w:color="auto" w:fill="auto"/>
            <w:vAlign w:val="bottom"/>
          </w:tcPr>
          <w:p w:rsidR="009C142C" w:rsidRPr="00EA7A0B" w:rsidRDefault="009C142C">
            <w:pPr>
              <w:rPr>
                <w:rFonts w:ascii="Garamond" w:hAnsi="Garamond" w:cs="Arial"/>
                <w:b/>
                <w:bCs/>
                <w:sz w:val="22"/>
                <w:szCs w:val="22"/>
                <w:lang w:val="es-AR"/>
              </w:rPr>
            </w:pPr>
            <w:r w:rsidRPr="00EA7A0B">
              <w:rPr>
                <w:rFonts w:ascii="Garamond" w:hAnsi="Garamond"/>
                <w:b/>
                <w:bCs/>
                <w:sz w:val="22"/>
                <w:szCs w:val="22"/>
              </w:rPr>
              <w:t>Total A</w:t>
            </w:r>
          </w:p>
        </w:tc>
        <w:tc>
          <w:tcPr>
            <w:tcW w:w="1094" w:type="dxa"/>
            <w:tcBorders>
              <w:top w:val="nil"/>
              <w:left w:val="nil"/>
              <w:bottom w:val="nil"/>
              <w:right w:val="nil"/>
            </w:tcBorders>
            <w:shd w:val="clear" w:color="auto" w:fill="auto"/>
            <w:vAlign w:val="bottom"/>
          </w:tcPr>
          <w:p w:rsidR="009C142C" w:rsidRPr="00EA7A0B" w:rsidRDefault="009C142C">
            <w:pPr>
              <w:jc w:val="center"/>
              <w:rPr>
                <w:rFonts w:ascii="Garamond" w:hAnsi="Garamond" w:cs="Arial"/>
                <w:b/>
                <w:sz w:val="22"/>
                <w:szCs w:val="22"/>
                <w:lang w:val="es-AR"/>
              </w:rPr>
            </w:pPr>
          </w:p>
        </w:tc>
        <w:tc>
          <w:tcPr>
            <w:tcW w:w="3901" w:type="dxa"/>
            <w:tcBorders>
              <w:top w:val="nil"/>
              <w:left w:val="nil"/>
              <w:bottom w:val="nil"/>
              <w:right w:val="nil"/>
            </w:tcBorders>
            <w:shd w:val="clear" w:color="auto" w:fill="auto"/>
            <w:vAlign w:val="bottom"/>
          </w:tcPr>
          <w:p w:rsidR="009C142C" w:rsidRPr="00EA7A0B" w:rsidRDefault="009C142C">
            <w:pPr>
              <w:rPr>
                <w:rFonts w:ascii="Garamond" w:hAnsi="Garamond" w:cs="Arial"/>
                <w:b/>
                <w:sz w:val="22"/>
                <w:szCs w:val="22"/>
                <w:lang w:val="es-AR"/>
              </w:rPr>
            </w:pPr>
            <w:r w:rsidRPr="00EA7A0B">
              <w:rPr>
                <w:rFonts w:ascii="Garamond" w:hAnsi="Garamond" w:cs="Arial"/>
                <w:b/>
                <w:sz w:val="22"/>
                <w:szCs w:val="22"/>
              </w:rPr>
              <w:t>Total Caja y Bancos</w:t>
            </w:r>
          </w:p>
        </w:tc>
        <w:tc>
          <w:tcPr>
            <w:tcW w:w="1701" w:type="dxa"/>
            <w:tcBorders>
              <w:top w:val="nil"/>
              <w:left w:val="nil"/>
              <w:bottom w:val="nil"/>
              <w:right w:val="nil"/>
            </w:tcBorders>
            <w:shd w:val="clear" w:color="auto" w:fill="auto"/>
            <w:vAlign w:val="bottom"/>
          </w:tcPr>
          <w:p w:rsidR="009C142C" w:rsidRPr="00EA7A0B" w:rsidRDefault="009C142C">
            <w:pPr>
              <w:jc w:val="right"/>
              <w:rPr>
                <w:rFonts w:ascii="Garamond" w:hAnsi="Garamond" w:cs="Arial"/>
                <w:b/>
                <w:sz w:val="22"/>
                <w:szCs w:val="22"/>
                <w:lang w:val="es-AR"/>
              </w:rPr>
            </w:pPr>
            <w:r w:rsidRPr="00EA7A0B">
              <w:rPr>
                <w:rFonts w:ascii="Garamond" w:hAnsi="Garamond"/>
                <w:b/>
                <w:sz w:val="22"/>
                <w:szCs w:val="22"/>
              </w:rPr>
              <w:t xml:space="preserve">          4.800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B</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112101</w:t>
            </w:r>
          </w:p>
        </w:tc>
        <w:tc>
          <w:tcPr>
            <w:tcW w:w="3901" w:type="dxa"/>
            <w:tcBorders>
              <w:top w:val="nil"/>
              <w:left w:val="nil"/>
              <w:bottom w:val="nil"/>
              <w:right w:val="nil"/>
            </w:tcBorders>
            <w:shd w:val="clear" w:color="auto" w:fill="auto"/>
            <w:vAlign w:val="bottom"/>
          </w:tcPr>
          <w:p w:rsidR="009C142C" w:rsidRPr="00220FE2" w:rsidRDefault="009C142C" w:rsidP="0068759F">
            <w:pPr>
              <w:rPr>
                <w:rFonts w:ascii="Garamond" w:hAnsi="Garamond" w:cs="Arial"/>
                <w:sz w:val="22"/>
                <w:szCs w:val="22"/>
                <w:lang w:val="es-AR"/>
              </w:rPr>
            </w:pPr>
            <w:r w:rsidRPr="00220FE2">
              <w:rPr>
                <w:rFonts w:ascii="Garamond" w:hAnsi="Garamond"/>
                <w:sz w:val="22"/>
                <w:szCs w:val="22"/>
              </w:rPr>
              <w:t>Dep</w:t>
            </w:r>
            <w:r w:rsidR="0068759F">
              <w:rPr>
                <w:rFonts w:ascii="Garamond" w:hAnsi="Garamond"/>
                <w:sz w:val="22"/>
                <w:szCs w:val="22"/>
              </w:rPr>
              <w:t xml:space="preserve">ósitos </w:t>
            </w:r>
            <w:r w:rsidRPr="00220FE2">
              <w:rPr>
                <w:rFonts w:ascii="Garamond" w:hAnsi="Garamond"/>
                <w:sz w:val="22"/>
                <w:szCs w:val="22"/>
              </w:rPr>
              <w:t>a Plazo Fijo</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   </w:t>
            </w:r>
          </w:p>
        </w:tc>
      </w:tr>
      <w:tr w:rsidR="009C142C" w:rsidRPr="00220FE2" w:rsidTr="00F70D32">
        <w:trPr>
          <w:trHeight w:val="270"/>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B</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112102</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Intereses a devengar</w:t>
            </w:r>
          </w:p>
        </w:tc>
        <w:tc>
          <w:tcPr>
            <w:tcW w:w="1701" w:type="dxa"/>
            <w:tcBorders>
              <w:top w:val="nil"/>
              <w:left w:val="nil"/>
              <w:bottom w:val="single" w:sz="8" w:space="0" w:color="auto"/>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EA7A0B" w:rsidRDefault="009C142C">
            <w:pPr>
              <w:rPr>
                <w:rFonts w:ascii="Garamond" w:hAnsi="Garamond" w:cs="Arial"/>
                <w:b/>
                <w:bCs/>
                <w:sz w:val="22"/>
                <w:szCs w:val="22"/>
                <w:lang w:val="es-AR"/>
              </w:rPr>
            </w:pPr>
            <w:r w:rsidRPr="00EA7A0B">
              <w:rPr>
                <w:rFonts w:ascii="Garamond" w:hAnsi="Garamond"/>
                <w:b/>
                <w:bCs/>
                <w:sz w:val="22"/>
                <w:szCs w:val="22"/>
              </w:rPr>
              <w:t>Total B</w:t>
            </w:r>
          </w:p>
        </w:tc>
        <w:tc>
          <w:tcPr>
            <w:tcW w:w="1094" w:type="dxa"/>
            <w:tcBorders>
              <w:top w:val="nil"/>
              <w:left w:val="nil"/>
              <w:bottom w:val="nil"/>
              <w:right w:val="nil"/>
            </w:tcBorders>
            <w:shd w:val="clear" w:color="auto" w:fill="auto"/>
            <w:vAlign w:val="bottom"/>
          </w:tcPr>
          <w:p w:rsidR="009C142C" w:rsidRPr="00EA7A0B" w:rsidRDefault="009C142C">
            <w:pPr>
              <w:jc w:val="center"/>
              <w:rPr>
                <w:rFonts w:ascii="Garamond" w:hAnsi="Garamond" w:cs="Arial"/>
                <w:b/>
                <w:sz w:val="22"/>
                <w:szCs w:val="22"/>
                <w:lang w:val="es-AR"/>
              </w:rPr>
            </w:pPr>
          </w:p>
        </w:tc>
        <w:tc>
          <w:tcPr>
            <w:tcW w:w="3901" w:type="dxa"/>
            <w:tcBorders>
              <w:top w:val="nil"/>
              <w:left w:val="nil"/>
              <w:bottom w:val="nil"/>
              <w:right w:val="nil"/>
            </w:tcBorders>
            <w:shd w:val="clear" w:color="auto" w:fill="auto"/>
            <w:vAlign w:val="bottom"/>
          </w:tcPr>
          <w:p w:rsidR="009C142C" w:rsidRPr="00EA7A0B" w:rsidRDefault="009C142C">
            <w:pPr>
              <w:rPr>
                <w:rFonts w:ascii="Garamond" w:hAnsi="Garamond" w:cs="Arial"/>
                <w:b/>
                <w:sz w:val="22"/>
                <w:szCs w:val="22"/>
                <w:lang w:val="es-AR"/>
              </w:rPr>
            </w:pPr>
            <w:r w:rsidRPr="00EA7A0B">
              <w:rPr>
                <w:rFonts w:ascii="Garamond" w:hAnsi="Garamond" w:cs="Arial"/>
                <w:b/>
                <w:sz w:val="22"/>
                <w:szCs w:val="22"/>
              </w:rPr>
              <w:t>Total Inversiones</w:t>
            </w:r>
          </w:p>
        </w:tc>
        <w:tc>
          <w:tcPr>
            <w:tcW w:w="1701" w:type="dxa"/>
            <w:tcBorders>
              <w:top w:val="nil"/>
              <w:left w:val="nil"/>
              <w:bottom w:val="nil"/>
              <w:right w:val="nil"/>
            </w:tcBorders>
            <w:shd w:val="clear" w:color="auto" w:fill="auto"/>
            <w:vAlign w:val="bottom"/>
          </w:tcPr>
          <w:p w:rsidR="009C142C" w:rsidRPr="00EA7A0B" w:rsidRDefault="009C142C">
            <w:pPr>
              <w:jc w:val="right"/>
              <w:rPr>
                <w:rFonts w:ascii="Garamond" w:hAnsi="Garamond" w:cs="Arial"/>
                <w:b/>
                <w:sz w:val="22"/>
                <w:szCs w:val="22"/>
                <w:lang w:val="es-AR"/>
              </w:rPr>
            </w:pPr>
            <w:r w:rsidRPr="00EA7A0B">
              <w:rPr>
                <w:rFonts w:ascii="Garamond" w:hAnsi="Garamond"/>
                <w:b/>
                <w:sz w:val="22"/>
                <w:szCs w:val="22"/>
              </w:rPr>
              <w:t xml:space="preserve">               -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C</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113101</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Deudores por ventas</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1</w:t>
            </w:r>
            <w:r w:rsidR="00F7024A" w:rsidRPr="00220FE2">
              <w:rPr>
                <w:rFonts w:ascii="Garamond" w:hAnsi="Garamond"/>
                <w:sz w:val="22"/>
                <w:szCs w:val="22"/>
              </w:rPr>
              <w:t>09</w:t>
            </w:r>
            <w:r w:rsidRPr="00220FE2">
              <w:rPr>
                <w:rFonts w:ascii="Garamond" w:hAnsi="Garamond"/>
                <w:sz w:val="22"/>
                <w:szCs w:val="22"/>
              </w:rPr>
              <w:t xml:space="preserve">.000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C</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113105</w:t>
            </w:r>
          </w:p>
        </w:tc>
        <w:tc>
          <w:tcPr>
            <w:tcW w:w="3901" w:type="dxa"/>
            <w:tcBorders>
              <w:top w:val="nil"/>
              <w:left w:val="nil"/>
              <w:bottom w:val="nil"/>
              <w:right w:val="nil"/>
            </w:tcBorders>
            <w:shd w:val="clear" w:color="auto" w:fill="auto"/>
            <w:vAlign w:val="bottom"/>
          </w:tcPr>
          <w:p w:rsidR="009C142C" w:rsidRPr="00220FE2" w:rsidRDefault="009C142C" w:rsidP="0068759F">
            <w:pPr>
              <w:rPr>
                <w:rFonts w:ascii="Garamond" w:hAnsi="Garamond" w:cs="Arial"/>
                <w:sz w:val="22"/>
                <w:szCs w:val="22"/>
                <w:lang w:val="es-AR"/>
              </w:rPr>
            </w:pPr>
            <w:r w:rsidRPr="00220FE2">
              <w:rPr>
                <w:rFonts w:ascii="Garamond" w:hAnsi="Garamond"/>
                <w:sz w:val="22"/>
                <w:szCs w:val="22"/>
              </w:rPr>
              <w:t>Deud</w:t>
            </w:r>
            <w:r w:rsidR="0068759F">
              <w:rPr>
                <w:rFonts w:ascii="Garamond" w:hAnsi="Garamond"/>
                <w:sz w:val="22"/>
                <w:szCs w:val="22"/>
              </w:rPr>
              <w:t xml:space="preserve">ores </w:t>
            </w:r>
            <w:r w:rsidRPr="00220FE2">
              <w:rPr>
                <w:rFonts w:ascii="Garamond" w:hAnsi="Garamond"/>
                <w:sz w:val="22"/>
                <w:szCs w:val="22"/>
              </w:rPr>
              <w:t>Cheques Rechazados</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1.000 </w:t>
            </w:r>
          </w:p>
        </w:tc>
      </w:tr>
      <w:tr w:rsidR="009C142C" w:rsidRPr="00220FE2" w:rsidTr="00F70D32">
        <w:trPr>
          <w:trHeight w:val="270"/>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C</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113107</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Deudores en Gestión</w:t>
            </w:r>
          </w:p>
        </w:tc>
        <w:tc>
          <w:tcPr>
            <w:tcW w:w="1701" w:type="dxa"/>
            <w:tcBorders>
              <w:top w:val="nil"/>
              <w:left w:val="nil"/>
              <w:bottom w:val="single" w:sz="8" w:space="0" w:color="auto"/>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   </w:t>
            </w:r>
          </w:p>
        </w:tc>
      </w:tr>
      <w:tr w:rsidR="009C142C" w:rsidRPr="00EA7A0B" w:rsidTr="00F70D32">
        <w:trPr>
          <w:trHeight w:val="255"/>
        </w:trPr>
        <w:tc>
          <w:tcPr>
            <w:tcW w:w="1057" w:type="dxa"/>
            <w:tcBorders>
              <w:top w:val="nil"/>
              <w:left w:val="nil"/>
              <w:bottom w:val="nil"/>
              <w:right w:val="nil"/>
            </w:tcBorders>
            <w:shd w:val="clear" w:color="auto" w:fill="auto"/>
            <w:vAlign w:val="bottom"/>
          </w:tcPr>
          <w:p w:rsidR="009C142C" w:rsidRPr="00EA7A0B" w:rsidRDefault="009C142C">
            <w:pPr>
              <w:rPr>
                <w:rFonts w:ascii="Garamond" w:hAnsi="Garamond"/>
                <w:b/>
                <w:bCs/>
                <w:sz w:val="22"/>
                <w:szCs w:val="22"/>
              </w:rPr>
            </w:pPr>
            <w:r w:rsidRPr="00220FE2">
              <w:rPr>
                <w:rFonts w:ascii="Garamond" w:hAnsi="Garamond"/>
                <w:b/>
                <w:bCs/>
                <w:sz w:val="22"/>
                <w:szCs w:val="22"/>
              </w:rPr>
              <w:t>Total C</w:t>
            </w:r>
          </w:p>
        </w:tc>
        <w:tc>
          <w:tcPr>
            <w:tcW w:w="1094" w:type="dxa"/>
            <w:tcBorders>
              <w:top w:val="nil"/>
              <w:left w:val="nil"/>
              <w:bottom w:val="nil"/>
              <w:right w:val="nil"/>
            </w:tcBorders>
            <w:shd w:val="clear" w:color="auto" w:fill="auto"/>
            <w:vAlign w:val="bottom"/>
          </w:tcPr>
          <w:p w:rsidR="009C142C" w:rsidRPr="00EA7A0B" w:rsidRDefault="009C142C" w:rsidP="00EA7A0B">
            <w:pPr>
              <w:rPr>
                <w:rFonts w:ascii="Garamond" w:hAnsi="Garamond"/>
                <w:b/>
                <w:bCs/>
                <w:sz w:val="22"/>
                <w:szCs w:val="22"/>
              </w:rPr>
            </w:pPr>
          </w:p>
        </w:tc>
        <w:tc>
          <w:tcPr>
            <w:tcW w:w="3901" w:type="dxa"/>
            <w:tcBorders>
              <w:top w:val="nil"/>
              <w:left w:val="nil"/>
              <w:bottom w:val="nil"/>
              <w:right w:val="nil"/>
            </w:tcBorders>
            <w:shd w:val="clear" w:color="auto" w:fill="auto"/>
            <w:vAlign w:val="bottom"/>
          </w:tcPr>
          <w:p w:rsidR="009C142C" w:rsidRPr="00EA7A0B" w:rsidRDefault="009C142C">
            <w:pPr>
              <w:rPr>
                <w:rFonts w:ascii="Garamond" w:hAnsi="Garamond"/>
                <w:b/>
                <w:bCs/>
                <w:sz w:val="22"/>
                <w:szCs w:val="22"/>
              </w:rPr>
            </w:pPr>
            <w:r w:rsidRPr="00EA7A0B">
              <w:rPr>
                <w:rFonts w:ascii="Garamond" w:hAnsi="Garamond"/>
                <w:b/>
                <w:bCs/>
                <w:sz w:val="22"/>
                <w:szCs w:val="22"/>
              </w:rPr>
              <w:t xml:space="preserve">Total Créditos por </w:t>
            </w:r>
            <w:r w:rsidR="00633634" w:rsidRPr="00EA7A0B">
              <w:rPr>
                <w:rFonts w:ascii="Garamond" w:hAnsi="Garamond"/>
                <w:b/>
                <w:bCs/>
                <w:sz w:val="22"/>
                <w:szCs w:val="22"/>
              </w:rPr>
              <w:t>ventas</w:t>
            </w:r>
          </w:p>
        </w:tc>
        <w:tc>
          <w:tcPr>
            <w:tcW w:w="1701" w:type="dxa"/>
            <w:tcBorders>
              <w:top w:val="nil"/>
              <w:left w:val="nil"/>
              <w:bottom w:val="nil"/>
              <w:right w:val="nil"/>
            </w:tcBorders>
            <w:shd w:val="clear" w:color="auto" w:fill="auto"/>
            <w:vAlign w:val="bottom"/>
          </w:tcPr>
          <w:p w:rsidR="009C142C" w:rsidRPr="00EA7A0B" w:rsidRDefault="009C142C" w:rsidP="00EA7A0B">
            <w:pPr>
              <w:jc w:val="right"/>
              <w:rPr>
                <w:rFonts w:ascii="Garamond" w:hAnsi="Garamond"/>
                <w:b/>
                <w:bCs/>
                <w:sz w:val="22"/>
                <w:szCs w:val="22"/>
              </w:rPr>
            </w:pPr>
            <w:r w:rsidRPr="00EA7A0B">
              <w:rPr>
                <w:rFonts w:ascii="Garamond" w:hAnsi="Garamond"/>
                <w:b/>
                <w:bCs/>
                <w:sz w:val="22"/>
                <w:szCs w:val="22"/>
              </w:rPr>
              <w:t xml:space="preserve">       1</w:t>
            </w:r>
            <w:r w:rsidR="00F7024A" w:rsidRPr="00EA7A0B">
              <w:rPr>
                <w:rFonts w:ascii="Garamond" w:hAnsi="Garamond"/>
                <w:b/>
                <w:bCs/>
                <w:sz w:val="22"/>
                <w:szCs w:val="22"/>
              </w:rPr>
              <w:t>10</w:t>
            </w:r>
            <w:r w:rsidRPr="00EA7A0B">
              <w:rPr>
                <w:rFonts w:ascii="Garamond" w:hAnsi="Garamond"/>
                <w:b/>
                <w:bCs/>
                <w:sz w:val="22"/>
                <w:szCs w:val="22"/>
              </w:rPr>
              <w:t xml:space="preserve">.000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D</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114001</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 xml:space="preserve">Anticipo Impuesto a las ganancias </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   </w:t>
            </w:r>
          </w:p>
        </w:tc>
      </w:tr>
      <w:tr w:rsidR="009C142C" w:rsidRPr="00220FE2" w:rsidTr="00F70D32">
        <w:trPr>
          <w:trHeight w:val="270"/>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D</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114004</w:t>
            </w:r>
          </w:p>
        </w:tc>
        <w:tc>
          <w:tcPr>
            <w:tcW w:w="3901" w:type="dxa"/>
            <w:tcBorders>
              <w:top w:val="nil"/>
              <w:left w:val="nil"/>
              <w:bottom w:val="nil"/>
              <w:right w:val="nil"/>
            </w:tcBorders>
            <w:shd w:val="clear" w:color="auto" w:fill="auto"/>
            <w:vAlign w:val="bottom"/>
          </w:tcPr>
          <w:p w:rsidR="009C142C" w:rsidRPr="00220FE2" w:rsidRDefault="0068759F">
            <w:pPr>
              <w:rPr>
                <w:rFonts w:ascii="Garamond" w:hAnsi="Garamond" w:cs="Arial"/>
                <w:sz w:val="22"/>
                <w:szCs w:val="22"/>
                <w:lang w:val="es-AR"/>
              </w:rPr>
            </w:pPr>
            <w:r>
              <w:rPr>
                <w:rFonts w:ascii="Garamond" w:hAnsi="Garamond"/>
                <w:sz w:val="22"/>
                <w:szCs w:val="22"/>
              </w:rPr>
              <w:t>Otros</w:t>
            </w:r>
          </w:p>
        </w:tc>
        <w:tc>
          <w:tcPr>
            <w:tcW w:w="1701" w:type="dxa"/>
            <w:tcBorders>
              <w:top w:val="nil"/>
              <w:left w:val="nil"/>
              <w:bottom w:val="single" w:sz="8" w:space="0" w:color="auto"/>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   </w:t>
            </w:r>
          </w:p>
        </w:tc>
      </w:tr>
      <w:tr w:rsidR="009C142C" w:rsidRPr="00EA7A0B" w:rsidTr="00F70D32">
        <w:trPr>
          <w:trHeight w:val="255"/>
        </w:trPr>
        <w:tc>
          <w:tcPr>
            <w:tcW w:w="1057" w:type="dxa"/>
            <w:tcBorders>
              <w:top w:val="nil"/>
              <w:left w:val="nil"/>
              <w:bottom w:val="nil"/>
              <w:right w:val="nil"/>
            </w:tcBorders>
            <w:shd w:val="clear" w:color="auto" w:fill="auto"/>
            <w:vAlign w:val="bottom"/>
          </w:tcPr>
          <w:p w:rsidR="009C142C" w:rsidRPr="00EA7A0B" w:rsidRDefault="009C142C">
            <w:pPr>
              <w:rPr>
                <w:rFonts w:ascii="Garamond" w:hAnsi="Garamond"/>
                <w:b/>
                <w:bCs/>
                <w:sz w:val="22"/>
                <w:szCs w:val="22"/>
              </w:rPr>
            </w:pPr>
            <w:r w:rsidRPr="00220FE2">
              <w:rPr>
                <w:rFonts w:ascii="Garamond" w:hAnsi="Garamond"/>
                <w:b/>
                <w:bCs/>
                <w:sz w:val="22"/>
                <w:szCs w:val="22"/>
              </w:rPr>
              <w:t>Total D</w:t>
            </w:r>
          </w:p>
        </w:tc>
        <w:tc>
          <w:tcPr>
            <w:tcW w:w="1094" w:type="dxa"/>
            <w:tcBorders>
              <w:top w:val="nil"/>
              <w:left w:val="nil"/>
              <w:bottom w:val="nil"/>
              <w:right w:val="nil"/>
            </w:tcBorders>
            <w:shd w:val="clear" w:color="auto" w:fill="auto"/>
            <w:vAlign w:val="bottom"/>
          </w:tcPr>
          <w:p w:rsidR="009C142C" w:rsidRPr="00EA7A0B" w:rsidRDefault="009C142C" w:rsidP="00EA7A0B">
            <w:pPr>
              <w:rPr>
                <w:rFonts w:ascii="Garamond" w:hAnsi="Garamond"/>
                <w:b/>
                <w:bCs/>
                <w:sz w:val="22"/>
                <w:szCs w:val="22"/>
              </w:rPr>
            </w:pPr>
          </w:p>
        </w:tc>
        <w:tc>
          <w:tcPr>
            <w:tcW w:w="3901" w:type="dxa"/>
            <w:tcBorders>
              <w:top w:val="nil"/>
              <w:left w:val="nil"/>
              <w:bottom w:val="nil"/>
              <w:right w:val="nil"/>
            </w:tcBorders>
            <w:shd w:val="clear" w:color="auto" w:fill="auto"/>
            <w:vAlign w:val="bottom"/>
          </w:tcPr>
          <w:p w:rsidR="009C142C" w:rsidRPr="00EA7A0B" w:rsidRDefault="009C142C">
            <w:pPr>
              <w:rPr>
                <w:rFonts w:ascii="Garamond" w:hAnsi="Garamond"/>
                <w:b/>
                <w:bCs/>
                <w:sz w:val="22"/>
                <w:szCs w:val="22"/>
              </w:rPr>
            </w:pPr>
            <w:r w:rsidRPr="00EA7A0B">
              <w:rPr>
                <w:rFonts w:ascii="Garamond" w:hAnsi="Garamond"/>
                <w:b/>
                <w:bCs/>
                <w:sz w:val="22"/>
                <w:szCs w:val="22"/>
              </w:rPr>
              <w:t>Total otros créditos</w:t>
            </w:r>
          </w:p>
        </w:tc>
        <w:tc>
          <w:tcPr>
            <w:tcW w:w="1701" w:type="dxa"/>
            <w:tcBorders>
              <w:top w:val="nil"/>
              <w:left w:val="nil"/>
              <w:bottom w:val="nil"/>
              <w:right w:val="nil"/>
            </w:tcBorders>
            <w:shd w:val="clear" w:color="auto" w:fill="auto"/>
            <w:vAlign w:val="bottom"/>
          </w:tcPr>
          <w:p w:rsidR="009C142C" w:rsidRPr="00EA7A0B" w:rsidRDefault="009C142C" w:rsidP="00EA7A0B">
            <w:pPr>
              <w:jc w:val="right"/>
              <w:rPr>
                <w:rFonts w:ascii="Garamond" w:hAnsi="Garamond"/>
                <w:b/>
                <w:bCs/>
                <w:sz w:val="22"/>
                <w:szCs w:val="22"/>
              </w:rPr>
            </w:pPr>
            <w:r w:rsidRPr="00EA7A0B">
              <w:rPr>
                <w:rFonts w:ascii="Garamond" w:hAnsi="Garamond"/>
                <w:b/>
                <w:bCs/>
                <w:sz w:val="22"/>
                <w:szCs w:val="22"/>
              </w:rPr>
              <w:t xml:space="preserve">               -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E</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115001</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 xml:space="preserve">Vino a Granel </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20.000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E</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115002</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 xml:space="preserve">Productos Terminados </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11.260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E</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115003</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 xml:space="preserve">Materias Primas </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5.000 </w:t>
            </w:r>
          </w:p>
        </w:tc>
      </w:tr>
      <w:tr w:rsidR="009C142C" w:rsidRPr="00220FE2" w:rsidTr="00F70D32">
        <w:trPr>
          <w:trHeight w:val="270"/>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E</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115004</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Insumos de producción</w:t>
            </w:r>
          </w:p>
        </w:tc>
        <w:tc>
          <w:tcPr>
            <w:tcW w:w="1701" w:type="dxa"/>
            <w:tcBorders>
              <w:top w:val="nil"/>
              <w:left w:val="nil"/>
              <w:bottom w:val="single" w:sz="8" w:space="0" w:color="auto"/>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6.000 </w:t>
            </w:r>
          </w:p>
        </w:tc>
      </w:tr>
      <w:tr w:rsidR="009C142C" w:rsidRPr="00EA7A0B" w:rsidTr="00F70D32">
        <w:trPr>
          <w:trHeight w:val="255"/>
        </w:trPr>
        <w:tc>
          <w:tcPr>
            <w:tcW w:w="1057" w:type="dxa"/>
            <w:tcBorders>
              <w:top w:val="nil"/>
              <w:left w:val="nil"/>
              <w:bottom w:val="nil"/>
              <w:right w:val="nil"/>
            </w:tcBorders>
            <w:shd w:val="clear" w:color="auto" w:fill="auto"/>
            <w:vAlign w:val="bottom"/>
          </w:tcPr>
          <w:p w:rsidR="009C142C" w:rsidRPr="00EA7A0B" w:rsidRDefault="009C142C">
            <w:pPr>
              <w:rPr>
                <w:rFonts w:ascii="Garamond" w:hAnsi="Garamond"/>
                <w:b/>
                <w:bCs/>
                <w:sz w:val="22"/>
                <w:szCs w:val="22"/>
              </w:rPr>
            </w:pPr>
            <w:r w:rsidRPr="00220FE2">
              <w:rPr>
                <w:rFonts w:ascii="Garamond" w:hAnsi="Garamond"/>
                <w:b/>
                <w:bCs/>
                <w:sz w:val="22"/>
                <w:szCs w:val="22"/>
              </w:rPr>
              <w:t>Total E</w:t>
            </w:r>
          </w:p>
        </w:tc>
        <w:tc>
          <w:tcPr>
            <w:tcW w:w="1094" w:type="dxa"/>
            <w:tcBorders>
              <w:top w:val="nil"/>
              <w:left w:val="nil"/>
              <w:bottom w:val="nil"/>
              <w:right w:val="nil"/>
            </w:tcBorders>
            <w:shd w:val="clear" w:color="auto" w:fill="auto"/>
            <w:vAlign w:val="bottom"/>
          </w:tcPr>
          <w:p w:rsidR="009C142C" w:rsidRPr="00EA7A0B" w:rsidRDefault="009C142C" w:rsidP="00EA7A0B">
            <w:pPr>
              <w:rPr>
                <w:rFonts w:ascii="Garamond" w:hAnsi="Garamond"/>
                <w:b/>
                <w:bCs/>
                <w:sz w:val="22"/>
                <w:szCs w:val="22"/>
              </w:rPr>
            </w:pPr>
          </w:p>
        </w:tc>
        <w:tc>
          <w:tcPr>
            <w:tcW w:w="3901" w:type="dxa"/>
            <w:tcBorders>
              <w:top w:val="nil"/>
              <w:left w:val="nil"/>
              <w:bottom w:val="nil"/>
              <w:right w:val="nil"/>
            </w:tcBorders>
            <w:shd w:val="clear" w:color="auto" w:fill="auto"/>
            <w:vAlign w:val="bottom"/>
          </w:tcPr>
          <w:p w:rsidR="009C142C" w:rsidRPr="00EA7A0B" w:rsidRDefault="009C142C">
            <w:pPr>
              <w:rPr>
                <w:rFonts w:ascii="Garamond" w:hAnsi="Garamond"/>
                <w:b/>
                <w:bCs/>
                <w:sz w:val="22"/>
                <w:szCs w:val="22"/>
              </w:rPr>
            </w:pPr>
            <w:r w:rsidRPr="00EA7A0B">
              <w:rPr>
                <w:rFonts w:ascii="Garamond" w:hAnsi="Garamond"/>
                <w:b/>
                <w:bCs/>
                <w:sz w:val="22"/>
                <w:szCs w:val="22"/>
              </w:rPr>
              <w:t>Total Bienes de cambio</w:t>
            </w:r>
          </w:p>
        </w:tc>
        <w:tc>
          <w:tcPr>
            <w:tcW w:w="1701" w:type="dxa"/>
            <w:tcBorders>
              <w:top w:val="nil"/>
              <w:left w:val="nil"/>
              <w:bottom w:val="nil"/>
              <w:right w:val="nil"/>
            </w:tcBorders>
            <w:shd w:val="clear" w:color="auto" w:fill="auto"/>
            <w:vAlign w:val="bottom"/>
          </w:tcPr>
          <w:p w:rsidR="009C142C" w:rsidRPr="00EA7A0B" w:rsidRDefault="009C142C" w:rsidP="00EA7A0B">
            <w:pPr>
              <w:jc w:val="right"/>
              <w:rPr>
                <w:rFonts w:ascii="Garamond" w:hAnsi="Garamond"/>
                <w:b/>
                <w:bCs/>
                <w:sz w:val="22"/>
                <w:szCs w:val="22"/>
              </w:rPr>
            </w:pPr>
            <w:r w:rsidRPr="00EA7A0B">
              <w:rPr>
                <w:rFonts w:ascii="Garamond" w:hAnsi="Garamond"/>
                <w:b/>
                <w:bCs/>
                <w:sz w:val="22"/>
                <w:szCs w:val="22"/>
              </w:rPr>
              <w:t xml:space="preserve">        42.260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F</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123101</w:t>
            </w:r>
          </w:p>
        </w:tc>
        <w:tc>
          <w:tcPr>
            <w:tcW w:w="3901" w:type="dxa"/>
            <w:tcBorders>
              <w:top w:val="nil"/>
              <w:left w:val="nil"/>
              <w:bottom w:val="nil"/>
              <w:right w:val="nil"/>
            </w:tcBorders>
            <w:shd w:val="clear" w:color="auto" w:fill="auto"/>
            <w:vAlign w:val="bottom"/>
          </w:tcPr>
          <w:p w:rsidR="009C142C" w:rsidRPr="00220FE2" w:rsidRDefault="009C142C" w:rsidP="00926A04">
            <w:pPr>
              <w:rPr>
                <w:rFonts w:ascii="Garamond" w:hAnsi="Garamond" w:cs="Arial"/>
                <w:sz w:val="22"/>
                <w:szCs w:val="22"/>
                <w:lang w:val="es-AR"/>
              </w:rPr>
            </w:pPr>
            <w:r w:rsidRPr="00220FE2">
              <w:rPr>
                <w:rFonts w:ascii="Garamond" w:hAnsi="Garamond"/>
                <w:sz w:val="22"/>
                <w:szCs w:val="22"/>
              </w:rPr>
              <w:t>Valor Orig</w:t>
            </w:r>
            <w:r w:rsidR="00926A04">
              <w:rPr>
                <w:rFonts w:ascii="Garamond" w:hAnsi="Garamond"/>
                <w:sz w:val="22"/>
                <w:szCs w:val="22"/>
              </w:rPr>
              <w:t xml:space="preserve">en </w:t>
            </w:r>
            <w:r w:rsidRPr="00220FE2">
              <w:rPr>
                <w:rFonts w:ascii="Garamond" w:hAnsi="Garamond"/>
                <w:sz w:val="22"/>
                <w:szCs w:val="22"/>
              </w:rPr>
              <w:t>Rodados</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493.000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F</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123102</w:t>
            </w:r>
          </w:p>
        </w:tc>
        <w:tc>
          <w:tcPr>
            <w:tcW w:w="3901" w:type="dxa"/>
            <w:tcBorders>
              <w:top w:val="nil"/>
              <w:left w:val="nil"/>
              <w:bottom w:val="nil"/>
              <w:right w:val="nil"/>
            </w:tcBorders>
            <w:shd w:val="clear" w:color="auto" w:fill="auto"/>
            <w:vAlign w:val="bottom"/>
          </w:tcPr>
          <w:p w:rsidR="009C142C" w:rsidRPr="00220FE2" w:rsidRDefault="009C142C" w:rsidP="00926A04">
            <w:pPr>
              <w:rPr>
                <w:rFonts w:ascii="Garamond" w:hAnsi="Garamond" w:cs="Arial"/>
                <w:sz w:val="22"/>
                <w:szCs w:val="22"/>
                <w:lang w:val="es-AR"/>
              </w:rPr>
            </w:pPr>
            <w:r w:rsidRPr="00220FE2">
              <w:rPr>
                <w:rFonts w:ascii="Garamond" w:hAnsi="Garamond"/>
                <w:sz w:val="22"/>
                <w:szCs w:val="22"/>
              </w:rPr>
              <w:t>Amort</w:t>
            </w:r>
            <w:r w:rsidR="00926A04">
              <w:rPr>
                <w:rFonts w:ascii="Garamond" w:hAnsi="Garamond"/>
                <w:sz w:val="22"/>
                <w:szCs w:val="22"/>
              </w:rPr>
              <w:t xml:space="preserve">ización </w:t>
            </w:r>
            <w:r w:rsidRPr="00220FE2">
              <w:rPr>
                <w:rFonts w:ascii="Garamond" w:hAnsi="Garamond"/>
                <w:sz w:val="22"/>
                <w:szCs w:val="22"/>
              </w:rPr>
              <w:t>Ac</w:t>
            </w:r>
            <w:r w:rsidR="00926A04">
              <w:rPr>
                <w:rFonts w:ascii="Garamond" w:hAnsi="Garamond"/>
                <w:sz w:val="22"/>
                <w:szCs w:val="22"/>
              </w:rPr>
              <w:t xml:space="preserve">umulada </w:t>
            </w:r>
            <w:r w:rsidRPr="00220FE2">
              <w:rPr>
                <w:rFonts w:ascii="Garamond" w:hAnsi="Garamond"/>
                <w:sz w:val="22"/>
                <w:szCs w:val="22"/>
              </w:rPr>
              <w:t>Rodados</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-299.200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F</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123201</w:t>
            </w:r>
          </w:p>
        </w:tc>
        <w:tc>
          <w:tcPr>
            <w:tcW w:w="3901" w:type="dxa"/>
            <w:tcBorders>
              <w:top w:val="nil"/>
              <w:left w:val="nil"/>
              <w:bottom w:val="nil"/>
              <w:right w:val="nil"/>
            </w:tcBorders>
            <w:shd w:val="clear" w:color="auto" w:fill="auto"/>
            <w:vAlign w:val="bottom"/>
          </w:tcPr>
          <w:p w:rsidR="009C142C" w:rsidRPr="00220FE2" w:rsidRDefault="009C142C" w:rsidP="00926A04">
            <w:pPr>
              <w:rPr>
                <w:rFonts w:ascii="Garamond" w:hAnsi="Garamond" w:cs="Arial"/>
                <w:sz w:val="22"/>
                <w:szCs w:val="22"/>
                <w:lang w:val="es-AR"/>
              </w:rPr>
            </w:pPr>
            <w:r w:rsidRPr="00220FE2">
              <w:rPr>
                <w:rFonts w:ascii="Garamond" w:hAnsi="Garamond"/>
                <w:sz w:val="22"/>
                <w:szCs w:val="22"/>
              </w:rPr>
              <w:t>V</w:t>
            </w:r>
            <w:r w:rsidR="00926A04">
              <w:rPr>
                <w:rFonts w:ascii="Garamond" w:hAnsi="Garamond"/>
                <w:sz w:val="22"/>
                <w:szCs w:val="22"/>
              </w:rPr>
              <w:t xml:space="preserve">alor </w:t>
            </w:r>
            <w:r w:rsidRPr="00220FE2">
              <w:rPr>
                <w:rFonts w:ascii="Garamond" w:hAnsi="Garamond"/>
                <w:sz w:val="22"/>
                <w:szCs w:val="22"/>
              </w:rPr>
              <w:t xml:space="preserve">Origen </w:t>
            </w:r>
            <w:r w:rsidR="00926A04" w:rsidRPr="00220FE2">
              <w:rPr>
                <w:rFonts w:ascii="Garamond" w:hAnsi="Garamond"/>
                <w:sz w:val="22"/>
                <w:szCs w:val="22"/>
              </w:rPr>
              <w:t>Instalac</w:t>
            </w:r>
            <w:r w:rsidR="00926A04">
              <w:rPr>
                <w:rFonts w:ascii="Garamond" w:hAnsi="Garamond"/>
                <w:sz w:val="22"/>
                <w:szCs w:val="22"/>
              </w:rPr>
              <w:t>ión</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34.871 </w:t>
            </w:r>
          </w:p>
        </w:tc>
      </w:tr>
      <w:tr w:rsidR="009C142C" w:rsidRPr="00220FE2" w:rsidTr="00F70D32">
        <w:trPr>
          <w:trHeight w:val="270"/>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F</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123202</w:t>
            </w:r>
          </w:p>
        </w:tc>
        <w:tc>
          <w:tcPr>
            <w:tcW w:w="3901" w:type="dxa"/>
            <w:tcBorders>
              <w:top w:val="nil"/>
              <w:left w:val="nil"/>
              <w:bottom w:val="nil"/>
              <w:right w:val="nil"/>
            </w:tcBorders>
            <w:shd w:val="clear" w:color="auto" w:fill="auto"/>
            <w:vAlign w:val="bottom"/>
          </w:tcPr>
          <w:p w:rsidR="009C142C" w:rsidRPr="00220FE2" w:rsidRDefault="009C142C" w:rsidP="00926A04">
            <w:pPr>
              <w:rPr>
                <w:rFonts w:ascii="Garamond" w:hAnsi="Garamond" w:cs="Arial"/>
                <w:sz w:val="22"/>
                <w:szCs w:val="22"/>
                <w:lang w:val="es-AR"/>
              </w:rPr>
            </w:pPr>
            <w:r w:rsidRPr="00220FE2">
              <w:rPr>
                <w:rFonts w:ascii="Garamond" w:hAnsi="Garamond"/>
                <w:sz w:val="22"/>
                <w:szCs w:val="22"/>
              </w:rPr>
              <w:t>Amort</w:t>
            </w:r>
            <w:r w:rsidR="00926A04">
              <w:rPr>
                <w:rFonts w:ascii="Garamond" w:hAnsi="Garamond"/>
                <w:sz w:val="22"/>
                <w:szCs w:val="22"/>
              </w:rPr>
              <w:t>ización</w:t>
            </w:r>
            <w:r w:rsidRPr="00220FE2">
              <w:rPr>
                <w:rFonts w:ascii="Garamond" w:hAnsi="Garamond"/>
                <w:sz w:val="22"/>
                <w:szCs w:val="22"/>
              </w:rPr>
              <w:t xml:space="preserve"> Ac</w:t>
            </w:r>
            <w:r w:rsidR="00926A04">
              <w:rPr>
                <w:rFonts w:ascii="Garamond" w:hAnsi="Garamond"/>
                <w:sz w:val="22"/>
                <w:szCs w:val="22"/>
              </w:rPr>
              <w:t>umulada</w:t>
            </w:r>
            <w:r w:rsidRPr="00220FE2">
              <w:rPr>
                <w:rFonts w:ascii="Garamond" w:hAnsi="Garamond"/>
                <w:sz w:val="22"/>
                <w:szCs w:val="22"/>
              </w:rPr>
              <w:t xml:space="preserve"> </w:t>
            </w:r>
            <w:r w:rsidR="00926A04" w:rsidRPr="00220FE2">
              <w:rPr>
                <w:rFonts w:ascii="Garamond" w:hAnsi="Garamond"/>
                <w:sz w:val="22"/>
                <w:szCs w:val="22"/>
              </w:rPr>
              <w:t>Instalac</w:t>
            </w:r>
            <w:r w:rsidR="00926A04">
              <w:rPr>
                <w:rFonts w:ascii="Garamond" w:hAnsi="Garamond"/>
                <w:sz w:val="22"/>
                <w:szCs w:val="22"/>
              </w:rPr>
              <w:t>ión</w:t>
            </w:r>
          </w:p>
        </w:tc>
        <w:tc>
          <w:tcPr>
            <w:tcW w:w="1701" w:type="dxa"/>
            <w:tcBorders>
              <w:top w:val="nil"/>
              <w:left w:val="nil"/>
              <w:bottom w:val="single" w:sz="8" w:space="0" w:color="auto"/>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-10.287 </w:t>
            </w:r>
          </w:p>
        </w:tc>
      </w:tr>
      <w:tr w:rsidR="009C142C" w:rsidRPr="00EA7A0B" w:rsidTr="00F70D32">
        <w:trPr>
          <w:trHeight w:val="255"/>
        </w:trPr>
        <w:tc>
          <w:tcPr>
            <w:tcW w:w="1057" w:type="dxa"/>
            <w:tcBorders>
              <w:top w:val="nil"/>
              <w:left w:val="nil"/>
              <w:bottom w:val="nil"/>
              <w:right w:val="nil"/>
            </w:tcBorders>
            <w:shd w:val="clear" w:color="auto" w:fill="auto"/>
            <w:vAlign w:val="bottom"/>
          </w:tcPr>
          <w:p w:rsidR="009C142C" w:rsidRPr="00EA7A0B" w:rsidRDefault="009C142C">
            <w:pPr>
              <w:rPr>
                <w:rFonts w:ascii="Garamond" w:hAnsi="Garamond"/>
                <w:b/>
                <w:bCs/>
                <w:sz w:val="22"/>
                <w:szCs w:val="22"/>
              </w:rPr>
            </w:pPr>
            <w:r w:rsidRPr="00220FE2">
              <w:rPr>
                <w:rFonts w:ascii="Garamond" w:hAnsi="Garamond"/>
                <w:b/>
                <w:bCs/>
                <w:sz w:val="22"/>
                <w:szCs w:val="22"/>
              </w:rPr>
              <w:t>Total F</w:t>
            </w:r>
          </w:p>
        </w:tc>
        <w:tc>
          <w:tcPr>
            <w:tcW w:w="1094" w:type="dxa"/>
            <w:tcBorders>
              <w:top w:val="nil"/>
              <w:left w:val="nil"/>
              <w:bottom w:val="nil"/>
              <w:right w:val="nil"/>
            </w:tcBorders>
            <w:shd w:val="clear" w:color="auto" w:fill="auto"/>
            <w:vAlign w:val="bottom"/>
          </w:tcPr>
          <w:p w:rsidR="009C142C" w:rsidRPr="00EA7A0B" w:rsidRDefault="009C142C" w:rsidP="00EA7A0B">
            <w:pPr>
              <w:rPr>
                <w:rFonts w:ascii="Garamond" w:hAnsi="Garamond"/>
                <w:b/>
                <w:bCs/>
                <w:sz w:val="22"/>
                <w:szCs w:val="22"/>
              </w:rPr>
            </w:pPr>
          </w:p>
        </w:tc>
        <w:tc>
          <w:tcPr>
            <w:tcW w:w="3901" w:type="dxa"/>
            <w:tcBorders>
              <w:top w:val="nil"/>
              <w:left w:val="nil"/>
              <w:bottom w:val="nil"/>
              <w:right w:val="nil"/>
            </w:tcBorders>
            <w:shd w:val="clear" w:color="auto" w:fill="auto"/>
            <w:vAlign w:val="bottom"/>
          </w:tcPr>
          <w:p w:rsidR="009C142C" w:rsidRPr="00EA7A0B" w:rsidRDefault="009C142C">
            <w:pPr>
              <w:rPr>
                <w:rFonts w:ascii="Garamond" w:hAnsi="Garamond"/>
                <w:b/>
                <w:bCs/>
                <w:sz w:val="22"/>
                <w:szCs w:val="22"/>
              </w:rPr>
            </w:pPr>
            <w:r w:rsidRPr="00EA7A0B">
              <w:rPr>
                <w:rFonts w:ascii="Garamond" w:hAnsi="Garamond"/>
                <w:b/>
                <w:bCs/>
                <w:sz w:val="22"/>
                <w:szCs w:val="22"/>
              </w:rPr>
              <w:t>Total Bienes de uso</w:t>
            </w:r>
          </w:p>
        </w:tc>
        <w:tc>
          <w:tcPr>
            <w:tcW w:w="1701" w:type="dxa"/>
            <w:tcBorders>
              <w:top w:val="nil"/>
              <w:left w:val="nil"/>
              <w:bottom w:val="nil"/>
              <w:right w:val="nil"/>
            </w:tcBorders>
            <w:shd w:val="clear" w:color="auto" w:fill="auto"/>
            <w:vAlign w:val="bottom"/>
          </w:tcPr>
          <w:p w:rsidR="009C142C" w:rsidRPr="00EA7A0B" w:rsidRDefault="009C142C" w:rsidP="004F0FDE">
            <w:pPr>
              <w:jc w:val="right"/>
              <w:rPr>
                <w:rFonts w:ascii="Garamond" w:hAnsi="Garamond"/>
                <w:b/>
                <w:bCs/>
                <w:sz w:val="22"/>
                <w:szCs w:val="22"/>
              </w:rPr>
            </w:pPr>
            <w:r w:rsidRPr="00EA7A0B">
              <w:rPr>
                <w:rFonts w:ascii="Garamond" w:hAnsi="Garamond"/>
                <w:b/>
                <w:bCs/>
                <w:sz w:val="22"/>
                <w:szCs w:val="22"/>
              </w:rPr>
              <w:t xml:space="preserve">       218.384 </w:t>
            </w:r>
          </w:p>
        </w:tc>
      </w:tr>
      <w:tr w:rsidR="009C142C" w:rsidRPr="00220FE2" w:rsidTr="00F70D32">
        <w:trPr>
          <w:trHeight w:val="255"/>
        </w:trPr>
        <w:tc>
          <w:tcPr>
            <w:tcW w:w="1057" w:type="dxa"/>
            <w:tcBorders>
              <w:top w:val="nil"/>
              <w:left w:val="nil"/>
              <w:bottom w:val="nil"/>
              <w:right w:val="nil"/>
            </w:tcBorders>
            <w:shd w:val="clear" w:color="auto" w:fill="C0C0C0"/>
            <w:vAlign w:val="bottom"/>
          </w:tcPr>
          <w:p w:rsidR="009C142C" w:rsidRPr="00220FE2" w:rsidRDefault="009C142C">
            <w:pPr>
              <w:rPr>
                <w:rFonts w:ascii="Garamond" w:hAnsi="Garamond" w:cs="Arial"/>
                <w:b/>
                <w:bCs/>
                <w:sz w:val="22"/>
                <w:szCs w:val="22"/>
                <w:lang w:val="es-AR"/>
              </w:rPr>
            </w:pPr>
            <w:r w:rsidRPr="00220FE2">
              <w:rPr>
                <w:rFonts w:ascii="Garamond" w:hAnsi="Garamond" w:cs="Arial"/>
                <w:b/>
                <w:bCs/>
                <w:sz w:val="22"/>
                <w:szCs w:val="22"/>
                <w:lang w:val="es-AR"/>
              </w:rPr>
              <w:t> </w:t>
            </w:r>
          </w:p>
        </w:tc>
        <w:tc>
          <w:tcPr>
            <w:tcW w:w="1094" w:type="dxa"/>
            <w:tcBorders>
              <w:top w:val="nil"/>
              <w:left w:val="nil"/>
              <w:bottom w:val="nil"/>
              <w:right w:val="nil"/>
            </w:tcBorders>
            <w:shd w:val="clear" w:color="auto" w:fill="C0C0C0"/>
            <w:vAlign w:val="bottom"/>
          </w:tcPr>
          <w:p w:rsidR="009C142C" w:rsidRPr="00220FE2" w:rsidRDefault="009C142C">
            <w:pPr>
              <w:jc w:val="center"/>
              <w:rPr>
                <w:rFonts w:ascii="Garamond" w:hAnsi="Garamond" w:cs="Arial"/>
                <w:b/>
                <w:bCs/>
                <w:sz w:val="22"/>
                <w:szCs w:val="22"/>
                <w:lang w:val="es-AR"/>
              </w:rPr>
            </w:pPr>
            <w:r w:rsidRPr="00220FE2">
              <w:rPr>
                <w:rFonts w:ascii="Garamond" w:hAnsi="Garamond" w:cs="Arial"/>
                <w:b/>
                <w:bCs/>
                <w:sz w:val="22"/>
                <w:szCs w:val="22"/>
                <w:lang w:val="es-AR"/>
              </w:rPr>
              <w:t> </w:t>
            </w:r>
          </w:p>
        </w:tc>
        <w:tc>
          <w:tcPr>
            <w:tcW w:w="3901" w:type="dxa"/>
            <w:tcBorders>
              <w:top w:val="nil"/>
              <w:left w:val="nil"/>
              <w:bottom w:val="nil"/>
              <w:right w:val="nil"/>
            </w:tcBorders>
            <w:shd w:val="clear" w:color="auto" w:fill="C0C0C0"/>
            <w:vAlign w:val="bottom"/>
          </w:tcPr>
          <w:p w:rsidR="009C142C" w:rsidRPr="00220FE2" w:rsidRDefault="009C142C">
            <w:pPr>
              <w:rPr>
                <w:rFonts w:ascii="Garamond" w:hAnsi="Garamond" w:cs="Arial"/>
                <w:b/>
                <w:bCs/>
                <w:sz w:val="22"/>
                <w:szCs w:val="22"/>
                <w:lang w:val="es-AR"/>
              </w:rPr>
            </w:pPr>
            <w:r w:rsidRPr="00220FE2">
              <w:rPr>
                <w:rFonts w:ascii="Garamond" w:hAnsi="Garamond" w:cs="Arial"/>
                <w:b/>
                <w:bCs/>
                <w:sz w:val="22"/>
                <w:szCs w:val="22"/>
                <w:lang w:val="es-AR"/>
              </w:rPr>
              <w:t>TOTAL ACTIVO</w:t>
            </w:r>
          </w:p>
        </w:tc>
        <w:tc>
          <w:tcPr>
            <w:tcW w:w="1701" w:type="dxa"/>
            <w:tcBorders>
              <w:top w:val="nil"/>
              <w:left w:val="nil"/>
              <w:bottom w:val="nil"/>
              <w:right w:val="nil"/>
            </w:tcBorders>
            <w:shd w:val="clear" w:color="auto" w:fill="C0C0C0"/>
            <w:vAlign w:val="bottom"/>
          </w:tcPr>
          <w:p w:rsidR="009C142C" w:rsidRPr="00220FE2" w:rsidRDefault="009C142C" w:rsidP="00A913CE">
            <w:pPr>
              <w:jc w:val="right"/>
              <w:rPr>
                <w:rFonts w:ascii="Garamond" w:hAnsi="Garamond" w:cs="Arial"/>
                <w:b/>
                <w:bCs/>
                <w:sz w:val="22"/>
                <w:szCs w:val="22"/>
                <w:lang w:val="es-AR"/>
              </w:rPr>
            </w:pPr>
            <w:r w:rsidRPr="00220FE2">
              <w:rPr>
                <w:rFonts w:ascii="Garamond" w:hAnsi="Garamond" w:cs="Arial"/>
                <w:b/>
                <w:bCs/>
                <w:sz w:val="22"/>
                <w:szCs w:val="22"/>
                <w:lang w:val="es-AR"/>
              </w:rPr>
              <w:t xml:space="preserve">       37</w:t>
            </w:r>
            <w:r w:rsidR="00102F71">
              <w:rPr>
                <w:rFonts w:ascii="Garamond" w:hAnsi="Garamond" w:cs="Arial"/>
                <w:b/>
                <w:bCs/>
                <w:sz w:val="22"/>
                <w:szCs w:val="22"/>
                <w:lang w:val="es-AR"/>
              </w:rPr>
              <w:t>5</w:t>
            </w:r>
            <w:r w:rsidRPr="00220FE2">
              <w:rPr>
                <w:rFonts w:ascii="Garamond" w:hAnsi="Garamond" w:cs="Arial"/>
                <w:b/>
                <w:bCs/>
                <w:sz w:val="22"/>
                <w:szCs w:val="22"/>
                <w:lang w:val="es-AR"/>
              </w:rPr>
              <w:t xml:space="preserve">.444 </w:t>
            </w:r>
          </w:p>
        </w:tc>
      </w:tr>
      <w:tr w:rsidR="004F0FDE" w:rsidRPr="00220FE2" w:rsidTr="00F70D32">
        <w:trPr>
          <w:trHeight w:val="255"/>
        </w:trPr>
        <w:tc>
          <w:tcPr>
            <w:tcW w:w="1057" w:type="dxa"/>
            <w:tcBorders>
              <w:top w:val="nil"/>
              <w:left w:val="nil"/>
              <w:bottom w:val="nil"/>
              <w:right w:val="nil"/>
            </w:tcBorders>
            <w:shd w:val="clear" w:color="auto" w:fill="auto"/>
            <w:vAlign w:val="bottom"/>
          </w:tcPr>
          <w:p w:rsidR="004F0FDE" w:rsidRPr="00220FE2" w:rsidRDefault="004F0FDE">
            <w:pPr>
              <w:jc w:val="center"/>
              <w:rPr>
                <w:rFonts w:ascii="Garamond" w:hAnsi="Garamond"/>
                <w:sz w:val="22"/>
                <w:szCs w:val="22"/>
              </w:rPr>
            </w:pPr>
          </w:p>
        </w:tc>
        <w:tc>
          <w:tcPr>
            <w:tcW w:w="1094" w:type="dxa"/>
            <w:tcBorders>
              <w:top w:val="nil"/>
              <w:left w:val="nil"/>
              <w:bottom w:val="nil"/>
              <w:right w:val="nil"/>
            </w:tcBorders>
            <w:shd w:val="clear" w:color="auto" w:fill="auto"/>
            <w:vAlign w:val="bottom"/>
          </w:tcPr>
          <w:p w:rsidR="004F0FDE" w:rsidRPr="00220FE2" w:rsidRDefault="004F0FDE">
            <w:pPr>
              <w:jc w:val="center"/>
              <w:rPr>
                <w:rFonts w:ascii="Garamond" w:hAnsi="Garamond"/>
                <w:sz w:val="22"/>
                <w:szCs w:val="22"/>
              </w:rPr>
            </w:pPr>
          </w:p>
        </w:tc>
        <w:tc>
          <w:tcPr>
            <w:tcW w:w="3901" w:type="dxa"/>
            <w:tcBorders>
              <w:top w:val="nil"/>
              <w:left w:val="nil"/>
              <w:bottom w:val="nil"/>
              <w:right w:val="nil"/>
            </w:tcBorders>
            <w:shd w:val="clear" w:color="auto" w:fill="auto"/>
            <w:vAlign w:val="bottom"/>
          </w:tcPr>
          <w:p w:rsidR="004F0FDE" w:rsidRPr="00220FE2" w:rsidRDefault="004F0FDE">
            <w:pPr>
              <w:rPr>
                <w:rFonts w:ascii="Garamond" w:hAnsi="Garamond"/>
                <w:sz w:val="22"/>
                <w:szCs w:val="22"/>
              </w:rPr>
            </w:pPr>
          </w:p>
        </w:tc>
        <w:tc>
          <w:tcPr>
            <w:tcW w:w="1701" w:type="dxa"/>
            <w:tcBorders>
              <w:top w:val="nil"/>
              <w:left w:val="nil"/>
              <w:bottom w:val="nil"/>
              <w:right w:val="nil"/>
            </w:tcBorders>
            <w:shd w:val="clear" w:color="auto" w:fill="auto"/>
            <w:vAlign w:val="bottom"/>
          </w:tcPr>
          <w:p w:rsidR="004F0FDE" w:rsidRPr="00220FE2" w:rsidRDefault="004F0FDE">
            <w:pPr>
              <w:jc w:val="right"/>
              <w:rPr>
                <w:rFonts w:ascii="Garamond" w:hAnsi="Garamond"/>
                <w:sz w:val="22"/>
                <w:szCs w:val="22"/>
              </w:rPr>
            </w:pP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AA</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211001</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 xml:space="preserve">Proveedores Nacionales </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-26.000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AA</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211002</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 xml:space="preserve">Provisión Facturas a recibir </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-10.000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AA</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211003</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 xml:space="preserve">Documentos a pagar </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-25.000 </w:t>
            </w:r>
          </w:p>
        </w:tc>
      </w:tr>
      <w:tr w:rsidR="009C142C" w:rsidRPr="00220FE2" w:rsidTr="00F70D32">
        <w:trPr>
          <w:trHeight w:val="270"/>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AA</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211004</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 xml:space="preserve">Intereses No devengados </w:t>
            </w:r>
          </w:p>
        </w:tc>
        <w:tc>
          <w:tcPr>
            <w:tcW w:w="1701" w:type="dxa"/>
            <w:tcBorders>
              <w:top w:val="nil"/>
              <w:left w:val="nil"/>
              <w:bottom w:val="single" w:sz="8" w:space="0" w:color="auto"/>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5.000 </w:t>
            </w:r>
          </w:p>
        </w:tc>
      </w:tr>
      <w:tr w:rsidR="009C142C" w:rsidRPr="004F0FDE" w:rsidTr="00F70D32">
        <w:trPr>
          <w:trHeight w:val="255"/>
        </w:trPr>
        <w:tc>
          <w:tcPr>
            <w:tcW w:w="2151" w:type="dxa"/>
            <w:gridSpan w:val="2"/>
            <w:tcBorders>
              <w:top w:val="nil"/>
              <w:left w:val="nil"/>
              <w:bottom w:val="nil"/>
              <w:right w:val="nil"/>
            </w:tcBorders>
            <w:shd w:val="clear" w:color="auto" w:fill="auto"/>
            <w:vAlign w:val="bottom"/>
          </w:tcPr>
          <w:p w:rsidR="009C142C" w:rsidRPr="004F0FDE" w:rsidRDefault="009C142C">
            <w:pPr>
              <w:rPr>
                <w:rFonts w:ascii="Garamond" w:hAnsi="Garamond"/>
                <w:b/>
                <w:bCs/>
                <w:sz w:val="22"/>
                <w:szCs w:val="22"/>
              </w:rPr>
            </w:pPr>
            <w:r w:rsidRPr="00220FE2">
              <w:rPr>
                <w:rFonts w:ascii="Garamond" w:hAnsi="Garamond"/>
                <w:b/>
                <w:bCs/>
                <w:sz w:val="22"/>
                <w:szCs w:val="22"/>
              </w:rPr>
              <w:t>Total AA</w:t>
            </w:r>
          </w:p>
        </w:tc>
        <w:tc>
          <w:tcPr>
            <w:tcW w:w="3901" w:type="dxa"/>
            <w:tcBorders>
              <w:top w:val="nil"/>
              <w:left w:val="nil"/>
              <w:bottom w:val="nil"/>
              <w:right w:val="nil"/>
            </w:tcBorders>
            <w:shd w:val="clear" w:color="auto" w:fill="auto"/>
            <w:vAlign w:val="bottom"/>
          </w:tcPr>
          <w:p w:rsidR="009C142C" w:rsidRPr="004F0FDE" w:rsidRDefault="009C142C">
            <w:pPr>
              <w:rPr>
                <w:rFonts w:ascii="Garamond" w:hAnsi="Garamond"/>
                <w:b/>
                <w:bCs/>
                <w:sz w:val="22"/>
                <w:szCs w:val="22"/>
              </w:rPr>
            </w:pPr>
            <w:r w:rsidRPr="004F0FDE">
              <w:rPr>
                <w:rFonts w:ascii="Garamond" w:hAnsi="Garamond"/>
                <w:b/>
                <w:bCs/>
                <w:sz w:val="22"/>
                <w:szCs w:val="22"/>
              </w:rPr>
              <w:t>Total Cuentas por Pagar</w:t>
            </w:r>
          </w:p>
        </w:tc>
        <w:tc>
          <w:tcPr>
            <w:tcW w:w="1701" w:type="dxa"/>
            <w:tcBorders>
              <w:top w:val="nil"/>
              <w:left w:val="nil"/>
              <w:bottom w:val="nil"/>
              <w:right w:val="nil"/>
            </w:tcBorders>
            <w:shd w:val="clear" w:color="auto" w:fill="auto"/>
            <w:vAlign w:val="bottom"/>
          </w:tcPr>
          <w:p w:rsidR="009C142C" w:rsidRPr="004F0FDE" w:rsidRDefault="009C142C" w:rsidP="004F0FDE">
            <w:pPr>
              <w:jc w:val="right"/>
              <w:rPr>
                <w:rFonts w:ascii="Garamond" w:hAnsi="Garamond"/>
                <w:b/>
                <w:bCs/>
                <w:sz w:val="22"/>
                <w:szCs w:val="22"/>
              </w:rPr>
            </w:pPr>
            <w:r w:rsidRPr="004F0FDE">
              <w:rPr>
                <w:rFonts w:ascii="Garamond" w:hAnsi="Garamond"/>
                <w:b/>
                <w:bCs/>
                <w:sz w:val="22"/>
                <w:szCs w:val="22"/>
              </w:rPr>
              <w:t xml:space="preserve">       -56.000 </w:t>
            </w:r>
          </w:p>
        </w:tc>
      </w:tr>
      <w:tr w:rsidR="009C142C" w:rsidRPr="00220FE2" w:rsidTr="00F70D32">
        <w:trPr>
          <w:trHeight w:val="270"/>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BB</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212002</w:t>
            </w:r>
          </w:p>
        </w:tc>
        <w:tc>
          <w:tcPr>
            <w:tcW w:w="3901" w:type="dxa"/>
            <w:tcBorders>
              <w:top w:val="nil"/>
              <w:left w:val="nil"/>
              <w:bottom w:val="nil"/>
              <w:right w:val="nil"/>
            </w:tcBorders>
            <w:shd w:val="clear" w:color="auto" w:fill="auto"/>
            <w:vAlign w:val="bottom"/>
          </w:tcPr>
          <w:p w:rsidR="009C142C" w:rsidRPr="00220FE2" w:rsidRDefault="009C142C" w:rsidP="004F0FDE">
            <w:pPr>
              <w:rPr>
                <w:rFonts w:ascii="Garamond" w:hAnsi="Garamond" w:cs="Arial"/>
                <w:sz w:val="22"/>
                <w:szCs w:val="22"/>
                <w:lang w:val="es-AR"/>
              </w:rPr>
            </w:pPr>
            <w:r w:rsidRPr="00220FE2">
              <w:rPr>
                <w:rFonts w:ascii="Garamond" w:hAnsi="Garamond"/>
                <w:sz w:val="22"/>
                <w:szCs w:val="22"/>
              </w:rPr>
              <w:t>Obligac</w:t>
            </w:r>
            <w:r w:rsidR="004F0FDE">
              <w:rPr>
                <w:rFonts w:ascii="Garamond" w:hAnsi="Garamond"/>
                <w:sz w:val="22"/>
                <w:szCs w:val="22"/>
              </w:rPr>
              <w:t xml:space="preserve">iones </w:t>
            </w:r>
            <w:r w:rsidRPr="00220FE2">
              <w:rPr>
                <w:rFonts w:ascii="Garamond" w:hAnsi="Garamond"/>
                <w:sz w:val="22"/>
                <w:szCs w:val="22"/>
              </w:rPr>
              <w:t>a pagar c/gt.</w:t>
            </w:r>
          </w:p>
        </w:tc>
        <w:tc>
          <w:tcPr>
            <w:tcW w:w="1701" w:type="dxa"/>
            <w:tcBorders>
              <w:top w:val="nil"/>
              <w:left w:val="nil"/>
              <w:bottom w:val="single" w:sz="8" w:space="0" w:color="auto"/>
              <w:right w:val="nil"/>
            </w:tcBorders>
            <w:shd w:val="clear" w:color="auto" w:fill="auto"/>
            <w:vAlign w:val="bottom"/>
          </w:tcPr>
          <w:p w:rsidR="009C142C" w:rsidRPr="00220FE2" w:rsidRDefault="009C142C" w:rsidP="004F0FDE">
            <w:pPr>
              <w:jc w:val="right"/>
              <w:rPr>
                <w:rFonts w:ascii="Garamond" w:hAnsi="Garamond" w:cs="Arial"/>
                <w:sz w:val="22"/>
                <w:szCs w:val="22"/>
                <w:lang w:val="es-AR"/>
              </w:rPr>
            </w:pPr>
            <w:r w:rsidRPr="00220FE2">
              <w:rPr>
                <w:rFonts w:ascii="Garamond" w:hAnsi="Garamond" w:cs="Arial"/>
                <w:sz w:val="22"/>
                <w:szCs w:val="22"/>
              </w:rPr>
              <w:t xml:space="preserve">               -   </w:t>
            </w:r>
          </w:p>
        </w:tc>
      </w:tr>
      <w:tr w:rsidR="009C142C" w:rsidRPr="004F0FDE" w:rsidTr="00F70D32">
        <w:trPr>
          <w:trHeight w:val="255"/>
        </w:trPr>
        <w:tc>
          <w:tcPr>
            <w:tcW w:w="2151" w:type="dxa"/>
            <w:gridSpan w:val="2"/>
            <w:tcBorders>
              <w:top w:val="nil"/>
              <w:left w:val="nil"/>
              <w:bottom w:val="nil"/>
              <w:right w:val="nil"/>
            </w:tcBorders>
            <w:shd w:val="clear" w:color="auto" w:fill="auto"/>
            <w:vAlign w:val="bottom"/>
          </w:tcPr>
          <w:p w:rsidR="009C142C" w:rsidRPr="004F0FDE" w:rsidRDefault="009C142C">
            <w:pPr>
              <w:rPr>
                <w:rFonts w:ascii="Garamond" w:hAnsi="Garamond"/>
                <w:b/>
                <w:bCs/>
                <w:sz w:val="22"/>
                <w:szCs w:val="22"/>
              </w:rPr>
            </w:pPr>
            <w:r w:rsidRPr="00220FE2">
              <w:rPr>
                <w:rFonts w:ascii="Garamond" w:hAnsi="Garamond"/>
                <w:b/>
                <w:bCs/>
                <w:sz w:val="22"/>
                <w:szCs w:val="22"/>
              </w:rPr>
              <w:t>Total BB</w:t>
            </w:r>
          </w:p>
        </w:tc>
        <w:tc>
          <w:tcPr>
            <w:tcW w:w="3901" w:type="dxa"/>
            <w:tcBorders>
              <w:top w:val="nil"/>
              <w:left w:val="nil"/>
              <w:bottom w:val="nil"/>
              <w:right w:val="nil"/>
            </w:tcBorders>
            <w:shd w:val="clear" w:color="auto" w:fill="auto"/>
            <w:vAlign w:val="bottom"/>
          </w:tcPr>
          <w:p w:rsidR="009C142C" w:rsidRPr="004F0FDE" w:rsidRDefault="009C142C">
            <w:pPr>
              <w:rPr>
                <w:rFonts w:ascii="Garamond" w:hAnsi="Garamond"/>
                <w:b/>
                <w:bCs/>
                <w:sz w:val="22"/>
                <w:szCs w:val="22"/>
              </w:rPr>
            </w:pPr>
            <w:r w:rsidRPr="004F0FDE">
              <w:rPr>
                <w:rFonts w:ascii="Garamond" w:hAnsi="Garamond"/>
                <w:b/>
                <w:bCs/>
                <w:sz w:val="22"/>
                <w:szCs w:val="22"/>
              </w:rPr>
              <w:t>Total Prestamos</w:t>
            </w:r>
          </w:p>
        </w:tc>
        <w:tc>
          <w:tcPr>
            <w:tcW w:w="1701" w:type="dxa"/>
            <w:tcBorders>
              <w:top w:val="nil"/>
              <w:left w:val="nil"/>
              <w:bottom w:val="nil"/>
              <w:right w:val="nil"/>
            </w:tcBorders>
            <w:shd w:val="clear" w:color="auto" w:fill="auto"/>
            <w:vAlign w:val="bottom"/>
          </w:tcPr>
          <w:p w:rsidR="009C142C" w:rsidRPr="004F0FDE" w:rsidRDefault="009C142C" w:rsidP="004F0FDE">
            <w:pPr>
              <w:jc w:val="right"/>
              <w:rPr>
                <w:rFonts w:ascii="Garamond" w:hAnsi="Garamond"/>
                <w:b/>
                <w:bCs/>
                <w:sz w:val="22"/>
                <w:szCs w:val="22"/>
              </w:rPr>
            </w:pPr>
            <w:r w:rsidRPr="004F0FDE">
              <w:rPr>
                <w:rFonts w:ascii="Garamond" w:hAnsi="Garamond"/>
                <w:b/>
                <w:bCs/>
                <w:sz w:val="22"/>
                <w:szCs w:val="22"/>
              </w:rPr>
              <w:t xml:space="preserve">               -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CC</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213101</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 xml:space="preserve">Impuesto a los Ingresos brutos a pagar </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   </w:t>
            </w:r>
          </w:p>
        </w:tc>
      </w:tr>
      <w:tr w:rsidR="009C142C" w:rsidRPr="00220FE2" w:rsidTr="00F70D32">
        <w:trPr>
          <w:trHeight w:val="270"/>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CC</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213102</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 xml:space="preserve">Impuesto a las Ganancias a pagar </w:t>
            </w:r>
          </w:p>
        </w:tc>
        <w:tc>
          <w:tcPr>
            <w:tcW w:w="1701" w:type="dxa"/>
            <w:tcBorders>
              <w:top w:val="nil"/>
              <w:left w:val="nil"/>
              <w:bottom w:val="single" w:sz="8" w:space="0" w:color="auto"/>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-3.597 </w:t>
            </w:r>
          </w:p>
        </w:tc>
      </w:tr>
      <w:tr w:rsidR="009C142C" w:rsidRPr="004F0FDE" w:rsidTr="00F70D32">
        <w:trPr>
          <w:trHeight w:val="255"/>
        </w:trPr>
        <w:tc>
          <w:tcPr>
            <w:tcW w:w="2151" w:type="dxa"/>
            <w:gridSpan w:val="2"/>
            <w:tcBorders>
              <w:top w:val="nil"/>
              <w:left w:val="nil"/>
              <w:bottom w:val="nil"/>
              <w:right w:val="nil"/>
            </w:tcBorders>
            <w:shd w:val="clear" w:color="auto" w:fill="auto"/>
            <w:vAlign w:val="bottom"/>
          </w:tcPr>
          <w:p w:rsidR="009C142C" w:rsidRPr="004F0FDE" w:rsidRDefault="009C142C">
            <w:pPr>
              <w:rPr>
                <w:rFonts w:ascii="Garamond" w:hAnsi="Garamond"/>
                <w:b/>
                <w:bCs/>
                <w:sz w:val="22"/>
                <w:szCs w:val="22"/>
              </w:rPr>
            </w:pPr>
            <w:r w:rsidRPr="00220FE2">
              <w:rPr>
                <w:rFonts w:ascii="Garamond" w:hAnsi="Garamond"/>
                <w:b/>
                <w:bCs/>
                <w:sz w:val="22"/>
                <w:szCs w:val="22"/>
              </w:rPr>
              <w:t>Total CC</w:t>
            </w:r>
          </w:p>
        </w:tc>
        <w:tc>
          <w:tcPr>
            <w:tcW w:w="3901" w:type="dxa"/>
            <w:tcBorders>
              <w:top w:val="nil"/>
              <w:left w:val="nil"/>
              <w:bottom w:val="nil"/>
              <w:right w:val="nil"/>
            </w:tcBorders>
            <w:shd w:val="clear" w:color="auto" w:fill="auto"/>
            <w:vAlign w:val="bottom"/>
          </w:tcPr>
          <w:p w:rsidR="009C142C" w:rsidRPr="004F0FDE" w:rsidRDefault="009C142C">
            <w:pPr>
              <w:rPr>
                <w:rFonts w:ascii="Garamond" w:hAnsi="Garamond"/>
                <w:b/>
                <w:bCs/>
                <w:sz w:val="22"/>
                <w:szCs w:val="22"/>
              </w:rPr>
            </w:pPr>
            <w:r w:rsidRPr="004F0FDE">
              <w:rPr>
                <w:rFonts w:ascii="Garamond" w:hAnsi="Garamond"/>
                <w:b/>
                <w:bCs/>
                <w:sz w:val="22"/>
                <w:szCs w:val="22"/>
              </w:rPr>
              <w:t>Total Cargas Fiscales</w:t>
            </w:r>
          </w:p>
        </w:tc>
        <w:tc>
          <w:tcPr>
            <w:tcW w:w="1701" w:type="dxa"/>
            <w:tcBorders>
              <w:top w:val="nil"/>
              <w:left w:val="nil"/>
              <w:bottom w:val="nil"/>
              <w:right w:val="nil"/>
            </w:tcBorders>
            <w:shd w:val="clear" w:color="auto" w:fill="auto"/>
            <w:vAlign w:val="bottom"/>
          </w:tcPr>
          <w:p w:rsidR="009C142C" w:rsidRPr="004F0FDE" w:rsidRDefault="009C142C" w:rsidP="004F0FDE">
            <w:pPr>
              <w:jc w:val="right"/>
              <w:rPr>
                <w:rFonts w:ascii="Garamond" w:hAnsi="Garamond"/>
                <w:b/>
                <w:bCs/>
                <w:sz w:val="22"/>
                <w:szCs w:val="22"/>
              </w:rPr>
            </w:pPr>
            <w:r w:rsidRPr="004F0FDE">
              <w:rPr>
                <w:rFonts w:ascii="Garamond" w:hAnsi="Garamond"/>
                <w:b/>
                <w:bCs/>
                <w:sz w:val="22"/>
                <w:szCs w:val="22"/>
              </w:rPr>
              <w:t xml:space="preserve">         -3.597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DD</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214001</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Sueldos y Jornales</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-990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DD</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214002</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Aportes a pagar</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-306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DD</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214003</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 xml:space="preserve">Contribuciones a pagar </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-572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DD</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214004</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S.A.C. a pagar</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-498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DD</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214005</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C.E.C a Pagar</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-6 </w:t>
            </w:r>
          </w:p>
        </w:tc>
      </w:tr>
      <w:tr w:rsidR="009C142C" w:rsidRPr="00220FE2" w:rsidTr="00F70D32">
        <w:trPr>
          <w:trHeight w:val="270"/>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DD</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214006</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A.R.T a Pagar</w:t>
            </w:r>
          </w:p>
        </w:tc>
        <w:tc>
          <w:tcPr>
            <w:tcW w:w="1701" w:type="dxa"/>
            <w:tcBorders>
              <w:top w:val="nil"/>
              <w:left w:val="nil"/>
              <w:bottom w:val="single" w:sz="8" w:space="0" w:color="auto"/>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   </w:t>
            </w:r>
          </w:p>
        </w:tc>
      </w:tr>
      <w:tr w:rsidR="009C142C" w:rsidRPr="004F0FDE" w:rsidTr="00F70D32">
        <w:trPr>
          <w:trHeight w:val="255"/>
        </w:trPr>
        <w:tc>
          <w:tcPr>
            <w:tcW w:w="2151" w:type="dxa"/>
            <w:gridSpan w:val="2"/>
            <w:tcBorders>
              <w:top w:val="nil"/>
              <w:left w:val="nil"/>
              <w:bottom w:val="nil"/>
              <w:right w:val="nil"/>
            </w:tcBorders>
            <w:shd w:val="clear" w:color="auto" w:fill="auto"/>
            <w:vAlign w:val="bottom"/>
          </w:tcPr>
          <w:p w:rsidR="009C142C" w:rsidRPr="004F0FDE" w:rsidRDefault="009C142C">
            <w:pPr>
              <w:rPr>
                <w:rFonts w:ascii="Garamond" w:hAnsi="Garamond"/>
                <w:b/>
                <w:bCs/>
                <w:sz w:val="22"/>
                <w:szCs w:val="22"/>
              </w:rPr>
            </w:pPr>
            <w:r w:rsidRPr="00220FE2">
              <w:rPr>
                <w:rFonts w:ascii="Garamond" w:hAnsi="Garamond"/>
                <w:b/>
                <w:bCs/>
                <w:sz w:val="22"/>
                <w:szCs w:val="22"/>
              </w:rPr>
              <w:t>Total DD</w:t>
            </w:r>
          </w:p>
        </w:tc>
        <w:tc>
          <w:tcPr>
            <w:tcW w:w="3901" w:type="dxa"/>
            <w:tcBorders>
              <w:top w:val="nil"/>
              <w:left w:val="nil"/>
              <w:bottom w:val="nil"/>
              <w:right w:val="nil"/>
            </w:tcBorders>
            <w:shd w:val="clear" w:color="auto" w:fill="auto"/>
            <w:vAlign w:val="bottom"/>
          </w:tcPr>
          <w:p w:rsidR="009C142C" w:rsidRPr="004F0FDE" w:rsidRDefault="009C142C" w:rsidP="004F0FDE">
            <w:pPr>
              <w:rPr>
                <w:rFonts w:ascii="Garamond" w:hAnsi="Garamond"/>
                <w:b/>
                <w:bCs/>
                <w:sz w:val="22"/>
                <w:szCs w:val="22"/>
              </w:rPr>
            </w:pPr>
            <w:r w:rsidRPr="004F0FDE">
              <w:rPr>
                <w:rFonts w:ascii="Garamond" w:hAnsi="Garamond"/>
                <w:b/>
                <w:bCs/>
                <w:sz w:val="22"/>
                <w:szCs w:val="22"/>
              </w:rPr>
              <w:t>Total Rem</w:t>
            </w:r>
            <w:r w:rsidR="004F0FDE">
              <w:rPr>
                <w:rFonts w:ascii="Garamond" w:hAnsi="Garamond"/>
                <w:b/>
                <w:bCs/>
                <w:sz w:val="22"/>
                <w:szCs w:val="22"/>
              </w:rPr>
              <w:t>.</w:t>
            </w:r>
            <w:r w:rsidRPr="004F0FDE">
              <w:rPr>
                <w:rFonts w:ascii="Garamond" w:hAnsi="Garamond"/>
                <w:b/>
                <w:bCs/>
                <w:sz w:val="22"/>
                <w:szCs w:val="22"/>
              </w:rPr>
              <w:t xml:space="preserve"> y Cargas Sociales</w:t>
            </w:r>
          </w:p>
        </w:tc>
        <w:tc>
          <w:tcPr>
            <w:tcW w:w="1701" w:type="dxa"/>
            <w:tcBorders>
              <w:top w:val="nil"/>
              <w:left w:val="nil"/>
              <w:bottom w:val="nil"/>
              <w:right w:val="nil"/>
            </w:tcBorders>
            <w:shd w:val="clear" w:color="auto" w:fill="auto"/>
            <w:vAlign w:val="bottom"/>
          </w:tcPr>
          <w:p w:rsidR="009C142C" w:rsidRPr="004F0FDE" w:rsidRDefault="009C142C" w:rsidP="004F0FDE">
            <w:pPr>
              <w:jc w:val="right"/>
              <w:rPr>
                <w:rFonts w:ascii="Garamond" w:hAnsi="Garamond"/>
                <w:b/>
                <w:bCs/>
                <w:sz w:val="22"/>
                <w:szCs w:val="22"/>
              </w:rPr>
            </w:pPr>
            <w:r w:rsidRPr="004F0FDE">
              <w:rPr>
                <w:rFonts w:ascii="Garamond" w:hAnsi="Garamond"/>
                <w:b/>
                <w:bCs/>
                <w:sz w:val="22"/>
                <w:szCs w:val="22"/>
              </w:rPr>
              <w:t xml:space="preserve">         -2.372 </w:t>
            </w:r>
          </w:p>
        </w:tc>
      </w:tr>
    </w:tbl>
    <w:p w:rsidR="001146A6" w:rsidRDefault="001146A6">
      <w:r>
        <w:br w:type="page"/>
      </w:r>
    </w:p>
    <w:tbl>
      <w:tblPr>
        <w:tblW w:w="7753" w:type="dxa"/>
        <w:tblInd w:w="55" w:type="dxa"/>
        <w:tblCellMar>
          <w:left w:w="70" w:type="dxa"/>
          <w:right w:w="70" w:type="dxa"/>
        </w:tblCellMar>
        <w:tblLook w:val="0000" w:firstRow="0" w:lastRow="0" w:firstColumn="0" w:lastColumn="0" w:noHBand="0" w:noVBand="0"/>
      </w:tblPr>
      <w:tblGrid>
        <w:gridCol w:w="1057"/>
        <w:gridCol w:w="1094"/>
        <w:gridCol w:w="3901"/>
        <w:gridCol w:w="1701"/>
      </w:tblGrid>
      <w:tr w:rsidR="009C142C" w:rsidRPr="00220FE2" w:rsidTr="00F70D32">
        <w:trPr>
          <w:trHeight w:val="270"/>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lastRenderedPageBreak/>
              <w:t>EE</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215001</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Acreedores Varios</w:t>
            </w:r>
          </w:p>
        </w:tc>
        <w:tc>
          <w:tcPr>
            <w:tcW w:w="1701" w:type="dxa"/>
            <w:tcBorders>
              <w:top w:val="nil"/>
              <w:left w:val="nil"/>
              <w:bottom w:val="single" w:sz="8" w:space="0" w:color="auto"/>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   </w:t>
            </w:r>
          </w:p>
        </w:tc>
      </w:tr>
      <w:tr w:rsidR="009C142C" w:rsidRPr="004F0FDE" w:rsidTr="00F70D32">
        <w:trPr>
          <w:trHeight w:val="255"/>
        </w:trPr>
        <w:tc>
          <w:tcPr>
            <w:tcW w:w="1057" w:type="dxa"/>
            <w:tcBorders>
              <w:top w:val="nil"/>
              <w:left w:val="nil"/>
              <w:bottom w:val="nil"/>
              <w:right w:val="nil"/>
            </w:tcBorders>
            <w:shd w:val="clear" w:color="auto" w:fill="auto"/>
            <w:vAlign w:val="bottom"/>
          </w:tcPr>
          <w:p w:rsidR="009C142C" w:rsidRPr="004F0FDE" w:rsidRDefault="009C142C">
            <w:pPr>
              <w:rPr>
                <w:rFonts w:ascii="Garamond" w:hAnsi="Garamond"/>
                <w:b/>
                <w:bCs/>
                <w:sz w:val="22"/>
                <w:szCs w:val="22"/>
              </w:rPr>
            </w:pPr>
            <w:r w:rsidRPr="00220FE2">
              <w:rPr>
                <w:rFonts w:ascii="Garamond" w:hAnsi="Garamond"/>
                <w:b/>
                <w:bCs/>
                <w:sz w:val="22"/>
                <w:szCs w:val="22"/>
              </w:rPr>
              <w:t>Total EE</w:t>
            </w:r>
          </w:p>
        </w:tc>
        <w:tc>
          <w:tcPr>
            <w:tcW w:w="1094" w:type="dxa"/>
            <w:tcBorders>
              <w:top w:val="nil"/>
              <w:left w:val="nil"/>
              <w:bottom w:val="nil"/>
              <w:right w:val="nil"/>
            </w:tcBorders>
            <w:shd w:val="clear" w:color="auto" w:fill="auto"/>
            <w:vAlign w:val="bottom"/>
          </w:tcPr>
          <w:p w:rsidR="009C142C" w:rsidRPr="004F0FDE" w:rsidRDefault="009C142C" w:rsidP="004F0FDE">
            <w:pPr>
              <w:rPr>
                <w:rFonts w:ascii="Garamond" w:hAnsi="Garamond"/>
                <w:b/>
                <w:bCs/>
                <w:sz w:val="22"/>
                <w:szCs w:val="22"/>
              </w:rPr>
            </w:pPr>
          </w:p>
        </w:tc>
        <w:tc>
          <w:tcPr>
            <w:tcW w:w="3901" w:type="dxa"/>
            <w:tcBorders>
              <w:top w:val="nil"/>
              <w:left w:val="nil"/>
              <w:bottom w:val="nil"/>
              <w:right w:val="nil"/>
            </w:tcBorders>
            <w:shd w:val="clear" w:color="auto" w:fill="auto"/>
            <w:vAlign w:val="bottom"/>
          </w:tcPr>
          <w:p w:rsidR="009C142C" w:rsidRPr="004F0FDE" w:rsidRDefault="009C142C">
            <w:pPr>
              <w:rPr>
                <w:rFonts w:ascii="Garamond" w:hAnsi="Garamond"/>
                <w:b/>
                <w:bCs/>
                <w:sz w:val="22"/>
                <w:szCs w:val="22"/>
              </w:rPr>
            </w:pPr>
            <w:r w:rsidRPr="004F0FDE">
              <w:rPr>
                <w:rFonts w:ascii="Garamond" w:hAnsi="Garamond"/>
                <w:b/>
                <w:bCs/>
                <w:sz w:val="22"/>
                <w:szCs w:val="22"/>
              </w:rPr>
              <w:t>Total Acreedores</w:t>
            </w:r>
          </w:p>
        </w:tc>
        <w:tc>
          <w:tcPr>
            <w:tcW w:w="1701" w:type="dxa"/>
            <w:tcBorders>
              <w:top w:val="nil"/>
              <w:left w:val="nil"/>
              <w:bottom w:val="nil"/>
              <w:right w:val="nil"/>
            </w:tcBorders>
            <w:shd w:val="clear" w:color="auto" w:fill="auto"/>
            <w:vAlign w:val="bottom"/>
          </w:tcPr>
          <w:p w:rsidR="009C142C" w:rsidRPr="004F0FDE" w:rsidRDefault="009C142C" w:rsidP="004F0FDE">
            <w:pPr>
              <w:jc w:val="right"/>
              <w:rPr>
                <w:rFonts w:ascii="Garamond" w:hAnsi="Garamond"/>
                <w:b/>
                <w:bCs/>
                <w:sz w:val="22"/>
                <w:szCs w:val="22"/>
              </w:rPr>
            </w:pPr>
            <w:r w:rsidRPr="004F0FDE">
              <w:rPr>
                <w:rFonts w:ascii="Garamond" w:hAnsi="Garamond"/>
                <w:b/>
                <w:bCs/>
                <w:sz w:val="22"/>
                <w:szCs w:val="22"/>
              </w:rPr>
              <w:t xml:space="preserve">               -   </w:t>
            </w:r>
          </w:p>
        </w:tc>
      </w:tr>
      <w:tr w:rsidR="009C142C" w:rsidRPr="00220FE2" w:rsidTr="00F70D32">
        <w:trPr>
          <w:trHeight w:val="270"/>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FF</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221002</w:t>
            </w:r>
          </w:p>
        </w:tc>
        <w:tc>
          <w:tcPr>
            <w:tcW w:w="3901" w:type="dxa"/>
            <w:tcBorders>
              <w:top w:val="nil"/>
              <w:left w:val="nil"/>
              <w:bottom w:val="nil"/>
              <w:right w:val="nil"/>
            </w:tcBorders>
            <w:shd w:val="clear" w:color="auto" w:fill="auto"/>
            <w:vAlign w:val="bottom"/>
          </w:tcPr>
          <w:p w:rsidR="009C142C" w:rsidRPr="00220FE2" w:rsidRDefault="009C142C" w:rsidP="00926A04">
            <w:pPr>
              <w:rPr>
                <w:rFonts w:ascii="Garamond" w:hAnsi="Garamond" w:cs="Arial"/>
                <w:sz w:val="22"/>
                <w:szCs w:val="22"/>
                <w:lang w:val="es-AR"/>
              </w:rPr>
            </w:pPr>
            <w:r w:rsidRPr="00220FE2">
              <w:rPr>
                <w:rFonts w:ascii="Garamond" w:hAnsi="Garamond"/>
                <w:sz w:val="22"/>
                <w:szCs w:val="22"/>
              </w:rPr>
              <w:t>Oblig</w:t>
            </w:r>
            <w:r w:rsidR="00926A04">
              <w:rPr>
                <w:rFonts w:ascii="Garamond" w:hAnsi="Garamond"/>
                <w:sz w:val="22"/>
                <w:szCs w:val="22"/>
              </w:rPr>
              <w:t xml:space="preserve">aciones </w:t>
            </w:r>
            <w:r w:rsidRPr="00220FE2">
              <w:rPr>
                <w:rFonts w:ascii="Garamond" w:hAnsi="Garamond"/>
                <w:sz w:val="22"/>
                <w:szCs w:val="22"/>
              </w:rPr>
              <w:t>a pagar</w:t>
            </w:r>
          </w:p>
        </w:tc>
        <w:tc>
          <w:tcPr>
            <w:tcW w:w="1701" w:type="dxa"/>
            <w:tcBorders>
              <w:top w:val="nil"/>
              <w:left w:val="nil"/>
              <w:bottom w:val="single" w:sz="8" w:space="0" w:color="auto"/>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   </w:t>
            </w:r>
          </w:p>
        </w:tc>
      </w:tr>
      <w:tr w:rsidR="009C142C" w:rsidRPr="004F0FDE" w:rsidTr="00F70D32">
        <w:trPr>
          <w:trHeight w:val="255"/>
        </w:trPr>
        <w:tc>
          <w:tcPr>
            <w:tcW w:w="1057" w:type="dxa"/>
            <w:tcBorders>
              <w:top w:val="nil"/>
              <w:left w:val="nil"/>
              <w:bottom w:val="nil"/>
              <w:right w:val="nil"/>
            </w:tcBorders>
            <w:shd w:val="clear" w:color="auto" w:fill="auto"/>
            <w:vAlign w:val="bottom"/>
          </w:tcPr>
          <w:p w:rsidR="009C142C" w:rsidRPr="004F0FDE" w:rsidRDefault="009C142C">
            <w:pPr>
              <w:rPr>
                <w:rFonts w:ascii="Garamond" w:hAnsi="Garamond"/>
                <w:b/>
                <w:bCs/>
                <w:sz w:val="22"/>
                <w:szCs w:val="22"/>
              </w:rPr>
            </w:pPr>
            <w:r w:rsidRPr="00220FE2">
              <w:rPr>
                <w:rFonts w:ascii="Garamond" w:hAnsi="Garamond"/>
                <w:b/>
                <w:bCs/>
                <w:sz w:val="22"/>
                <w:szCs w:val="22"/>
              </w:rPr>
              <w:t>Total FF</w:t>
            </w:r>
          </w:p>
        </w:tc>
        <w:tc>
          <w:tcPr>
            <w:tcW w:w="1094" w:type="dxa"/>
            <w:tcBorders>
              <w:top w:val="nil"/>
              <w:left w:val="nil"/>
              <w:bottom w:val="nil"/>
              <w:right w:val="nil"/>
            </w:tcBorders>
            <w:shd w:val="clear" w:color="auto" w:fill="auto"/>
            <w:vAlign w:val="bottom"/>
          </w:tcPr>
          <w:p w:rsidR="009C142C" w:rsidRPr="004F0FDE" w:rsidRDefault="009C142C" w:rsidP="004F0FDE">
            <w:pPr>
              <w:rPr>
                <w:rFonts w:ascii="Garamond" w:hAnsi="Garamond"/>
                <w:b/>
                <w:bCs/>
                <w:sz w:val="22"/>
                <w:szCs w:val="22"/>
              </w:rPr>
            </w:pPr>
          </w:p>
        </w:tc>
        <w:tc>
          <w:tcPr>
            <w:tcW w:w="3901" w:type="dxa"/>
            <w:tcBorders>
              <w:top w:val="nil"/>
              <w:left w:val="nil"/>
              <w:bottom w:val="nil"/>
              <w:right w:val="nil"/>
            </w:tcBorders>
            <w:shd w:val="clear" w:color="auto" w:fill="auto"/>
            <w:vAlign w:val="bottom"/>
          </w:tcPr>
          <w:p w:rsidR="009C142C" w:rsidRPr="004F0FDE" w:rsidRDefault="009C142C">
            <w:pPr>
              <w:rPr>
                <w:rFonts w:ascii="Garamond" w:hAnsi="Garamond"/>
                <w:b/>
                <w:bCs/>
                <w:sz w:val="22"/>
                <w:szCs w:val="22"/>
              </w:rPr>
            </w:pPr>
            <w:r w:rsidRPr="004F0FDE">
              <w:rPr>
                <w:rFonts w:ascii="Garamond" w:hAnsi="Garamond"/>
                <w:b/>
                <w:bCs/>
                <w:sz w:val="22"/>
                <w:szCs w:val="22"/>
              </w:rPr>
              <w:t>Total Previsiones</w:t>
            </w:r>
          </w:p>
        </w:tc>
        <w:tc>
          <w:tcPr>
            <w:tcW w:w="1701" w:type="dxa"/>
            <w:tcBorders>
              <w:top w:val="nil"/>
              <w:left w:val="nil"/>
              <w:bottom w:val="nil"/>
              <w:right w:val="nil"/>
            </w:tcBorders>
            <w:shd w:val="clear" w:color="auto" w:fill="auto"/>
            <w:vAlign w:val="bottom"/>
          </w:tcPr>
          <w:p w:rsidR="009C142C" w:rsidRPr="004F0FDE" w:rsidRDefault="009C142C" w:rsidP="00926A04">
            <w:pPr>
              <w:jc w:val="right"/>
              <w:rPr>
                <w:rFonts w:ascii="Garamond" w:hAnsi="Garamond"/>
                <w:b/>
                <w:bCs/>
                <w:sz w:val="22"/>
                <w:szCs w:val="22"/>
              </w:rPr>
            </w:pPr>
            <w:r w:rsidRPr="004F0FDE">
              <w:rPr>
                <w:rFonts w:ascii="Garamond" w:hAnsi="Garamond"/>
                <w:b/>
                <w:bCs/>
                <w:sz w:val="22"/>
                <w:szCs w:val="22"/>
              </w:rPr>
              <w:t xml:space="preserve">               -   </w:t>
            </w:r>
          </w:p>
        </w:tc>
      </w:tr>
      <w:tr w:rsidR="009C142C" w:rsidRPr="00220FE2" w:rsidTr="00F70D32">
        <w:trPr>
          <w:trHeight w:val="255"/>
        </w:trPr>
        <w:tc>
          <w:tcPr>
            <w:tcW w:w="1057" w:type="dxa"/>
            <w:tcBorders>
              <w:top w:val="nil"/>
              <w:left w:val="nil"/>
              <w:bottom w:val="nil"/>
              <w:right w:val="nil"/>
            </w:tcBorders>
            <w:shd w:val="clear" w:color="auto" w:fill="C0C0C0"/>
            <w:vAlign w:val="bottom"/>
          </w:tcPr>
          <w:p w:rsidR="009C142C" w:rsidRPr="00220FE2" w:rsidRDefault="009C142C">
            <w:pPr>
              <w:rPr>
                <w:rFonts w:ascii="Garamond" w:hAnsi="Garamond" w:cs="Arial"/>
                <w:b/>
                <w:bCs/>
                <w:sz w:val="22"/>
                <w:szCs w:val="22"/>
                <w:lang w:val="es-AR"/>
              </w:rPr>
            </w:pPr>
            <w:r w:rsidRPr="00220FE2">
              <w:rPr>
                <w:rFonts w:ascii="Garamond" w:hAnsi="Garamond" w:cs="Arial"/>
                <w:b/>
                <w:bCs/>
                <w:sz w:val="22"/>
                <w:szCs w:val="22"/>
                <w:lang w:val="es-AR"/>
              </w:rPr>
              <w:t> </w:t>
            </w:r>
          </w:p>
        </w:tc>
        <w:tc>
          <w:tcPr>
            <w:tcW w:w="1094" w:type="dxa"/>
            <w:tcBorders>
              <w:top w:val="nil"/>
              <w:left w:val="nil"/>
              <w:bottom w:val="nil"/>
              <w:right w:val="nil"/>
            </w:tcBorders>
            <w:shd w:val="clear" w:color="auto" w:fill="C0C0C0"/>
            <w:vAlign w:val="bottom"/>
          </w:tcPr>
          <w:p w:rsidR="009C142C" w:rsidRPr="00220FE2" w:rsidRDefault="009C142C">
            <w:pPr>
              <w:jc w:val="center"/>
              <w:rPr>
                <w:rFonts w:ascii="Garamond" w:hAnsi="Garamond" w:cs="Arial"/>
                <w:b/>
                <w:bCs/>
                <w:sz w:val="22"/>
                <w:szCs w:val="22"/>
                <w:lang w:val="es-AR"/>
              </w:rPr>
            </w:pPr>
            <w:r w:rsidRPr="00220FE2">
              <w:rPr>
                <w:rFonts w:ascii="Garamond" w:hAnsi="Garamond" w:cs="Arial"/>
                <w:b/>
                <w:bCs/>
                <w:sz w:val="22"/>
                <w:szCs w:val="22"/>
                <w:lang w:val="es-AR"/>
              </w:rPr>
              <w:t> </w:t>
            </w:r>
          </w:p>
        </w:tc>
        <w:tc>
          <w:tcPr>
            <w:tcW w:w="3901" w:type="dxa"/>
            <w:tcBorders>
              <w:top w:val="nil"/>
              <w:left w:val="nil"/>
              <w:bottom w:val="nil"/>
              <w:right w:val="nil"/>
            </w:tcBorders>
            <w:shd w:val="clear" w:color="auto" w:fill="C0C0C0"/>
            <w:vAlign w:val="bottom"/>
          </w:tcPr>
          <w:p w:rsidR="009C142C" w:rsidRPr="00220FE2" w:rsidRDefault="009C142C">
            <w:pPr>
              <w:rPr>
                <w:rFonts w:ascii="Garamond" w:hAnsi="Garamond" w:cs="Arial"/>
                <w:b/>
                <w:bCs/>
                <w:sz w:val="22"/>
                <w:szCs w:val="22"/>
                <w:lang w:val="es-AR"/>
              </w:rPr>
            </w:pPr>
            <w:r w:rsidRPr="00220FE2">
              <w:rPr>
                <w:rFonts w:ascii="Garamond" w:hAnsi="Garamond" w:cs="Arial"/>
                <w:b/>
                <w:bCs/>
                <w:sz w:val="22"/>
                <w:szCs w:val="22"/>
                <w:lang w:val="es-AR"/>
              </w:rPr>
              <w:t>TOTAL PASIVO</w:t>
            </w:r>
          </w:p>
        </w:tc>
        <w:tc>
          <w:tcPr>
            <w:tcW w:w="1701" w:type="dxa"/>
            <w:tcBorders>
              <w:top w:val="nil"/>
              <w:left w:val="nil"/>
              <w:bottom w:val="nil"/>
              <w:right w:val="nil"/>
            </w:tcBorders>
            <w:shd w:val="clear" w:color="auto" w:fill="C0C0C0"/>
            <w:vAlign w:val="bottom"/>
          </w:tcPr>
          <w:p w:rsidR="009C142C" w:rsidRPr="00220FE2" w:rsidRDefault="009C142C" w:rsidP="0068759F">
            <w:pPr>
              <w:jc w:val="right"/>
              <w:rPr>
                <w:rFonts w:ascii="Garamond" w:hAnsi="Garamond" w:cs="Arial"/>
                <w:b/>
                <w:bCs/>
                <w:sz w:val="22"/>
                <w:szCs w:val="22"/>
                <w:lang w:val="es-AR"/>
              </w:rPr>
            </w:pPr>
            <w:r w:rsidRPr="00220FE2">
              <w:rPr>
                <w:rFonts w:ascii="Garamond" w:hAnsi="Garamond" w:cs="Arial"/>
                <w:b/>
                <w:bCs/>
                <w:sz w:val="22"/>
                <w:szCs w:val="22"/>
                <w:lang w:val="es-AR"/>
              </w:rPr>
              <w:t xml:space="preserve">       -61.968 </w:t>
            </w:r>
          </w:p>
        </w:tc>
      </w:tr>
      <w:tr w:rsidR="0068759F" w:rsidRPr="00220FE2" w:rsidTr="00F70D32">
        <w:trPr>
          <w:trHeight w:val="255"/>
        </w:trPr>
        <w:tc>
          <w:tcPr>
            <w:tcW w:w="1057" w:type="dxa"/>
            <w:tcBorders>
              <w:top w:val="nil"/>
              <w:left w:val="nil"/>
              <w:bottom w:val="nil"/>
              <w:right w:val="nil"/>
            </w:tcBorders>
            <w:shd w:val="clear" w:color="auto" w:fill="auto"/>
            <w:vAlign w:val="bottom"/>
          </w:tcPr>
          <w:p w:rsidR="0068759F" w:rsidRPr="00220FE2" w:rsidRDefault="0068759F">
            <w:pPr>
              <w:jc w:val="center"/>
              <w:rPr>
                <w:rFonts w:ascii="Garamond" w:hAnsi="Garamond"/>
                <w:sz w:val="22"/>
                <w:szCs w:val="22"/>
              </w:rPr>
            </w:pPr>
          </w:p>
        </w:tc>
        <w:tc>
          <w:tcPr>
            <w:tcW w:w="1094" w:type="dxa"/>
            <w:tcBorders>
              <w:top w:val="nil"/>
              <w:left w:val="nil"/>
              <w:bottom w:val="nil"/>
              <w:right w:val="nil"/>
            </w:tcBorders>
            <w:shd w:val="clear" w:color="auto" w:fill="auto"/>
            <w:vAlign w:val="bottom"/>
          </w:tcPr>
          <w:p w:rsidR="0068759F" w:rsidRPr="00220FE2" w:rsidRDefault="0068759F">
            <w:pPr>
              <w:jc w:val="center"/>
              <w:rPr>
                <w:rFonts w:ascii="Garamond" w:hAnsi="Garamond"/>
                <w:sz w:val="22"/>
                <w:szCs w:val="22"/>
              </w:rPr>
            </w:pPr>
          </w:p>
        </w:tc>
        <w:tc>
          <w:tcPr>
            <w:tcW w:w="3901" w:type="dxa"/>
            <w:tcBorders>
              <w:top w:val="nil"/>
              <w:left w:val="nil"/>
              <w:bottom w:val="nil"/>
              <w:right w:val="nil"/>
            </w:tcBorders>
            <w:shd w:val="clear" w:color="auto" w:fill="auto"/>
            <w:vAlign w:val="bottom"/>
          </w:tcPr>
          <w:p w:rsidR="0068759F" w:rsidRPr="00220FE2" w:rsidRDefault="0068759F">
            <w:pPr>
              <w:rPr>
                <w:rFonts w:ascii="Garamond" w:hAnsi="Garamond"/>
                <w:sz w:val="22"/>
                <w:szCs w:val="22"/>
              </w:rPr>
            </w:pPr>
          </w:p>
        </w:tc>
        <w:tc>
          <w:tcPr>
            <w:tcW w:w="1701" w:type="dxa"/>
            <w:tcBorders>
              <w:top w:val="nil"/>
              <w:left w:val="nil"/>
              <w:bottom w:val="nil"/>
              <w:right w:val="nil"/>
            </w:tcBorders>
            <w:shd w:val="clear" w:color="auto" w:fill="auto"/>
            <w:vAlign w:val="bottom"/>
          </w:tcPr>
          <w:p w:rsidR="0068759F" w:rsidRPr="00220FE2" w:rsidRDefault="0068759F">
            <w:pPr>
              <w:jc w:val="right"/>
              <w:rPr>
                <w:rFonts w:ascii="Garamond" w:hAnsi="Garamond"/>
                <w:sz w:val="22"/>
                <w:szCs w:val="22"/>
              </w:rPr>
            </w:pP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PN</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310001</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Capital Social</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-250.000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PN</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330001</w:t>
            </w:r>
          </w:p>
        </w:tc>
        <w:tc>
          <w:tcPr>
            <w:tcW w:w="3901" w:type="dxa"/>
            <w:tcBorders>
              <w:top w:val="nil"/>
              <w:left w:val="nil"/>
              <w:bottom w:val="nil"/>
              <w:right w:val="nil"/>
            </w:tcBorders>
            <w:shd w:val="clear" w:color="auto" w:fill="auto"/>
            <w:vAlign w:val="bottom"/>
          </w:tcPr>
          <w:p w:rsidR="009C142C" w:rsidRPr="00220FE2" w:rsidRDefault="00926A04" w:rsidP="00926A04">
            <w:pPr>
              <w:rPr>
                <w:rFonts w:ascii="Garamond" w:hAnsi="Garamond" w:cs="Arial"/>
                <w:sz w:val="22"/>
                <w:szCs w:val="22"/>
                <w:lang w:val="es-AR"/>
              </w:rPr>
            </w:pPr>
            <w:r>
              <w:rPr>
                <w:rFonts w:ascii="Garamond" w:hAnsi="Garamond"/>
                <w:sz w:val="22"/>
                <w:szCs w:val="22"/>
              </w:rPr>
              <w:t>Resultados</w:t>
            </w:r>
            <w:r w:rsidR="009C142C" w:rsidRPr="00220FE2">
              <w:rPr>
                <w:rFonts w:ascii="Garamond" w:hAnsi="Garamond"/>
                <w:sz w:val="22"/>
                <w:szCs w:val="22"/>
              </w:rPr>
              <w:t xml:space="preserve"> Ej</w:t>
            </w:r>
            <w:r>
              <w:rPr>
                <w:rFonts w:ascii="Garamond" w:hAnsi="Garamond"/>
                <w:sz w:val="22"/>
                <w:szCs w:val="22"/>
              </w:rPr>
              <w:t xml:space="preserve">ercicios </w:t>
            </w:r>
            <w:r w:rsidR="009C142C" w:rsidRPr="00220FE2">
              <w:rPr>
                <w:rFonts w:ascii="Garamond" w:hAnsi="Garamond"/>
                <w:sz w:val="22"/>
                <w:szCs w:val="22"/>
              </w:rPr>
              <w:t>Anteriores</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w:t>
            </w:r>
            <w:r w:rsidR="00675FBD">
              <w:rPr>
                <w:rFonts w:ascii="Garamond" w:hAnsi="Garamond"/>
                <w:sz w:val="22"/>
                <w:szCs w:val="22"/>
              </w:rPr>
              <w:t>45.952</w:t>
            </w:r>
            <w:r w:rsidRPr="00220FE2">
              <w:rPr>
                <w:rFonts w:ascii="Garamond" w:hAnsi="Garamond"/>
                <w:sz w:val="22"/>
                <w:szCs w:val="22"/>
              </w:rPr>
              <w:t xml:space="preserve">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PN</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330002</w:t>
            </w:r>
          </w:p>
        </w:tc>
        <w:tc>
          <w:tcPr>
            <w:tcW w:w="3901" w:type="dxa"/>
            <w:tcBorders>
              <w:top w:val="nil"/>
              <w:left w:val="nil"/>
              <w:bottom w:val="nil"/>
              <w:right w:val="nil"/>
            </w:tcBorders>
            <w:shd w:val="clear" w:color="auto" w:fill="auto"/>
            <w:vAlign w:val="bottom"/>
          </w:tcPr>
          <w:p w:rsidR="009C142C" w:rsidRPr="00220FE2" w:rsidRDefault="009C142C" w:rsidP="00926A04">
            <w:pPr>
              <w:rPr>
                <w:rFonts w:ascii="Garamond" w:hAnsi="Garamond" w:cs="Arial"/>
                <w:sz w:val="22"/>
                <w:szCs w:val="22"/>
                <w:lang w:val="es-AR"/>
              </w:rPr>
            </w:pPr>
            <w:r w:rsidRPr="00220FE2">
              <w:rPr>
                <w:rFonts w:ascii="Garamond" w:hAnsi="Garamond"/>
                <w:sz w:val="22"/>
                <w:szCs w:val="22"/>
              </w:rPr>
              <w:t>Resultado del Ejerc</w:t>
            </w:r>
            <w:r w:rsidR="00926A04">
              <w:rPr>
                <w:rFonts w:ascii="Garamond" w:hAnsi="Garamond"/>
                <w:sz w:val="22"/>
                <w:szCs w:val="22"/>
              </w:rPr>
              <w:t>icio</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w:t>
            </w:r>
            <w:r w:rsidR="001749D6">
              <w:rPr>
                <w:rFonts w:ascii="Garamond" w:hAnsi="Garamond"/>
                <w:sz w:val="22"/>
                <w:szCs w:val="22"/>
              </w:rPr>
              <w:t>-</w:t>
            </w:r>
            <w:r w:rsidRPr="00220FE2">
              <w:rPr>
                <w:rFonts w:ascii="Garamond" w:hAnsi="Garamond"/>
                <w:sz w:val="22"/>
                <w:szCs w:val="22"/>
              </w:rPr>
              <w:t xml:space="preserve">17.524 </w:t>
            </w:r>
          </w:p>
        </w:tc>
      </w:tr>
      <w:tr w:rsidR="009C142C" w:rsidRPr="00220FE2" w:rsidTr="00F70D32">
        <w:trPr>
          <w:trHeight w:val="270"/>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PN</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330003</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A.R.E.A.</w:t>
            </w:r>
          </w:p>
        </w:tc>
        <w:tc>
          <w:tcPr>
            <w:tcW w:w="1701" w:type="dxa"/>
            <w:tcBorders>
              <w:top w:val="nil"/>
              <w:left w:val="nil"/>
              <w:bottom w:val="single" w:sz="8" w:space="0" w:color="auto"/>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   </w:t>
            </w:r>
          </w:p>
        </w:tc>
      </w:tr>
      <w:tr w:rsidR="009C142C" w:rsidRPr="001146A6" w:rsidTr="001146A6">
        <w:trPr>
          <w:trHeight w:val="255"/>
        </w:trPr>
        <w:tc>
          <w:tcPr>
            <w:tcW w:w="2151" w:type="dxa"/>
            <w:gridSpan w:val="2"/>
            <w:tcBorders>
              <w:top w:val="nil"/>
              <w:left w:val="nil"/>
              <w:bottom w:val="nil"/>
              <w:right w:val="nil"/>
            </w:tcBorders>
            <w:shd w:val="clear" w:color="auto" w:fill="C0C0C0"/>
            <w:vAlign w:val="bottom"/>
          </w:tcPr>
          <w:p w:rsidR="009C142C" w:rsidRPr="00220FE2" w:rsidRDefault="009C142C">
            <w:pPr>
              <w:rPr>
                <w:rFonts w:ascii="Garamond" w:hAnsi="Garamond" w:cs="Arial"/>
                <w:b/>
                <w:bCs/>
                <w:sz w:val="22"/>
                <w:szCs w:val="22"/>
                <w:lang w:val="es-AR"/>
              </w:rPr>
            </w:pPr>
          </w:p>
        </w:tc>
        <w:tc>
          <w:tcPr>
            <w:tcW w:w="3901" w:type="dxa"/>
            <w:tcBorders>
              <w:top w:val="nil"/>
              <w:left w:val="nil"/>
              <w:bottom w:val="nil"/>
              <w:right w:val="nil"/>
            </w:tcBorders>
            <w:shd w:val="clear" w:color="auto" w:fill="C0C0C0"/>
            <w:vAlign w:val="bottom"/>
          </w:tcPr>
          <w:p w:rsidR="009C142C" w:rsidRPr="001146A6" w:rsidRDefault="001146A6">
            <w:pPr>
              <w:rPr>
                <w:rFonts w:ascii="Garamond" w:hAnsi="Garamond" w:cs="Arial"/>
                <w:b/>
                <w:bCs/>
                <w:sz w:val="22"/>
                <w:szCs w:val="22"/>
                <w:lang w:val="es-AR"/>
              </w:rPr>
            </w:pPr>
            <w:r>
              <w:rPr>
                <w:rFonts w:ascii="Garamond" w:hAnsi="Garamond" w:cs="Arial"/>
                <w:b/>
                <w:bCs/>
                <w:sz w:val="22"/>
                <w:szCs w:val="22"/>
                <w:lang w:val="es-AR"/>
              </w:rPr>
              <w:t>TOTAL PN</w:t>
            </w:r>
          </w:p>
        </w:tc>
        <w:tc>
          <w:tcPr>
            <w:tcW w:w="1701" w:type="dxa"/>
            <w:tcBorders>
              <w:top w:val="nil"/>
              <w:left w:val="nil"/>
              <w:bottom w:val="nil"/>
              <w:right w:val="nil"/>
            </w:tcBorders>
            <w:shd w:val="clear" w:color="auto" w:fill="C0C0C0"/>
            <w:vAlign w:val="bottom"/>
          </w:tcPr>
          <w:p w:rsidR="009C142C" w:rsidRPr="001146A6" w:rsidRDefault="009C142C" w:rsidP="001146A6">
            <w:pPr>
              <w:jc w:val="right"/>
              <w:rPr>
                <w:rFonts w:ascii="Garamond" w:hAnsi="Garamond" w:cs="Arial"/>
                <w:b/>
                <w:bCs/>
                <w:sz w:val="22"/>
                <w:szCs w:val="22"/>
                <w:lang w:val="es-AR"/>
              </w:rPr>
            </w:pPr>
            <w:r w:rsidRPr="001146A6">
              <w:rPr>
                <w:rFonts w:ascii="Garamond" w:hAnsi="Garamond" w:cs="Arial"/>
                <w:b/>
                <w:bCs/>
                <w:sz w:val="22"/>
                <w:szCs w:val="22"/>
                <w:lang w:val="es-AR"/>
              </w:rPr>
              <w:t xml:space="preserve">      -31</w:t>
            </w:r>
            <w:r w:rsidR="00102F71" w:rsidRPr="001146A6">
              <w:rPr>
                <w:rFonts w:ascii="Garamond" w:hAnsi="Garamond" w:cs="Arial"/>
                <w:b/>
                <w:bCs/>
                <w:sz w:val="22"/>
                <w:szCs w:val="22"/>
                <w:lang w:val="es-AR"/>
              </w:rPr>
              <w:t>3</w:t>
            </w:r>
            <w:r w:rsidRPr="001146A6">
              <w:rPr>
                <w:rFonts w:ascii="Garamond" w:hAnsi="Garamond" w:cs="Arial"/>
                <w:b/>
                <w:bCs/>
                <w:sz w:val="22"/>
                <w:szCs w:val="22"/>
                <w:lang w:val="es-AR"/>
              </w:rPr>
              <w:t xml:space="preserve">.476 </w:t>
            </w:r>
          </w:p>
        </w:tc>
      </w:tr>
      <w:tr w:rsidR="001146A6" w:rsidRPr="00220FE2" w:rsidTr="001146A6">
        <w:trPr>
          <w:trHeight w:val="255"/>
        </w:trPr>
        <w:tc>
          <w:tcPr>
            <w:tcW w:w="1057" w:type="dxa"/>
            <w:tcBorders>
              <w:top w:val="nil"/>
              <w:left w:val="nil"/>
              <w:bottom w:val="nil"/>
              <w:right w:val="nil"/>
            </w:tcBorders>
            <w:shd w:val="clear" w:color="auto" w:fill="auto"/>
            <w:vAlign w:val="bottom"/>
          </w:tcPr>
          <w:p w:rsidR="001146A6" w:rsidRPr="00220FE2" w:rsidRDefault="001146A6">
            <w:pPr>
              <w:rPr>
                <w:rFonts w:ascii="Garamond" w:hAnsi="Garamond" w:cs="Arial"/>
                <w:b/>
                <w:bCs/>
                <w:sz w:val="22"/>
                <w:szCs w:val="22"/>
                <w:lang w:val="es-AR"/>
              </w:rPr>
            </w:pPr>
          </w:p>
        </w:tc>
        <w:tc>
          <w:tcPr>
            <w:tcW w:w="1094" w:type="dxa"/>
            <w:tcBorders>
              <w:top w:val="nil"/>
              <w:left w:val="nil"/>
              <w:bottom w:val="nil"/>
              <w:right w:val="nil"/>
            </w:tcBorders>
            <w:shd w:val="clear" w:color="auto" w:fill="auto"/>
            <w:vAlign w:val="bottom"/>
          </w:tcPr>
          <w:p w:rsidR="001146A6" w:rsidRPr="00220FE2" w:rsidRDefault="001146A6">
            <w:pPr>
              <w:jc w:val="center"/>
              <w:rPr>
                <w:rFonts w:ascii="Garamond" w:hAnsi="Garamond" w:cs="Arial"/>
                <w:b/>
                <w:bCs/>
                <w:sz w:val="22"/>
                <w:szCs w:val="22"/>
                <w:lang w:val="es-AR"/>
              </w:rPr>
            </w:pPr>
          </w:p>
        </w:tc>
        <w:tc>
          <w:tcPr>
            <w:tcW w:w="3901" w:type="dxa"/>
            <w:tcBorders>
              <w:top w:val="nil"/>
              <w:left w:val="nil"/>
              <w:bottom w:val="nil"/>
              <w:right w:val="nil"/>
            </w:tcBorders>
            <w:shd w:val="clear" w:color="auto" w:fill="auto"/>
            <w:vAlign w:val="bottom"/>
          </w:tcPr>
          <w:p w:rsidR="001146A6" w:rsidRPr="00220FE2" w:rsidRDefault="001146A6">
            <w:pPr>
              <w:rPr>
                <w:rFonts w:ascii="Garamond" w:hAnsi="Garamond" w:cs="Arial"/>
                <w:b/>
                <w:bCs/>
                <w:sz w:val="22"/>
                <w:szCs w:val="22"/>
                <w:lang w:val="es-AR"/>
              </w:rPr>
            </w:pPr>
          </w:p>
        </w:tc>
        <w:tc>
          <w:tcPr>
            <w:tcW w:w="1701" w:type="dxa"/>
            <w:tcBorders>
              <w:top w:val="nil"/>
              <w:left w:val="nil"/>
              <w:bottom w:val="nil"/>
              <w:right w:val="nil"/>
            </w:tcBorders>
            <w:shd w:val="clear" w:color="auto" w:fill="auto"/>
            <w:vAlign w:val="bottom"/>
          </w:tcPr>
          <w:p w:rsidR="001146A6" w:rsidRPr="00220FE2" w:rsidRDefault="001146A6" w:rsidP="0068759F">
            <w:pPr>
              <w:jc w:val="right"/>
              <w:rPr>
                <w:rFonts w:ascii="Garamond" w:hAnsi="Garamond" w:cs="Arial"/>
                <w:b/>
                <w:bCs/>
                <w:sz w:val="22"/>
                <w:szCs w:val="22"/>
                <w:lang w:val="es-AR"/>
              </w:rPr>
            </w:pPr>
          </w:p>
        </w:tc>
      </w:tr>
      <w:tr w:rsidR="009C142C" w:rsidRPr="00220FE2" w:rsidTr="00F70D32">
        <w:trPr>
          <w:trHeight w:val="255"/>
        </w:trPr>
        <w:tc>
          <w:tcPr>
            <w:tcW w:w="1057" w:type="dxa"/>
            <w:tcBorders>
              <w:top w:val="nil"/>
              <w:left w:val="nil"/>
              <w:bottom w:val="nil"/>
              <w:right w:val="nil"/>
            </w:tcBorders>
            <w:shd w:val="clear" w:color="auto" w:fill="C0C0C0"/>
            <w:vAlign w:val="bottom"/>
          </w:tcPr>
          <w:p w:rsidR="009C142C" w:rsidRPr="00220FE2" w:rsidRDefault="009C142C">
            <w:pPr>
              <w:rPr>
                <w:rFonts w:ascii="Garamond" w:hAnsi="Garamond" w:cs="Arial"/>
                <w:b/>
                <w:bCs/>
                <w:sz w:val="22"/>
                <w:szCs w:val="22"/>
                <w:lang w:val="es-AR"/>
              </w:rPr>
            </w:pPr>
            <w:r w:rsidRPr="00220FE2">
              <w:rPr>
                <w:rFonts w:ascii="Garamond" w:hAnsi="Garamond" w:cs="Arial"/>
                <w:b/>
                <w:bCs/>
                <w:sz w:val="22"/>
                <w:szCs w:val="22"/>
                <w:lang w:val="es-AR"/>
              </w:rPr>
              <w:t> </w:t>
            </w:r>
          </w:p>
        </w:tc>
        <w:tc>
          <w:tcPr>
            <w:tcW w:w="1094" w:type="dxa"/>
            <w:tcBorders>
              <w:top w:val="nil"/>
              <w:left w:val="nil"/>
              <w:bottom w:val="nil"/>
              <w:right w:val="nil"/>
            </w:tcBorders>
            <w:shd w:val="clear" w:color="auto" w:fill="C0C0C0"/>
            <w:vAlign w:val="bottom"/>
          </w:tcPr>
          <w:p w:rsidR="009C142C" w:rsidRPr="00220FE2" w:rsidRDefault="009C142C">
            <w:pPr>
              <w:jc w:val="center"/>
              <w:rPr>
                <w:rFonts w:ascii="Garamond" w:hAnsi="Garamond" w:cs="Arial"/>
                <w:b/>
                <w:bCs/>
                <w:sz w:val="22"/>
                <w:szCs w:val="22"/>
                <w:lang w:val="es-AR"/>
              </w:rPr>
            </w:pPr>
            <w:r w:rsidRPr="00220FE2">
              <w:rPr>
                <w:rFonts w:ascii="Garamond" w:hAnsi="Garamond" w:cs="Arial"/>
                <w:b/>
                <w:bCs/>
                <w:sz w:val="22"/>
                <w:szCs w:val="22"/>
                <w:lang w:val="es-AR"/>
              </w:rPr>
              <w:t> </w:t>
            </w:r>
          </w:p>
        </w:tc>
        <w:tc>
          <w:tcPr>
            <w:tcW w:w="3901" w:type="dxa"/>
            <w:tcBorders>
              <w:top w:val="nil"/>
              <w:left w:val="nil"/>
              <w:bottom w:val="nil"/>
              <w:right w:val="nil"/>
            </w:tcBorders>
            <w:shd w:val="clear" w:color="auto" w:fill="C0C0C0"/>
            <w:vAlign w:val="bottom"/>
          </w:tcPr>
          <w:p w:rsidR="009C142C" w:rsidRPr="00220FE2" w:rsidRDefault="009C142C">
            <w:pPr>
              <w:rPr>
                <w:rFonts w:ascii="Garamond" w:hAnsi="Garamond" w:cs="Arial"/>
                <w:b/>
                <w:bCs/>
                <w:sz w:val="22"/>
                <w:szCs w:val="22"/>
                <w:lang w:val="es-AR"/>
              </w:rPr>
            </w:pPr>
            <w:r w:rsidRPr="00220FE2">
              <w:rPr>
                <w:rFonts w:ascii="Garamond" w:hAnsi="Garamond" w:cs="Arial"/>
                <w:b/>
                <w:bCs/>
                <w:sz w:val="22"/>
                <w:szCs w:val="22"/>
                <w:lang w:val="es-AR"/>
              </w:rPr>
              <w:t>TOTAL PASIVO + PN</w:t>
            </w:r>
          </w:p>
        </w:tc>
        <w:tc>
          <w:tcPr>
            <w:tcW w:w="1701" w:type="dxa"/>
            <w:tcBorders>
              <w:top w:val="nil"/>
              <w:left w:val="nil"/>
              <w:bottom w:val="nil"/>
              <w:right w:val="nil"/>
            </w:tcBorders>
            <w:shd w:val="clear" w:color="auto" w:fill="C0C0C0"/>
            <w:vAlign w:val="bottom"/>
          </w:tcPr>
          <w:p w:rsidR="009C142C" w:rsidRPr="00220FE2" w:rsidRDefault="009C142C" w:rsidP="0068759F">
            <w:pPr>
              <w:jc w:val="right"/>
              <w:rPr>
                <w:rFonts w:ascii="Garamond" w:hAnsi="Garamond" w:cs="Arial"/>
                <w:b/>
                <w:bCs/>
                <w:sz w:val="22"/>
                <w:szCs w:val="22"/>
                <w:lang w:val="es-AR"/>
              </w:rPr>
            </w:pPr>
            <w:r w:rsidRPr="00220FE2">
              <w:rPr>
                <w:rFonts w:ascii="Garamond" w:hAnsi="Garamond" w:cs="Arial"/>
                <w:b/>
                <w:bCs/>
                <w:sz w:val="22"/>
                <w:szCs w:val="22"/>
                <w:lang w:val="es-AR"/>
              </w:rPr>
              <w:t xml:space="preserve">      -37</w:t>
            </w:r>
            <w:r w:rsidR="00102F71">
              <w:rPr>
                <w:rFonts w:ascii="Garamond" w:hAnsi="Garamond" w:cs="Arial"/>
                <w:b/>
                <w:bCs/>
                <w:sz w:val="22"/>
                <w:szCs w:val="22"/>
                <w:lang w:val="es-AR"/>
              </w:rPr>
              <w:t>5</w:t>
            </w:r>
            <w:r w:rsidRPr="00220FE2">
              <w:rPr>
                <w:rFonts w:ascii="Garamond" w:hAnsi="Garamond" w:cs="Arial"/>
                <w:b/>
                <w:bCs/>
                <w:sz w:val="22"/>
                <w:szCs w:val="22"/>
                <w:lang w:val="es-AR"/>
              </w:rPr>
              <w:t xml:space="preserve">.444 </w:t>
            </w:r>
          </w:p>
        </w:tc>
      </w:tr>
      <w:tr w:rsidR="0068759F" w:rsidRPr="00220FE2" w:rsidTr="00F70D32">
        <w:trPr>
          <w:trHeight w:val="255"/>
        </w:trPr>
        <w:tc>
          <w:tcPr>
            <w:tcW w:w="1057" w:type="dxa"/>
            <w:tcBorders>
              <w:top w:val="nil"/>
              <w:left w:val="nil"/>
              <w:bottom w:val="nil"/>
              <w:right w:val="nil"/>
            </w:tcBorders>
            <w:shd w:val="clear" w:color="auto" w:fill="auto"/>
            <w:vAlign w:val="bottom"/>
          </w:tcPr>
          <w:p w:rsidR="0068759F" w:rsidRPr="00220FE2" w:rsidRDefault="0068759F">
            <w:pPr>
              <w:jc w:val="center"/>
              <w:rPr>
                <w:rFonts w:ascii="Garamond" w:hAnsi="Garamond"/>
                <w:sz w:val="22"/>
                <w:szCs w:val="22"/>
              </w:rPr>
            </w:pPr>
          </w:p>
        </w:tc>
        <w:tc>
          <w:tcPr>
            <w:tcW w:w="1094" w:type="dxa"/>
            <w:tcBorders>
              <w:top w:val="nil"/>
              <w:left w:val="nil"/>
              <w:bottom w:val="nil"/>
              <w:right w:val="nil"/>
            </w:tcBorders>
            <w:shd w:val="clear" w:color="auto" w:fill="auto"/>
            <w:vAlign w:val="bottom"/>
          </w:tcPr>
          <w:p w:rsidR="0068759F" w:rsidRPr="00220FE2" w:rsidRDefault="0068759F">
            <w:pPr>
              <w:jc w:val="center"/>
              <w:rPr>
                <w:rFonts w:ascii="Garamond" w:hAnsi="Garamond"/>
                <w:sz w:val="22"/>
                <w:szCs w:val="22"/>
              </w:rPr>
            </w:pPr>
          </w:p>
        </w:tc>
        <w:tc>
          <w:tcPr>
            <w:tcW w:w="3901" w:type="dxa"/>
            <w:tcBorders>
              <w:top w:val="nil"/>
              <w:left w:val="nil"/>
              <w:bottom w:val="nil"/>
              <w:right w:val="nil"/>
            </w:tcBorders>
            <w:shd w:val="clear" w:color="auto" w:fill="auto"/>
            <w:vAlign w:val="bottom"/>
          </w:tcPr>
          <w:p w:rsidR="0068759F" w:rsidRPr="00220FE2" w:rsidRDefault="0068759F">
            <w:pPr>
              <w:rPr>
                <w:rFonts w:ascii="Garamond" w:hAnsi="Garamond"/>
                <w:sz w:val="22"/>
                <w:szCs w:val="22"/>
              </w:rPr>
            </w:pPr>
          </w:p>
        </w:tc>
        <w:tc>
          <w:tcPr>
            <w:tcW w:w="1701" w:type="dxa"/>
            <w:tcBorders>
              <w:top w:val="nil"/>
              <w:left w:val="nil"/>
              <w:bottom w:val="nil"/>
              <w:right w:val="nil"/>
            </w:tcBorders>
            <w:shd w:val="clear" w:color="auto" w:fill="auto"/>
            <w:vAlign w:val="bottom"/>
          </w:tcPr>
          <w:p w:rsidR="0068759F" w:rsidRPr="00220FE2" w:rsidRDefault="0068759F" w:rsidP="00A913CE">
            <w:pPr>
              <w:jc w:val="right"/>
              <w:rPr>
                <w:rFonts w:ascii="Garamond" w:hAnsi="Garamond"/>
                <w:sz w:val="22"/>
                <w:szCs w:val="22"/>
              </w:rPr>
            </w:pP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410001</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 xml:space="preserve">Ventas </w:t>
            </w:r>
          </w:p>
        </w:tc>
        <w:tc>
          <w:tcPr>
            <w:tcW w:w="1701" w:type="dxa"/>
            <w:tcBorders>
              <w:top w:val="nil"/>
              <w:left w:val="nil"/>
              <w:bottom w:val="nil"/>
              <w:right w:val="nil"/>
            </w:tcBorders>
            <w:shd w:val="clear" w:color="auto" w:fill="auto"/>
            <w:vAlign w:val="bottom"/>
          </w:tcPr>
          <w:p w:rsidR="009C142C" w:rsidRPr="00220FE2" w:rsidRDefault="009C142C" w:rsidP="00A913CE">
            <w:pPr>
              <w:jc w:val="right"/>
              <w:rPr>
                <w:rFonts w:ascii="Garamond" w:hAnsi="Garamond" w:cs="Arial"/>
                <w:sz w:val="22"/>
                <w:szCs w:val="22"/>
                <w:lang w:val="es-AR"/>
              </w:rPr>
            </w:pPr>
            <w:r w:rsidRPr="00220FE2">
              <w:rPr>
                <w:rFonts w:ascii="Garamond" w:hAnsi="Garamond"/>
                <w:sz w:val="22"/>
                <w:szCs w:val="22"/>
              </w:rPr>
              <w:t xml:space="preserve"> -1.500.000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420001</w:t>
            </w:r>
          </w:p>
        </w:tc>
        <w:tc>
          <w:tcPr>
            <w:tcW w:w="3901" w:type="dxa"/>
            <w:tcBorders>
              <w:top w:val="nil"/>
              <w:left w:val="nil"/>
              <w:bottom w:val="nil"/>
              <w:right w:val="nil"/>
            </w:tcBorders>
            <w:shd w:val="clear" w:color="auto" w:fill="auto"/>
            <w:vAlign w:val="bottom"/>
          </w:tcPr>
          <w:p w:rsidR="009C142C" w:rsidRPr="00220FE2" w:rsidRDefault="009C142C" w:rsidP="004F0FDE">
            <w:pPr>
              <w:rPr>
                <w:rFonts w:ascii="Garamond" w:hAnsi="Garamond" w:cs="Arial"/>
                <w:sz w:val="22"/>
                <w:szCs w:val="22"/>
                <w:lang w:val="es-AR"/>
              </w:rPr>
            </w:pPr>
            <w:r w:rsidRPr="00220FE2">
              <w:rPr>
                <w:rFonts w:ascii="Garamond" w:hAnsi="Garamond"/>
                <w:sz w:val="22"/>
                <w:szCs w:val="22"/>
              </w:rPr>
              <w:t>Int</w:t>
            </w:r>
            <w:r w:rsidR="004F0FDE">
              <w:rPr>
                <w:rFonts w:ascii="Garamond" w:hAnsi="Garamond"/>
                <w:sz w:val="22"/>
                <w:szCs w:val="22"/>
              </w:rPr>
              <w:t xml:space="preserve">ereses </w:t>
            </w:r>
            <w:r w:rsidRPr="00220FE2">
              <w:rPr>
                <w:rFonts w:ascii="Garamond" w:hAnsi="Garamond"/>
                <w:sz w:val="22"/>
                <w:szCs w:val="22"/>
              </w:rPr>
              <w:t>Ganados Plazo Fij</w:t>
            </w:r>
            <w:r w:rsidR="004F0FDE">
              <w:rPr>
                <w:rFonts w:ascii="Garamond" w:hAnsi="Garamond"/>
                <w:sz w:val="22"/>
                <w:szCs w:val="22"/>
              </w:rPr>
              <w:t>o</w:t>
            </w:r>
          </w:p>
        </w:tc>
        <w:tc>
          <w:tcPr>
            <w:tcW w:w="1701" w:type="dxa"/>
            <w:tcBorders>
              <w:top w:val="nil"/>
              <w:left w:val="nil"/>
              <w:bottom w:val="nil"/>
              <w:right w:val="nil"/>
            </w:tcBorders>
            <w:shd w:val="clear" w:color="auto" w:fill="auto"/>
            <w:vAlign w:val="bottom"/>
          </w:tcPr>
          <w:p w:rsidR="009C142C" w:rsidRPr="00220FE2" w:rsidRDefault="004F0FDE" w:rsidP="004F0FDE">
            <w:pPr>
              <w:jc w:val="right"/>
              <w:rPr>
                <w:rFonts w:ascii="Garamond" w:hAnsi="Garamond" w:cs="Arial"/>
                <w:sz w:val="22"/>
                <w:szCs w:val="22"/>
                <w:lang w:val="es-AR"/>
              </w:rPr>
            </w:pPr>
            <w:r>
              <w:rPr>
                <w:rFonts w:ascii="Garamond" w:hAnsi="Garamond" w:cs="Arial"/>
                <w:sz w:val="22"/>
                <w:szCs w:val="22"/>
                <w:lang w:val="es-AR"/>
              </w:rPr>
              <w:t>-</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430003</w:t>
            </w:r>
          </w:p>
        </w:tc>
        <w:tc>
          <w:tcPr>
            <w:tcW w:w="3901" w:type="dxa"/>
            <w:tcBorders>
              <w:top w:val="nil"/>
              <w:left w:val="nil"/>
              <w:bottom w:val="nil"/>
              <w:right w:val="nil"/>
            </w:tcBorders>
            <w:shd w:val="clear" w:color="auto" w:fill="auto"/>
            <w:vAlign w:val="bottom"/>
          </w:tcPr>
          <w:p w:rsidR="009C142C" w:rsidRPr="00220FE2" w:rsidRDefault="003E188B" w:rsidP="003E188B">
            <w:pPr>
              <w:rPr>
                <w:rFonts w:ascii="Garamond" w:hAnsi="Garamond" w:cs="Arial"/>
                <w:sz w:val="22"/>
                <w:szCs w:val="22"/>
                <w:lang w:val="es-AR"/>
              </w:rPr>
            </w:pPr>
            <w:r w:rsidRPr="00220FE2">
              <w:rPr>
                <w:rFonts w:ascii="Garamond" w:hAnsi="Garamond"/>
                <w:sz w:val="22"/>
                <w:szCs w:val="22"/>
              </w:rPr>
              <w:t>Indemn</w:t>
            </w:r>
            <w:r>
              <w:rPr>
                <w:rFonts w:ascii="Garamond" w:hAnsi="Garamond"/>
                <w:sz w:val="22"/>
                <w:szCs w:val="22"/>
              </w:rPr>
              <w:t xml:space="preserve">ización </w:t>
            </w:r>
            <w:r w:rsidR="009C142C" w:rsidRPr="00220FE2">
              <w:rPr>
                <w:rFonts w:ascii="Garamond" w:hAnsi="Garamond"/>
                <w:sz w:val="22"/>
                <w:szCs w:val="22"/>
              </w:rPr>
              <w:t>por siniestros</w:t>
            </w:r>
          </w:p>
        </w:tc>
        <w:tc>
          <w:tcPr>
            <w:tcW w:w="1701" w:type="dxa"/>
            <w:tcBorders>
              <w:top w:val="nil"/>
              <w:left w:val="nil"/>
              <w:bottom w:val="nil"/>
              <w:right w:val="nil"/>
            </w:tcBorders>
            <w:shd w:val="clear" w:color="auto" w:fill="auto"/>
            <w:vAlign w:val="bottom"/>
          </w:tcPr>
          <w:p w:rsidR="009C142C" w:rsidRPr="00220FE2" w:rsidRDefault="004F0FDE" w:rsidP="004F0FDE">
            <w:pPr>
              <w:jc w:val="right"/>
              <w:rPr>
                <w:rFonts w:ascii="Garamond" w:hAnsi="Garamond" w:cs="Arial"/>
                <w:sz w:val="22"/>
                <w:szCs w:val="22"/>
                <w:lang w:val="es-AR"/>
              </w:rPr>
            </w:pPr>
            <w:r>
              <w:rPr>
                <w:rFonts w:ascii="Garamond" w:hAnsi="Garamond" w:cs="Arial"/>
                <w:sz w:val="22"/>
                <w:szCs w:val="22"/>
                <w:lang w:val="es-AR"/>
              </w:rPr>
              <w:t>-</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4995" w:type="dxa"/>
            <w:gridSpan w:val="2"/>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COSTO DE VENTAS - 60 %</w:t>
            </w:r>
          </w:p>
        </w:tc>
        <w:tc>
          <w:tcPr>
            <w:tcW w:w="17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511101</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Remuneraciones al Personal</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8.589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511102</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 xml:space="preserve">Sueldo </w:t>
            </w:r>
            <w:r w:rsidR="00E5017C" w:rsidRPr="00220FE2">
              <w:rPr>
                <w:rFonts w:ascii="Garamond" w:hAnsi="Garamond"/>
                <w:sz w:val="22"/>
                <w:szCs w:val="22"/>
              </w:rPr>
              <w:t>anual</w:t>
            </w:r>
            <w:r w:rsidRPr="00220FE2">
              <w:rPr>
                <w:rFonts w:ascii="Garamond" w:hAnsi="Garamond"/>
                <w:sz w:val="22"/>
                <w:szCs w:val="22"/>
              </w:rPr>
              <w:t xml:space="preserve"> complementario</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720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511103</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 xml:space="preserve">Cargas sociales </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2.794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511104</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Movilidad y Viáticos</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2.497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511105</w:t>
            </w:r>
          </w:p>
        </w:tc>
        <w:tc>
          <w:tcPr>
            <w:tcW w:w="3901" w:type="dxa"/>
            <w:tcBorders>
              <w:top w:val="nil"/>
              <w:left w:val="nil"/>
              <w:bottom w:val="nil"/>
              <w:right w:val="nil"/>
            </w:tcBorders>
            <w:shd w:val="clear" w:color="auto" w:fill="auto"/>
            <w:vAlign w:val="bottom"/>
          </w:tcPr>
          <w:p w:rsidR="009C142C" w:rsidRPr="00220FE2" w:rsidRDefault="009C142C" w:rsidP="003E188B">
            <w:pPr>
              <w:rPr>
                <w:rFonts w:ascii="Garamond" w:hAnsi="Garamond" w:cs="Arial"/>
                <w:sz w:val="22"/>
                <w:szCs w:val="22"/>
                <w:lang w:val="es-AR"/>
              </w:rPr>
            </w:pPr>
            <w:r w:rsidRPr="00220FE2">
              <w:rPr>
                <w:rFonts w:ascii="Garamond" w:hAnsi="Garamond"/>
                <w:sz w:val="22"/>
                <w:szCs w:val="22"/>
              </w:rPr>
              <w:t>Mantenim</w:t>
            </w:r>
            <w:r w:rsidR="003E188B">
              <w:rPr>
                <w:rFonts w:ascii="Garamond" w:hAnsi="Garamond"/>
                <w:sz w:val="22"/>
                <w:szCs w:val="22"/>
              </w:rPr>
              <w:t xml:space="preserve">iento </w:t>
            </w:r>
            <w:r w:rsidRPr="00220FE2">
              <w:rPr>
                <w:rFonts w:ascii="Garamond" w:hAnsi="Garamond"/>
                <w:sz w:val="22"/>
                <w:szCs w:val="22"/>
              </w:rPr>
              <w:t xml:space="preserve">y </w:t>
            </w:r>
            <w:r w:rsidR="003E188B" w:rsidRPr="00220FE2">
              <w:rPr>
                <w:rFonts w:ascii="Garamond" w:hAnsi="Garamond"/>
                <w:sz w:val="22"/>
                <w:szCs w:val="22"/>
              </w:rPr>
              <w:t>reparac</w:t>
            </w:r>
            <w:r w:rsidR="003E188B">
              <w:rPr>
                <w:rFonts w:ascii="Garamond" w:hAnsi="Garamond"/>
                <w:sz w:val="22"/>
                <w:szCs w:val="22"/>
              </w:rPr>
              <w:t>ión</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1.000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511106</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Fletes</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88.252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511107</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 xml:space="preserve">Seguros </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83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5111</w:t>
            </w:r>
            <w:r w:rsidR="00F7024A" w:rsidRPr="00220FE2">
              <w:rPr>
                <w:rFonts w:ascii="Garamond" w:hAnsi="Garamond"/>
                <w:sz w:val="22"/>
                <w:szCs w:val="22"/>
              </w:rPr>
              <w:t>09</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Amortizaciones</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61.252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5111</w:t>
            </w:r>
            <w:r w:rsidR="00F7024A" w:rsidRPr="00220FE2">
              <w:rPr>
                <w:rFonts w:ascii="Garamond" w:hAnsi="Garamond"/>
                <w:sz w:val="22"/>
                <w:szCs w:val="22"/>
              </w:rPr>
              <w:t>10</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Vino</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1.433.077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511121</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Servicio de seguridad</w:t>
            </w:r>
          </w:p>
        </w:tc>
        <w:tc>
          <w:tcPr>
            <w:tcW w:w="1701" w:type="dxa"/>
            <w:tcBorders>
              <w:top w:val="nil"/>
              <w:left w:val="nil"/>
              <w:bottom w:val="nil"/>
              <w:right w:val="nil"/>
            </w:tcBorders>
            <w:shd w:val="clear" w:color="auto" w:fill="auto"/>
            <w:vAlign w:val="bottom"/>
          </w:tcPr>
          <w:p w:rsidR="009C142C" w:rsidRPr="00220FE2" w:rsidRDefault="003E188B" w:rsidP="004F0FDE">
            <w:pPr>
              <w:jc w:val="right"/>
              <w:rPr>
                <w:rFonts w:ascii="Garamond" w:hAnsi="Garamond" w:cs="Arial"/>
                <w:sz w:val="22"/>
                <w:szCs w:val="22"/>
                <w:lang w:val="es-AR"/>
              </w:rPr>
            </w:pPr>
            <w:r>
              <w:rPr>
                <w:rFonts w:ascii="Garamond" w:hAnsi="Garamond" w:cs="Arial"/>
                <w:sz w:val="22"/>
                <w:szCs w:val="22"/>
                <w:lang w:val="es-AR"/>
              </w:rPr>
              <w:t>-</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4995" w:type="dxa"/>
            <w:gridSpan w:val="2"/>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ADMIN</w:t>
            </w:r>
            <w:r w:rsidR="003E188B">
              <w:rPr>
                <w:rFonts w:ascii="Garamond" w:hAnsi="Garamond"/>
                <w:sz w:val="22"/>
                <w:szCs w:val="22"/>
              </w:rPr>
              <w:t>I</w:t>
            </w:r>
            <w:r w:rsidRPr="00220FE2">
              <w:rPr>
                <w:rFonts w:ascii="Garamond" w:hAnsi="Garamond"/>
                <w:sz w:val="22"/>
                <w:szCs w:val="22"/>
              </w:rPr>
              <w:t>STRATIVOS - 20 %</w:t>
            </w:r>
          </w:p>
        </w:tc>
        <w:tc>
          <w:tcPr>
            <w:tcW w:w="17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512001</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Remuneraciones al Personal</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2.862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512002</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 xml:space="preserve">Sueldo </w:t>
            </w:r>
            <w:r w:rsidR="00E5017C" w:rsidRPr="00220FE2">
              <w:rPr>
                <w:rFonts w:ascii="Garamond" w:hAnsi="Garamond"/>
                <w:sz w:val="22"/>
                <w:szCs w:val="22"/>
              </w:rPr>
              <w:t>anual</w:t>
            </w:r>
            <w:r w:rsidRPr="00220FE2">
              <w:rPr>
                <w:rFonts w:ascii="Garamond" w:hAnsi="Garamond"/>
                <w:sz w:val="22"/>
                <w:szCs w:val="22"/>
              </w:rPr>
              <w:t xml:space="preserve"> complementario</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240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512003</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 xml:space="preserve">Cargas sociales </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930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51</w:t>
            </w:r>
            <w:r w:rsidR="00F7024A" w:rsidRPr="00220FE2">
              <w:rPr>
                <w:rFonts w:ascii="Garamond" w:hAnsi="Garamond"/>
                <w:sz w:val="22"/>
                <w:szCs w:val="22"/>
              </w:rPr>
              <w:t>2009</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 xml:space="preserve">Seguros </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28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51</w:t>
            </w:r>
            <w:r w:rsidR="00F7024A" w:rsidRPr="00220FE2">
              <w:rPr>
                <w:rFonts w:ascii="Garamond" w:hAnsi="Garamond"/>
                <w:sz w:val="22"/>
                <w:szCs w:val="22"/>
              </w:rPr>
              <w:t>2010</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Amortizaciones</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20.417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51</w:t>
            </w:r>
            <w:r w:rsidR="00F7024A" w:rsidRPr="00220FE2">
              <w:rPr>
                <w:rFonts w:ascii="Garamond" w:hAnsi="Garamond"/>
                <w:sz w:val="22"/>
                <w:szCs w:val="22"/>
              </w:rPr>
              <w:t>2010</w:t>
            </w:r>
          </w:p>
        </w:tc>
        <w:tc>
          <w:tcPr>
            <w:tcW w:w="3901" w:type="dxa"/>
            <w:tcBorders>
              <w:top w:val="nil"/>
              <w:left w:val="nil"/>
              <w:bottom w:val="nil"/>
              <w:right w:val="nil"/>
            </w:tcBorders>
            <w:shd w:val="clear" w:color="auto" w:fill="auto"/>
            <w:vAlign w:val="bottom"/>
          </w:tcPr>
          <w:p w:rsidR="009C142C" w:rsidRPr="00220FE2" w:rsidRDefault="009C142C" w:rsidP="003E188B">
            <w:pPr>
              <w:rPr>
                <w:rFonts w:ascii="Garamond" w:hAnsi="Garamond" w:cs="Arial"/>
                <w:sz w:val="22"/>
                <w:szCs w:val="22"/>
                <w:lang w:val="es-AR"/>
              </w:rPr>
            </w:pPr>
            <w:r w:rsidRPr="00220FE2">
              <w:rPr>
                <w:rFonts w:ascii="Garamond" w:hAnsi="Garamond"/>
                <w:sz w:val="22"/>
                <w:szCs w:val="22"/>
              </w:rPr>
              <w:t>Publicidad y Propag</w:t>
            </w:r>
            <w:r w:rsidR="003E188B">
              <w:rPr>
                <w:rFonts w:ascii="Garamond" w:hAnsi="Garamond"/>
                <w:sz w:val="22"/>
                <w:szCs w:val="22"/>
              </w:rPr>
              <w:t>anda</w:t>
            </w:r>
          </w:p>
        </w:tc>
        <w:tc>
          <w:tcPr>
            <w:tcW w:w="1701" w:type="dxa"/>
            <w:tcBorders>
              <w:top w:val="nil"/>
              <w:left w:val="nil"/>
              <w:bottom w:val="nil"/>
              <w:right w:val="nil"/>
            </w:tcBorders>
            <w:shd w:val="clear" w:color="auto" w:fill="auto"/>
            <w:vAlign w:val="bottom"/>
          </w:tcPr>
          <w:p w:rsidR="009C142C" w:rsidRPr="00220FE2" w:rsidRDefault="003E188B" w:rsidP="003E188B">
            <w:pPr>
              <w:jc w:val="right"/>
              <w:rPr>
                <w:rFonts w:ascii="Garamond" w:hAnsi="Garamond" w:cs="Arial"/>
                <w:sz w:val="22"/>
                <w:szCs w:val="22"/>
                <w:lang w:val="es-AR"/>
              </w:rPr>
            </w:pPr>
            <w:r>
              <w:rPr>
                <w:rFonts w:ascii="Garamond" w:hAnsi="Garamond" w:cs="Arial"/>
                <w:sz w:val="22"/>
                <w:szCs w:val="22"/>
                <w:lang w:val="es-AR"/>
              </w:rPr>
              <w:t>-</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4995" w:type="dxa"/>
            <w:gridSpan w:val="2"/>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COMERCIALIZACIÓN - 20%</w:t>
            </w:r>
          </w:p>
        </w:tc>
        <w:tc>
          <w:tcPr>
            <w:tcW w:w="17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520001</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Remuneraciones al Personal</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2.862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520002</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 xml:space="preserve">Sueldo </w:t>
            </w:r>
            <w:r w:rsidR="00E5017C" w:rsidRPr="00220FE2">
              <w:rPr>
                <w:rFonts w:ascii="Garamond" w:hAnsi="Garamond"/>
                <w:sz w:val="22"/>
                <w:szCs w:val="22"/>
              </w:rPr>
              <w:t>anual</w:t>
            </w:r>
            <w:r w:rsidRPr="00220FE2">
              <w:rPr>
                <w:rFonts w:ascii="Garamond" w:hAnsi="Garamond"/>
                <w:sz w:val="22"/>
                <w:szCs w:val="22"/>
              </w:rPr>
              <w:t xml:space="preserve"> complementario</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240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520003</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 xml:space="preserve">Cargas sociales </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930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520007</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 xml:space="preserve">Seguros </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28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5200</w:t>
            </w:r>
            <w:r w:rsidR="00F7024A" w:rsidRPr="00220FE2">
              <w:rPr>
                <w:rFonts w:ascii="Garamond" w:hAnsi="Garamond"/>
                <w:sz w:val="22"/>
                <w:szCs w:val="22"/>
              </w:rPr>
              <w:t>09</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Amortizaciones</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20.417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520020</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Comisiones</w:t>
            </w:r>
          </w:p>
        </w:tc>
        <w:tc>
          <w:tcPr>
            <w:tcW w:w="1701" w:type="dxa"/>
            <w:tcBorders>
              <w:top w:val="nil"/>
              <w:left w:val="nil"/>
              <w:bottom w:val="nil"/>
              <w:right w:val="nil"/>
            </w:tcBorders>
            <w:shd w:val="clear" w:color="auto" w:fill="auto"/>
            <w:vAlign w:val="bottom"/>
          </w:tcPr>
          <w:p w:rsidR="009C142C" w:rsidRPr="00220FE2" w:rsidRDefault="003E188B" w:rsidP="003E188B">
            <w:pPr>
              <w:jc w:val="right"/>
              <w:rPr>
                <w:rFonts w:ascii="Garamond" w:hAnsi="Garamond" w:cs="Arial"/>
                <w:sz w:val="22"/>
                <w:szCs w:val="22"/>
                <w:lang w:val="es-AR"/>
              </w:rPr>
            </w:pPr>
            <w:r>
              <w:rPr>
                <w:rFonts w:ascii="Garamond" w:hAnsi="Garamond" w:cs="Arial"/>
                <w:sz w:val="22"/>
                <w:szCs w:val="22"/>
                <w:lang w:val="es-AR"/>
              </w:rPr>
              <w:t>-</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4995" w:type="dxa"/>
            <w:gridSpan w:val="2"/>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 xml:space="preserve">FINANCIEROS </w:t>
            </w:r>
          </w:p>
        </w:tc>
        <w:tc>
          <w:tcPr>
            <w:tcW w:w="17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540003</w:t>
            </w:r>
          </w:p>
        </w:tc>
        <w:tc>
          <w:tcPr>
            <w:tcW w:w="3901" w:type="dxa"/>
            <w:tcBorders>
              <w:top w:val="nil"/>
              <w:left w:val="nil"/>
              <w:bottom w:val="nil"/>
              <w:right w:val="nil"/>
            </w:tcBorders>
            <w:shd w:val="clear" w:color="auto" w:fill="auto"/>
            <w:vAlign w:val="bottom"/>
          </w:tcPr>
          <w:p w:rsidR="009C142C" w:rsidRPr="00220FE2" w:rsidRDefault="009C142C" w:rsidP="004F0FDE">
            <w:pPr>
              <w:rPr>
                <w:rFonts w:ascii="Garamond" w:hAnsi="Garamond" w:cs="Arial"/>
                <w:sz w:val="22"/>
                <w:szCs w:val="22"/>
                <w:lang w:val="es-AR"/>
              </w:rPr>
            </w:pPr>
            <w:r w:rsidRPr="00220FE2">
              <w:rPr>
                <w:rFonts w:ascii="Garamond" w:hAnsi="Garamond"/>
                <w:sz w:val="22"/>
                <w:szCs w:val="22"/>
              </w:rPr>
              <w:t>Inter</w:t>
            </w:r>
            <w:r w:rsidR="004F0FDE">
              <w:rPr>
                <w:rFonts w:ascii="Garamond" w:hAnsi="Garamond"/>
                <w:sz w:val="22"/>
                <w:szCs w:val="22"/>
              </w:rPr>
              <w:t xml:space="preserve">eses </w:t>
            </w:r>
            <w:r w:rsidRPr="00220FE2">
              <w:rPr>
                <w:rFonts w:ascii="Garamond" w:hAnsi="Garamond"/>
                <w:sz w:val="22"/>
                <w:szCs w:val="22"/>
              </w:rPr>
              <w:t>a Proveedores</w:t>
            </w:r>
          </w:p>
        </w:tc>
        <w:tc>
          <w:tcPr>
            <w:tcW w:w="1701" w:type="dxa"/>
            <w:tcBorders>
              <w:top w:val="nil"/>
              <w:left w:val="nil"/>
              <w:bottom w:val="nil"/>
              <w:right w:val="nil"/>
            </w:tcBorders>
            <w:shd w:val="clear" w:color="auto" w:fill="auto"/>
            <w:vAlign w:val="bottom"/>
          </w:tcPr>
          <w:p w:rsidR="009C142C" w:rsidRPr="00220FE2" w:rsidRDefault="003E188B" w:rsidP="003E188B">
            <w:pPr>
              <w:jc w:val="right"/>
              <w:rPr>
                <w:rFonts w:ascii="Garamond" w:hAnsi="Garamond" w:cs="Arial"/>
                <w:sz w:val="22"/>
                <w:szCs w:val="22"/>
                <w:lang w:val="es-AR"/>
              </w:rPr>
            </w:pPr>
            <w:r>
              <w:rPr>
                <w:rFonts w:ascii="Garamond" w:hAnsi="Garamond" w:cs="Arial"/>
                <w:sz w:val="22"/>
                <w:szCs w:val="22"/>
                <w:lang w:val="es-AR"/>
              </w:rPr>
              <w:t>-</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540004</w:t>
            </w:r>
          </w:p>
        </w:tc>
        <w:tc>
          <w:tcPr>
            <w:tcW w:w="3901" w:type="dxa"/>
            <w:tcBorders>
              <w:top w:val="nil"/>
              <w:left w:val="nil"/>
              <w:bottom w:val="nil"/>
              <w:right w:val="nil"/>
            </w:tcBorders>
            <w:shd w:val="clear" w:color="auto" w:fill="auto"/>
            <w:vAlign w:val="bottom"/>
          </w:tcPr>
          <w:p w:rsidR="009C142C" w:rsidRPr="00220FE2" w:rsidRDefault="001632C6">
            <w:pPr>
              <w:rPr>
                <w:rFonts w:ascii="Garamond" w:hAnsi="Garamond" w:cs="Arial"/>
                <w:sz w:val="22"/>
                <w:szCs w:val="22"/>
                <w:lang w:val="es-AR"/>
              </w:rPr>
            </w:pPr>
            <w:r>
              <w:rPr>
                <w:rFonts w:ascii="Garamond" w:hAnsi="Garamond"/>
                <w:sz w:val="22"/>
                <w:szCs w:val="22"/>
              </w:rPr>
              <w:t>Otros</w:t>
            </w:r>
          </w:p>
        </w:tc>
        <w:tc>
          <w:tcPr>
            <w:tcW w:w="1701" w:type="dxa"/>
            <w:tcBorders>
              <w:top w:val="nil"/>
              <w:left w:val="nil"/>
              <w:bottom w:val="nil"/>
              <w:right w:val="nil"/>
            </w:tcBorders>
            <w:shd w:val="clear" w:color="auto" w:fill="auto"/>
            <w:vAlign w:val="bottom"/>
          </w:tcPr>
          <w:p w:rsidR="009C142C" w:rsidRPr="00220FE2" w:rsidRDefault="009C142C" w:rsidP="001749D6">
            <w:pPr>
              <w:jc w:val="right"/>
              <w:rPr>
                <w:rFonts w:ascii="Garamond" w:hAnsi="Garamond" w:cs="Arial"/>
                <w:sz w:val="22"/>
                <w:szCs w:val="22"/>
                <w:lang w:val="es-AR"/>
              </w:rPr>
            </w:pPr>
            <w:r w:rsidRPr="00220FE2">
              <w:rPr>
                <w:rFonts w:ascii="Garamond" w:hAnsi="Garamond"/>
                <w:sz w:val="22"/>
                <w:szCs w:val="22"/>
              </w:rPr>
              <w:t xml:space="preserve">      -</w:t>
            </w:r>
            <w:r w:rsidR="001749D6">
              <w:rPr>
                <w:rFonts w:ascii="Garamond" w:hAnsi="Garamond"/>
                <w:sz w:val="22"/>
                <w:szCs w:val="22"/>
              </w:rPr>
              <w:t>168</w:t>
            </w:r>
            <w:r w:rsidR="001632C6">
              <w:rPr>
                <w:rFonts w:ascii="Garamond" w:hAnsi="Garamond"/>
                <w:sz w:val="22"/>
                <w:szCs w:val="22"/>
              </w:rPr>
              <w:t>.</w:t>
            </w:r>
            <w:r w:rsidR="001749D6">
              <w:rPr>
                <w:rFonts w:ascii="Garamond" w:hAnsi="Garamond"/>
                <w:sz w:val="22"/>
                <w:szCs w:val="22"/>
              </w:rPr>
              <w:t>702</w:t>
            </w:r>
            <w:r w:rsidRPr="00220FE2">
              <w:rPr>
                <w:rFonts w:ascii="Garamond" w:hAnsi="Garamond"/>
                <w:sz w:val="22"/>
                <w:szCs w:val="22"/>
              </w:rPr>
              <w:t xml:space="preserve">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540006</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Diferencias de Cambio</w:t>
            </w:r>
          </w:p>
        </w:tc>
        <w:tc>
          <w:tcPr>
            <w:tcW w:w="1701" w:type="dxa"/>
            <w:tcBorders>
              <w:top w:val="nil"/>
              <w:left w:val="nil"/>
              <w:bottom w:val="nil"/>
              <w:right w:val="nil"/>
            </w:tcBorders>
            <w:shd w:val="clear" w:color="auto" w:fill="auto"/>
            <w:vAlign w:val="bottom"/>
          </w:tcPr>
          <w:p w:rsidR="009C142C" w:rsidRPr="00220FE2" w:rsidRDefault="003E188B" w:rsidP="003E188B">
            <w:pPr>
              <w:jc w:val="right"/>
              <w:rPr>
                <w:rFonts w:ascii="Garamond" w:hAnsi="Garamond" w:cs="Arial"/>
                <w:sz w:val="22"/>
                <w:szCs w:val="22"/>
                <w:lang w:val="es-AR"/>
              </w:rPr>
            </w:pPr>
            <w:r>
              <w:rPr>
                <w:rFonts w:ascii="Garamond" w:hAnsi="Garamond" w:cs="Arial"/>
                <w:sz w:val="22"/>
                <w:szCs w:val="22"/>
                <w:lang w:val="es-AR"/>
              </w:rPr>
              <w:t>-</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600001</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Impuesto a las ganancias</w:t>
            </w:r>
          </w:p>
        </w:tc>
        <w:tc>
          <w:tcPr>
            <w:tcW w:w="1701" w:type="dxa"/>
            <w:tcBorders>
              <w:top w:val="nil"/>
              <w:left w:val="nil"/>
              <w:bottom w:val="nil"/>
              <w:right w:val="nil"/>
            </w:tcBorders>
            <w:shd w:val="clear" w:color="auto" w:fill="auto"/>
            <w:vAlign w:val="bottom"/>
          </w:tcPr>
          <w:p w:rsidR="009C142C" w:rsidRPr="00220FE2" w:rsidRDefault="009C142C">
            <w:pPr>
              <w:jc w:val="right"/>
              <w:rPr>
                <w:rFonts w:ascii="Garamond" w:hAnsi="Garamond" w:cs="Arial"/>
                <w:sz w:val="22"/>
                <w:szCs w:val="22"/>
                <w:lang w:val="es-AR"/>
              </w:rPr>
            </w:pPr>
            <w:r w:rsidRPr="00220FE2">
              <w:rPr>
                <w:rFonts w:ascii="Garamond" w:hAnsi="Garamond"/>
                <w:sz w:val="22"/>
                <w:szCs w:val="22"/>
              </w:rPr>
              <w:t xml:space="preserve">          3.960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 xml:space="preserve">OTROS </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p>
        </w:tc>
        <w:tc>
          <w:tcPr>
            <w:tcW w:w="17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700001</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 xml:space="preserve">Ventas de Bienes de Uso </w:t>
            </w:r>
          </w:p>
        </w:tc>
        <w:tc>
          <w:tcPr>
            <w:tcW w:w="1701" w:type="dxa"/>
            <w:tcBorders>
              <w:top w:val="nil"/>
              <w:left w:val="nil"/>
              <w:bottom w:val="nil"/>
              <w:right w:val="nil"/>
            </w:tcBorders>
            <w:shd w:val="clear" w:color="auto" w:fill="auto"/>
            <w:vAlign w:val="bottom"/>
          </w:tcPr>
          <w:p w:rsidR="009C142C" w:rsidRPr="00220FE2" w:rsidRDefault="009C142C" w:rsidP="001632C6">
            <w:pPr>
              <w:jc w:val="right"/>
              <w:rPr>
                <w:rFonts w:ascii="Garamond" w:hAnsi="Garamond" w:cs="Arial"/>
                <w:sz w:val="22"/>
                <w:szCs w:val="22"/>
                <w:lang w:val="es-AR"/>
              </w:rPr>
            </w:pPr>
            <w:r w:rsidRPr="00220FE2">
              <w:rPr>
                <w:rFonts w:ascii="Garamond" w:hAnsi="Garamond"/>
                <w:sz w:val="22"/>
                <w:szCs w:val="22"/>
              </w:rPr>
              <w:t xml:space="preserve">       - </w:t>
            </w:r>
          </w:p>
        </w:tc>
      </w:tr>
      <w:tr w:rsidR="009C142C" w:rsidRPr="00220FE2" w:rsidTr="00F70D32">
        <w:trPr>
          <w:trHeight w:val="255"/>
        </w:trPr>
        <w:tc>
          <w:tcPr>
            <w:tcW w:w="1057"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ZZ</w:t>
            </w:r>
          </w:p>
        </w:tc>
        <w:tc>
          <w:tcPr>
            <w:tcW w:w="1094" w:type="dxa"/>
            <w:tcBorders>
              <w:top w:val="nil"/>
              <w:left w:val="nil"/>
              <w:bottom w:val="nil"/>
              <w:right w:val="nil"/>
            </w:tcBorders>
            <w:shd w:val="clear" w:color="auto" w:fill="auto"/>
            <w:vAlign w:val="bottom"/>
          </w:tcPr>
          <w:p w:rsidR="009C142C" w:rsidRPr="00220FE2" w:rsidRDefault="009C142C">
            <w:pPr>
              <w:jc w:val="center"/>
              <w:rPr>
                <w:rFonts w:ascii="Garamond" w:hAnsi="Garamond" w:cs="Arial"/>
                <w:sz w:val="22"/>
                <w:szCs w:val="22"/>
                <w:lang w:val="es-AR"/>
              </w:rPr>
            </w:pPr>
            <w:r w:rsidRPr="00220FE2">
              <w:rPr>
                <w:rFonts w:ascii="Garamond" w:hAnsi="Garamond"/>
                <w:sz w:val="22"/>
                <w:szCs w:val="22"/>
              </w:rPr>
              <w:t>700002</w:t>
            </w:r>
          </w:p>
        </w:tc>
        <w:tc>
          <w:tcPr>
            <w:tcW w:w="3901" w:type="dxa"/>
            <w:tcBorders>
              <w:top w:val="nil"/>
              <w:left w:val="nil"/>
              <w:bottom w:val="nil"/>
              <w:right w:val="nil"/>
            </w:tcBorders>
            <w:shd w:val="clear" w:color="auto" w:fill="auto"/>
            <w:vAlign w:val="bottom"/>
          </w:tcPr>
          <w:p w:rsidR="009C142C" w:rsidRPr="00220FE2" w:rsidRDefault="009C142C">
            <w:pPr>
              <w:rPr>
                <w:rFonts w:ascii="Garamond" w:hAnsi="Garamond" w:cs="Arial"/>
                <w:sz w:val="22"/>
                <w:szCs w:val="22"/>
                <w:lang w:val="es-AR"/>
              </w:rPr>
            </w:pPr>
            <w:r w:rsidRPr="00220FE2">
              <w:rPr>
                <w:rFonts w:ascii="Garamond" w:hAnsi="Garamond"/>
                <w:sz w:val="22"/>
                <w:szCs w:val="22"/>
              </w:rPr>
              <w:t>Costo de venta de Bienes de uso</w:t>
            </w:r>
          </w:p>
        </w:tc>
        <w:tc>
          <w:tcPr>
            <w:tcW w:w="1701" w:type="dxa"/>
            <w:tcBorders>
              <w:top w:val="nil"/>
              <w:left w:val="nil"/>
              <w:bottom w:val="nil"/>
              <w:right w:val="nil"/>
            </w:tcBorders>
            <w:shd w:val="clear" w:color="auto" w:fill="auto"/>
            <w:vAlign w:val="bottom"/>
          </w:tcPr>
          <w:p w:rsidR="009C142C" w:rsidRPr="00220FE2" w:rsidRDefault="009C142C" w:rsidP="001632C6">
            <w:pPr>
              <w:jc w:val="right"/>
              <w:rPr>
                <w:rFonts w:ascii="Garamond" w:hAnsi="Garamond" w:cs="Arial"/>
                <w:sz w:val="22"/>
                <w:szCs w:val="22"/>
                <w:lang w:val="es-AR"/>
              </w:rPr>
            </w:pPr>
            <w:r w:rsidRPr="00220FE2">
              <w:rPr>
                <w:rFonts w:ascii="Garamond" w:hAnsi="Garamond"/>
                <w:sz w:val="22"/>
                <w:szCs w:val="22"/>
              </w:rPr>
              <w:t xml:space="preserve">        </w:t>
            </w:r>
            <w:r w:rsidR="001632C6">
              <w:rPr>
                <w:rFonts w:ascii="Garamond" w:hAnsi="Garamond"/>
                <w:sz w:val="22"/>
                <w:szCs w:val="22"/>
              </w:rPr>
              <w:t>-</w:t>
            </w:r>
            <w:r w:rsidRPr="00220FE2">
              <w:rPr>
                <w:rFonts w:ascii="Garamond" w:hAnsi="Garamond"/>
                <w:sz w:val="22"/>
                <w:szCs w:val="22"/>
              </w:rPr>
              <w:t xml:space="preserve"> </w:t>
            </w:r>
          </w:p>
        </w:tc>
      </w:tr>
      <w:tr w:rsidR="003E188B" w:rsidRPr="003E188B" w:rsidTr="0086009C">
        <w:trPr>
          <w:trHeight w:val="255"/>
        </w:trPr>
        <w:tc>
          <w:tcPr>
            <w:tcW w:w="2151" w:type="dxa"/>
            <w:gridSpan w:val="2"/>
            <w:tcBorders>
              <w:top w:val="nil"/>
              <w:left w:val="nil"/>
              <w:bottom w:val="nil"/>
              <w:right w:val="nil"/>
            </w:tcBorders>
            <w:shd w:val="clear" w:color="auto" w:fill="C0C0C0"/>
            <w:vAlign w:val="bottom"/>
          </w:tcPr>
          <w:p w:rsidR="003E188B" w:rsidRPr="003E188B" w:rsidRDefault="003E188B" w:rsidP="001749D6">
            <w:pPr>
              <w:rPr>
                <w:rFonts w:ascii="Garamond" w:hAnsi="Garamond" w:cs="Arial"/>
                <w:b/>
                <w:bCs/>
                <w:sz w:val="22"/>
                <w:szCs w:val="22"/>
                <w:lang w:val="es-AR"/>
              </w:rPr>
            </w:pPr>
            <w:r w:rsidRPr="003E188B">
              <w:rPr>
                <w:rFonts w:ascii="Garamond" w:hAnsi="Garamond"/>
                <w:b/>
                <w:bCs/>
                <w:sz w:val="22"/>
                <w:szCs w:val="22"/>
              </w:rPr>
              <w:t>Total ZZ</w:t>
            </w:r>
          </w:p>
        </w:tc>
        <w:tc>
          <w:tcPr>
            <w:tcW w:w="3901" w:type="dxa"/>
            <w:tcBorders>
              <w:top w:val="nil"/>
              <w:left w:val="nil"/>
              <w:bottom w:val="nil"/>
              <w:right w:val="nil"/>
            </w:tcBorders>
            <w:shd w:val="clear" w:color="auto" w:fill="C0C0C0"/>
            <w:vAlign w:val="bottom"/>
          </w:tcPr>
          <w:p w:rsidR="003E188B" w:rsidRPr="003E188B" w:rsidRDefault="001749D6" w:rsidP="001749D6">
            <w:pPr>
              <w:rPr>
                <w:rFonts w:ascii="Garamond" w:hAnsi="Garamond" w:cs="Arial"/>
                <w:b/>
                <w:sz w:val="22"/>
                <w:szCs w:val="22"/>
                <w:lang w:val="es-AR"/>
              </w:rPr>
            </w:pPr>
            <w:r>
              <w:rPr>
                <w:rFonts w:ascii="Garamond" w:hAnsi="Garamond" w:cs="Arial"/>
                <w:b/>
                <w:sz w:val="22"/>
                <w:szCs w:val="22"/>
              </w:rPr>
              <w:t>RESDULTADO</w:t>
            </w:r>
            <w:r w:rsidR="0086009C">
              <w:rPr>
                <w:rFonts w:ascii="Garamond" w:hAnsi="Garamond" w:cs="Arial"/>
                <w:b/>
                <w:sz w:val="22"/>
                <w:szCs w:val="22"/>
              </w:rPr>
              <w:t xml:space="preserve"> EJ</w:t>
            </w:r>
            <w:r>
              <w:rPr>
                <w:rFonts w:ascii="Garamond" w:hAnsi="Garamond" w:cs="Arial"/>
                <w:b/>
                <w:sz w:val="22"/>
                <w:szCs w:val="22"/>
              </w:rPr>
              <w:t>. (ganancia)</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bottom"/>
          </w:tcPr>
          <w:p w:rsidR="003E188B" w:rsidRPr="003E188B" w:rsidRDefault="003E188B">
            <w:pPr>
              <w:jc w:val="right"/>
              <w:rPr>
                <w:rFonts w:ascii="Garamond" w:hAnsi="Garamond" w:cs="Arial"/>
                <w:b/>
                <w:sz w:val="22"/>
                <w:szCs w:val="22"/>
                <w:lang w:val="es-AR"/>
              </w:rPr>
            </w:pPr>
            <w:r w:rsidRPr="003E188B">
              <w:rPr>
                <w:rFonts w:ascii="Garamond" w:hAnsi="Garamond"/>
                <w:b/>
                <w:sz w:val="22"/>
                <w:szCs w:val="22"/>
              </w:rPr>
              <w:t xml:space="preserve">        </w:t>
            </w:r>
            <w:r w:rsidR="001749D6">
              <w:rPr>
                <w:rFonts w:ascii="Garamond" w:hAnsi="Garamond"/>
                <w:b/>
                <w:sz w:val="22"/>
                <w:szCs w:val="22"/>
              </w:rPr>
              <w:t>-</w:t>
            </w:r>
            <w:r w:rsidRPr="003E188B">
              <w:rPr>
                <w:rFonts w:ascii="Garamond" w:hAnsi="Garamond"/>
                <w:b/>
                <w:sz w:val="22"/>
                <w:szCs w:val="22"/>
              </w:rPr>
              <w:t xml:space="preserve">17.524 </w:t>
            </w:r>
          </w:p>
        </w:tc>
      </w:tr>
      <w:tr w:rsidR="0086009C" w:rsidRPr="00926A04" w:rsidTr="0086009C">
        <w:trPr>
          <w:trHeight w:val="255"/>
        </w:trPr>
        <w:tc>
          <w:tcPr>
            <w:tcW w:w="2151" w:type="dxa"/>
            <w:gridSpan w:val="2"/>
            <w:tcBorders>
              <w:top w:val="nil"/>
              <w:left w:val="nil"/>
              <w:bottom w:val="nil"/>
              <w:right w:val="nil"/>
            </w:tcBorders>
            <w:shd w:val="clear" w:color="auto" w:fill="auto"/>
            <w:vAlign w:val="bottom"/>
          </w:tcPr>
          <w:p w:rsidR="0086009C" w:rsidRPr="00926A04" w:rsidRDefault="0086009C">
            <w:pPr>
              <w:rPr>
                <w:rFonts w:ascii="Garamond" w:hAnsi="Garamond"/>
                <w:b/>
                <w:bCs/>
                <w:sz w:val="22"/>
                <w:szCs w:val="22"/>
              </w:rPr>
            </w:pPr>
          </w:p>
        </w:tc>
        <w:tc>
          <w:tcPr>
            <w:tcW w:w="3901" w:type="dxa"/>
            <w:tcBorders>
              <w:top w:val="nil"/>
              <w:left w:val="nil"/>
              <w:bottom w:val="nil"/>
              <w:right w:val="nil"/>
            </w:tcBorders>
            <w:shd w:val="clear" w:color="auto" w:fill="auto"/>
            <w:vAlign w:val="bottom"/>
          </w:tcPr>
          <w:p w:rsidR="0086009C" w:rsidRPr="00926A04" w:rsidRDefault="0086009C">
            <w:pPr>
              <w:rPr>
                <w:rFonts w:ascii="Garamond" w:hAnsi="Garamond" w:cs="Arial"/>
                <w:b/>
                <w:sz w:val="22"/>
                <w:szCs w:val="22"/>
              </w:rPr>
            </w:pPr>
          </w:p>
        </w:tc>
        <w:tc>
          <w:tcPr>
            <w:tcW w:w="1701" w:type="dxa"/>
            <w:tcBorders>
              <w:top w:val="nil"/>
              <w:left w:val="nil"/>
              <w:bottom w:val="nil"/>
              <w:right w:val="nil"/>
            </w:tcBorders>
            <w:shd w:val="clear" w:color="auto" w:fill="auto"/>
            <w:vAlign w:val="bottom"/>
          </w:tcPr>
          <w:p w:rsidR="0086009C" w:rsidRPr="00926A04" w:rsidRDefault="0086009C" w:rsidP="00926A04">
            <w:pPr>
              <w:jc w:val="right"/>
              <w:rPr>
                <w:rFonts w:ascii="Garamond" w:hAnsi="Garamond" w:cs="Arial"/>
                <w:b/>
                <w:sz w:val="22"/>
                <w:szCs w:val="22"/>
              </w:rPr>
            </w:pPr>
          </w:p>
        </w:tc>
      </w:tr>
      <w:tr w:rsidR="009C142C" w:rsidRPr="00926A04" w:rsidTr="00F70D32">
        <w:trPr>
          <w:trHeight w:val="255"/>
        </w:trPr>
        <w:tc>
          <w:tcPr>
            <w:tcW w:w="2151" w:type="dxa"/>
            <w:gridSpan w:val="2"/>
            <w:tcBorders>
              <w:top w:val="nil"/>
              <w:left w:val="nil"/>
              <w:bottom w:val="nil"/>
              <w:right w:val="nil"/>
            </w:tcBorders>
            <w:shd w:val="clear" w:color="auto" w:fill="C0C0C0"/>
            <w:vAlign w:val="bottom"/>
          </w:tcPr>
          <w:p w:rsidR="009C142C" w:rsidRPr="00926A04" w:rsidRDefault="009C142C">
            <w:pPr>
              <w:rPr>
                <w:rFonts w:ascii="Garamond" w:hAnsi="Garamond" w:cs="Arial"/>
                <w:b/>
                <w:bCs/>
                <w:sz w:val="22"/>
                <w:szCs w:val="22"/>
                <w:lang w:val="es-AR"/>
              </w:rPr>
            </w:pPr>
            <w:r w:rsidRPr="00926A04">
              <w:rPr>
                <w:rFonts w:ascii="Garamond" w:hAnsi="Garamond"/>
                <w:b/>
                <w:bCs/>
                <w:sz w:val="22"/>
                <w:szCs w:val="22"/>
              </w:rPr>
              <w:t>Sumas Iguales</w:t>
            </w:r>
          </w:p>
        </w:tc>
        <w:tc>
          <w:tcPr>
            <w:tcW w:w="3901" w:type="dxa"/>
            <w:tcBorders>
              <w:top w:val="nil"/>
              <w:left w:val="nil"/>
              <w:bottom w:val="nil"/>
              <w:right w:val="nil"/>
            </w:tcBorders>
            <w:shd w:val="clear" w:color="auto" w:fill="C0C0C0"/>
            <w:vAlign w:val="bottom"/>
          </w:tcPr>
          <w:p w:rsidR="009C142C" w:rsidRPr="00926A04" w:rsidRDefault="009C142C">
            <w:pPr>
              <w:rPr>
                <w:rFonts w:ascii="Garamond" w:hAnsi="Garamond" w:cs="Arial"/>
                <w:b/>
                <w:sz w:val="22"/>
                <w:szCs w:val="22"/>
                <w:lang w:val="es-AR"/>
              </w:rPr>
            </w:pPr>
            <w:r w:rsidRPr="00926A04">
              <w:rPr>
                <w:rFonts w:ascii="Garamond" w:hAnsi="Garamond" w:cs="Arial"/>
                <w:b/>
                <w:sz w:val="22"/>
                <w:szCs w:val="22"/>
              </w:rPr>
              <w:t> </w:t>
            </w:r>
          </w:p>
        </w:tc>
        <w:tc>
          <w:tcPr>
            <w:tcW w:w="1701" w:type="dxa"/>
            <w:tcBorders>
              <w:top w:val="nil"/>
              <w:left w:val="nil"/>
              <w:bottom w:val="nil"/>
              <w:right w:val="nil"/>
            </w:tcBorders>
            <w:shd w:val="clear" w:color="auto" w:fill="C0C0C0"/>
            <w:vAlign w:val="bottom"/>
          </w:tcPr>
          <w:p w:rsidR="009C142C" w:rsidRPr="00926A04" w:rsidRDefault="009C142C" w:rsidP="00926A04">
            <w:pPr>
              <w:jc w:val="right"/>
              <w:rPr>
                <w:rFonts w:ascii="Garamond" w:hAnsi="Garamond" w:cs="Arial"/>
                <w:b/>
                <w:sz w:val="22"/>
                <w:szCs w:val="22"/>
                <w:lang w:val="es-AR"/>
              </w:rPr>
            </w:pPr>
            <w:r w:rsidRPr="00926A04">
              <w:rPr>
                <w:rFonts w:ascii="Garamond" w:hAnsi="Garamond" w:cs="Arial"/>
                <w:b/>
                <w:sz w:val="22"/>
                <w:szCs w:val="22"/>
              </w:rPr>
              <w:t xml:space="preserve">            0,00 </w:t>
            </w:r>
          </w:p>
        </w:tc>
      </w:tr>
    </w:tbl>
    <w:p w:rsidR="00C57FA1" w:rsidRPr="00523A7D" w:rsidRDefault="00C57FA1" w:rsidP="00220FE2">
      <w:pPr>
        <w:pStyle w:val="Ttulo1"/>
      </w:pPr>
      <w:r>
        <w:br w:type="page"/>
      </w:r>
      <w:r w:rsidRPr="00523A7D">
        <w:lastRenderedPageBreak/>
        <w:t>SECCI</w:t>
      </w:r>
      <w:r w:rsidR="00C25F3A">
        <w:t>Ó</w:t>
      </w:r>
      <w:r w:rsidR="009E57A2">
        <w:t>N PRÁ</w:t>
      </w:r>
      <w:r w:rsidRPr="00523A7D">
        <w:t>CTICA</w:t>
      </w:r>
      <w:r w:rsidR="00523A7D">
        <w:t xml:space="preserve"> </w:t>
      </w:r>
    </w:p>
    <w:p w:rsidR="00523A7D" w:rsidRDefault="00523A7D" w:rsidP="00C57FA1">
      <w:pPr>
        <w:pStyle w:val="Ttulo2"/>
        <w:rPr>
          <w:sz w:val="22"/>
          <w:lang w:val="es-ES"/>
        </w:rPr>
      </w:pPr>
    </w:p>
    <w:p w:rsidR="00C57FA1" w:rsidRPr="00220FE2" w:rsidRDefault="00C57FA1" w:rsidP="00010101">
      <w:pPr>
        <w:pStyle w:val="Ttulo2"/>
        <w:jc w:val="center"/>
      </w:pPr>
      <w:r w:rsidRPr="00220FE2">
        <w:t>T</w:t>
      </w:r>
      <w:r w:rsidR="00523A7D" w:rsidRPr="00220FE2">
        <w:t>RABAJO PRÁCTICO N° 1</w:t>
      </w:r>
      <w:r w:rsidRPr="00220FE2">
        <w:t>: CAJA Y BANCOS</w:t>
      </w:r>
    </w:p>
    <w:p w:rsidR="00C57FA1" w:rsidRPr="00474F48" w:rsidRDefault="00C57FA1" w:rsidP="00C57FA1">
      <w:pPr>
        <w:jc w:val="both"/>
        <w:rPr>
          <w:rFonts w:ascii="Garamond" w:hAnsi="Garamond"/>
          <w:sz w:val="22"/>
        </w:rPr>
      </w:pPr>
    </w:p>
    <w:p w:rsidR="00D36BC7" w:rsidRDefault="00D36BC7" w:rsidP="00D36B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D36BC7" w:rsidRPr="00E815BF" w:rsidTr="008228FC">
        <w:tc>
          <w:tcPr>
            <w:tcW w:w="8978" w:type="dxa"/>
          </w:tcPr>
          <w:p w:rsidR="00D36BC7" w:rsidRPr="00D36BC7" w:rsidRDefault="00D36BC7" w:rsidP="00D36BC7">
            <w:pPr>
              <w:pStyle w:val="Default"/>
              <w:jc w:val="center"/>
              <w:rPr>
                <w:rFonts w:ascii="Garamond" w:eastAsia="Times New Roman" w:hAnsi="Garamond" w:cs="Times New Roman"/>
                <w:b/>
                <w:color w:val="auto"/>
                <w:sz w:val="28"/>
                <w:szCs w:val="20"/>
                <w:lang w:eastAsia="es-AR"/>
              </w:rPr>
            </w:pPr>
            <w:r w:rsidRPr="00D36BC7">
              <w:rPr>
                <w:rFonts w:ascii="Garamond" w:eastAsia="Times New Roman" w:hAnsi="Garamond" w:cs="Times New Roman"/>
                <w:b/>
                <w:color w:val="auto"/>
                <w:sz w:val="28"/>
                <w:szCs w:val="20"/>
                <w:lang w:eastAsia="es-AR"/>
              </w:rPr>
              <w:t>Marco Teórico:</w:t>
            </w:r>
          </w:p>
          <w:p w:rsidR="00D36BC7" w:rsidRPr="00D36BC7" w:rsidRDefault="00D36BC7" w:rsidP="00D36BC7">
            <w:pPr>
              <w:pStyle w:val="Default"/>
              <w:jc w:val="both"/>
              <w:rPr>
                <w:rFonts w:ascii="Garamond" w:eastAsia="Times New Roman" w:hAnsi="Garamond" w:cs="Times New Roman"/>
                <w:b/>
                <w:color w:val="auto"/>
                <w:sz w:val="22"/>
                <w:szCs w:val="20"/>
                <w:lang w:val="es-ES" w:eastAsia="es-AR"/>
              </w:rPr>
            </w:pPr>
            <w:r w:rsidRPr="00D36BC7">
              <w:rPr>
                <w:rFonts w:ascii="Garamond" w:eastAsia="Times New Roman" w:hAnsi="Garamond" w:cs="Times New Roman"/>
                <w:b/>
                <w:color w:val="auto"/>
                <w:sz w:val="22"/>
                <w:szCs w:val="20"/>
                <w:lang w:val="es-ES" w:eastAsia="es-AR"/>
              </w:rPr>
              <w:t>RT17</w:t>
            </w:r>
          </w:p>
          <w:p w:rsidR="00D36BC7" w:rsidRPr="00E815BF" w:rsidRDefault="00D36BC7" w:rsidP="00D36BC7">
            <w:pPr>
              <w:pStyle w:val="Default"/>
              <w:jc w:val="both"/>
              <w:rPr>
                <w:rFonts w:ascii="Garamond" w:eastAsia="Times New Roman" w:hAnsi="Garamond" w:cs="Times New Roman"/>
                <w:color w:val="auto"/>
                <w:sz w:val="22"/>
                <w:szCs w:val="20"/>
                <w:lang w:val="es-ES" w:eastAsia="es-AR"/>
              </w:rPr>
            </w:pPr>
            <w:r w:rsidRPr="00E815BF">
              <w:rPr>
                <w:rFonts w:ascii="Garamond" w:eastAsia="Times New Roman" w:hAnsi="Garamond" w:cs="Times New Roman"/>
                <w:color w:val="auto"/>
                <w:sz w:val="22"/>
                <w:szCs w:val="20"/>
                <w:lang w:val="es-ES" w:eastAsia="es-AR"/>
              </w:rPr>
              <w:t>5.1. EFECTIVO</w:t>
            </w:r>
          </w:p>
          <w:p w:rsidR="00D36BC7" w:rsidRPr="00E815BF" w:rsidRDefault="00D36BC7" w:rsidP="00D36BC7">
            <w:pPr>
              <w:pStyle w:val="Default"/>
              <w:jc w:val="both"/>
              <w:rPr>
                <w:rFonts w:ascii="Garamond" w:eastAsia="Times New Roman" w:hAnsi="Garamond" w:cs="Times New Roman"/>
                <w:color w:val="auto"/>
                <w:sz w:val="22"/>
                <w:szCs w:val="20"/>
                <w:lang w:val="es-ES" w:eastAsia="es-AR"/>
              </w:rPr>
            </w:pPr>
            <w:r w:rsidRPr="00E815BF">
              <w:rPr>
                <w:rFonts w:ascii="Garamond" w:eastAsia="Times New Roman" w:hAnsi="Garamond" w:cs="Times New Roman"/>
                <w:color w:val="auto"/>
                <w:sz w:val="22"/>
                <w:szCs w:val="20"/>
                <w:lang w:val="es-ES" w:eastAsia="es-AR"/>
              </w:rPr>
              <w:t xml:space="preserve">El efectivo disponible en el ente o en bancos se computará a su valor nominal. </w:t>
            </w:r>
          </w:p>
          <w:p w:rsidR="00D36BC7" w:rsidRPr="00E815BF" w:rsidRDefault="00D36BC7" w:rsidP="00D36BC7">
            <w:pPr>
              <w:pStyle w:val="Default"/>
              <w:jc w:val="both"/>
              <w:rPr>
                <w:rFonts w:ascii="Garamond" w:eastAsia="Times New Roman" w:hAnsi="Garamond" w:cs="Times New Roman"/>
                <w:color w:val="auto"/>
                <w:sz w:val="22"/>
                <w:szCs w:val="20"/>
                <w:lang w:val="es-ES" w:eastAsia="es-AR"/>
              </w:rPr>
            </w:pPr>
            <w:r w:rsidRPr="00E815BF">
              <w:rPr>
                <w:rFonts w:ascii="Garamond" w:eastAsia="Times New Roman" w:hAnsi="Garamond" w:cs="Times New Roman"/>
                <w:color w:val="auto"/>
                <w:sz w:val="22"/>
                <w:szCs w:val="20"/>
                <w:lang w:val="es-ES" w:eastAsia="es-AR"/>
              </w:rPr>
              <w:t>La moneda extranjera se co</w:t>
            </w:r>
            <w:r>
              <w:rPr>
                <w:rFonts w:ascii="Garamond" w:eastAsia="Times New Roman" w:hAnsi="Garamond" w:cs="Times New Roman"/>
                <w:color w:val="auto"/>
                <w:sz w:val="22"/>
                <w:szCs w:val="20"/>
                <w:lang w:val="es-ES" w:eastAsia="es-AR"/>
              </w:rPr>
              <w:t>nvertirá a moneda argentina al TC</w:t>
            </w:r>
            <w:r w:rsidRPr="00E815BF">
              <w:rPr>
                <w:rFonts w:ascii="Garamond" w:eastAsia="Times New Roman" w:hAnsi="Garamond" w:cs="Times New Roman"/>
                <w:color w:val="auto"/>
                <w:sz w:val="22"/>
                <w:szCs w:val="20"/>
                <w:lang w:val="es-ES" w:eastAsia="es-AR"/>
              </w:rPr>
              <w:t xml:space="preserve">de la fecha de los estados contables. </w:t>
            </w:r>
          </w:p>
          <w:p w:rsidR="00D36BC7" w:rsidRPr="00D36BC7" w:rsidRDefault="00D36BC7" w:rsidP="00D36BC7">
            <w:pPr>
              <w:pStyle w:val="Default"/>
              <w:jc w:val="both"/>
              <w:rPr>
                <w:rFonts w:ascii="Garamond" w:eastAsia="Times New Roman" w:hAnsi="Garamond" w:cs="Times New Roman"/>
                <w:b/>
                <w:color w:val="auto"/>
                <w:sz w:val="22"/>
                <w:szCs w:val="20"/>
                <w:lang w:val="es-ES" w:eastAsia="es-AR"/>
              </w:rPr>
            </w:pPr>
            <w:r w:rsidRPr="00D36BC7">
              <w:rPr>
                <w:rFonts w:ascii="Garamond" w:eastAsia="Times New Roman" w:hAnsi="Garamond" w:cs="Times New Roman"/>
                <w:b/>
                <w:color w:val="auto"/>
                <w:sz w:val="22"/>
                <w:szCs w:val="20"/>
                <w:lang w:val="es-ES" w:eastAsia="es-AR"/>
              </w:rPr>
              <w:t>RT 8</w:t>
            </w:r>
          </w:p>
          <w:p w:rsidR="00D36BC7" w:rsidRPr="00E815BF" w:rsidRDefault="00D36BC7" w:rsidP="00D36BC7">
            <w:pPr>
              <w:pStyle w:val="Default"/>
              <w:jc w:val="both"/>
              <w:rPr>
                <w:rFonts w:ascii="Garamond" w:eastAsia="Times New Roman" w:hAnsi="Garamond" w:cs="Times New Roman"/>
                <w:color w:val="auto"/>
                <w:sz w:val="22"/>
                <w:szCs w:val="20"/>
                <w:lang w:val="es-ES" w:eastAsia="es-AR"/>
              </w:rPr>
            </w:pPr>
            <w:r w:rsidRPr="00E815BF">
              <w:rPr>
                <w:rFonts w:ascii="Garamond" w:eastAsia="Times New Roman" w:hAnsi="Garamond" w:cs="Times New Roman"/>
                <w:color w:val="auto"/>
                <w:sz w:val="22"/>
                <w:szCs w:val="20"/>
                <w:lang w:val="es-ES" w:eastAsia="es-AR"/>
              </w:rPr>
              <w:t xml:space="preserve">B. CLASIFICACIÓN DE ACTIVOS Y PASIVOS EN CORRIENTES Y NO </w:t>
            </w:r>
          </w:p>
          <w:p w:rsidR="00D36BC7" w:rsidRPr="00E815BF" w:rsidRDefault="00D36BC7" w:rsidP="00D36BC7">
            <w:pPr>
              <w:pStyle w:val="Default"/>
              <w:jc w:val="both"/>
              <w:rPr>
                <w:rFonts w:ascii="Garamond" w:eastAsia="Times New Roman" w:hAnsi="Garamond" w:cs="Times New Roman"/>
                <w:color w:val="auto"/>
                <w:sz w:val="22"/>
                <w:szCs w:val="20"/>
                <w:lang w:val="es-ES" w:eastAsia="es-AR"/>
              </w:rPr>
            </w:pPr>
            <w:r w:rsidRPr="00E815BF">
              <w:rPr>
                <w:rFonts w:ascii="Garamond" w:eastAsia="Times New Roman" w:hAnsi="Garamond" w:cs="Times New Roman"/>
                <w:color w:val="auto"/>
                <w:sz w:val="22"/>
                <w:szCs w:val="20"/>
                <w:lang w:val="es-ES" w:eastAsia="es-AR"/>
              </w:rPr>
              <w:t>CORRIENTES.</w:t>
            </w:r>
          </w:p>
          <w:p w:rsidR="00D36BC7" w:rsidRPr="00E815BF" w:rsidRDefault="00D36BC7" w:rsidP="00D36BC7">
            <w:pPr>
              <w:pStyle w:val="Default"/>
              <w:jc w:val="both"/>
              <w:rPr>
                <w:rFonts w:ascii="Garamond" w:eastAsia="Times New Roman" w:hAnsi="Garamond" w:cs="Times New Roman"/>
                <w:color w:val="auto"/>
                <w:sz w:val="22"/>
                <w:szCs w:val="20"/>
                <w:lang w:val="es-ES" w:eastAsia="es-AR"/>
              </w:rPr>
            </w:pPr>
            <w:r w:rsidRPr="00E815BF">
              <w:rPr>
                <w:rFonts w:ascii="Garamond" w:eastAsia="Times New Roman" w:hAnsi="Garamond" w:cs="Times New Roman"/>
                <w:color w:val="auto"/>
                <w:sz w:val="22"/>
                <w:szCs w:val="20"/>
                <w:lang w:val="es-ES" w:eastAsia="es-AR"/>
              </w:rPr>
              <w:t>B.1. Activos corrientes</w:t>
            </w:r>
          </w:p>
          <w:p w:rsidR="00D36BC7" w:rsidRPr="00D36BC7" w:rsidRDefault="00D36BC7" w:rsidP="00D36BC7">
            <w:pPr>
              <w:pStyle w:val="Default"/>
              <w:jc w:val="both"/>
              <w:rPr>
                <w:rFonts w:ascii="Garamond" w:eastAsia="Times New Roman" w:hAnsi="Garamond" w:cs="Times New Roman"/>
                <w:b/>
                <w:color w:val="auto"/>
                <w:sz w:val="22"/>
                <w:szCs w:val="20"/>
                <w:lang w:val="es-ES" w:eastAsia="es-AR"/>
              </w:rPr>
            </w:pPr>
            <w:r w:rsidRPr="00D36BC7">
              <w:rPr>
                <w:rFonts w:ascii="Garamond" w:eastAsia="Times New Roman" w:hAnsi="Garamond" w:cs="Times New Roman"/>
                <w:b/>
                <w:color w:val="auto"/>
                <w:sz w:val="22"/>
                <w:szCs w:val="20"/>
                <w:lang w:val="es-ES" w:eastAsia="es-AR"/>
              </w:rPr>
              <w:t>RT 9</w:t>
            </w:r>
          </w:p>
          <w:p w:rsidR="00D36BC7" w:rsidRPr="00E815BF" w:rsidRDefault="00D36BC7" w:rsidP="00D36BC7">
            <w:pPr>
              <w:pStyle w:val="Default"/>
              <w:jc w:val="both"/>
              <w:rPr>
                <w:rFonts w:ascii="Garamond" w:eastAsia="Times New Roman" w:hAnsi="Garamond" w:cs="Times New Roman"/>
                <w:color w:val="auto"/>
                <w:sz w:val="22"/>
                <w:szCs w:val="20"/>
                <w:lang w:val="es-ES" w:eastAsia="es-AR"/>
              </w:rPr>
            </w:pPr>
            <w:r w:rsidRPr="00E815BF">
              <w:rPr>
                <w:rFonts w:ascii="Garamond" w:eastAsia="Times New Roman" w:hAnsi="Garamond" w:cs="Times New Roman"/>
                <w:color w:val="auto"/>
                <w:sz w:val="22"/>
                <w:szCs w:val="20"/>
                <w:lang w:val="es-ES" w:eastAsia="es-AR"/>
              </w:rPr>
              <w:t>CAPÍTULO III - ESTADO DE SITUACIÓN PATRIMONIAL</w:t>
            </w:r>
          </w:p>
          <w:p w:rsidR="00D36BC7" w:rsidRPr="00E815BF" w:rsidRDefault="00D36BC7" w:rsidP="00D36BC7">
            <w:pPr>
              <w:pStyle w:val="Default"/>
              <w:jc w:val="both"/>
              <w:rPr>
                <w:rFonts w:ascii="Garamond" w:eastAsia="Times New Roman" w:hAnsi="Garamond" w:cs="Times New Roman"/>
                <w:color w:val="auto"/>
                <w:sz w:val="22"/>
                <w:szCs w:val="20"/>
                <w:lang w:val="es-ES" w:eastAsia="es-AR"/>
              </w:rPr>
            </w:pPr>
            <w:r w:rsidRPr="00E815BF">
              <w:rPr>
                <w:rFonts w:ascii="Garamond" w:eastAsia="Times New Roman" w:hAnsi="Garamond" w:cs="Times New Roman"/>
                <w:color w:val="auto"/>
                <w:sz w:val="22"/>
                <w:szCs w:val="20"/>
                <w:lang w:val="es-ES" w:eastAsia="es-AR"/>
              </w:rPr>
              <w:t>En este capítulo se caracterizan los rubros que integran el estado de situación patrimonial y se enuncia su contenido.</w:t>
            </w:r>
          </w:p>
          <w:p w:rsidR="00D36BC7" w:rsidRPr="00E815BF" w:rsidRDefault="00D36BC7" w:rsidP="00D36BC7">
            <w:pPr>
              <w:pStyle w:val="Default"/>
              <w:jc w:val="both"/>
              <w:rPr>
                <w:rFonts w:ascii="Garamond" w:eastAsia="Times New Roman" w:hAnsi="Garamond" w:cs="Times New Roman"/>
                <w:color w:val="auto"/>
                <w:sz w:val="22"/>
                <w:szCs w:val="20"/>
                <w:lang w:val="es-ES" w:eastAsia="es-AR"/>
              </w:rPr>
            </w:pPr>
            <w:r w:rsidRPr="00E815BF">
              <w:rPr>
                <w:rFonts w:ascii="Garamond" w:eastAsia="Times New Roman" w:hAnsi="Garamond" w:cs="Times New Roman"/>
                <w:color w:val="auto"/>
                <w:sz w:val="22"/>
                <w:szCs w:val="20"/>
                <w:lang w:val="es-ES" w:eastAsia="es-AR"/>
              </w:rPr>
              <w:t>A. ACTIVO</w:t>
            </w:r>
          </w:p>
          <w:p w:rsidR="00D36BC7" w:rsidRPr="00E815BF" w:rsidRDefault="00D36BC7" w:rsidP="00D36BC7">
            <w:pPr>
              <w:pStyle w:val="Default"/>
              <w:jc w:val="both"/>
              <w:rPr>
                <w:rFonts w:ascii="Garamond" w:eastAsia="Times New Roman" w:hAnsi="Garamond" w:cs="Times New Roman"/>
                <w:color w:val="auto"/>
                <w:sz w:val="22"/>
                <w:szCs w:val="20"/>
                <w:lang w:val="es-ES" w:eastAsia="es-AR"/>
              </w:rPr>
            </w:pPr>
            <w:r w:rsidRPr="00E815BF">
              <w:rPr>
                <w:rFonts w:ascii="Garamond" w:eastAsia="Times New Roman" w:hAnsi="Garamond" w:cs="Times New Roman"/>
                <w:color w:val="auto"/>
                <w:sz w:val="22"/>
                <w:szCs w:val="20"/>
                <w:lang w:val="es-ES" w:eastAsia="es-AR"/>
              </w:rPr>
              <w:t>A.1. Caja y Bancos</w:t>
            </w:r>
          </w:p>
          <w:p w:rsidR="00D36BC7" w:rsidRPr="00E815BF" w:rsidRDefault="00D36BC7" w:rsidP="00D36BC7">
            <w:pPr>
              <w:pStyle w:val="Default"/>
              <w:jc w:val="both"/>
              <w:rPr>
                <w:rFonts w:ascii="Garamond" w:eastAsia="Times New Roman" w:hAnsi="Garamond" w:cs="Times New Roman"/>
                <w:b/>
                <w:color w:val="auto"/>
                <w:sz w:val="22"/>
                <w:szCs w:val="20"/>
                <w:lang w:val="es-ES" w:eastAsia="es-AR"/>
              </w:rPr>
            </w:pPr>
            <w:r w:rsidRPr="00E815BF">
              <w:rPr>
                <w:rFonts w:ascii="Garamond" w:eastAsia="Times New Roman" w:hAnsi="Garamond" w:cs="Times New Roman"/>
                <w:color w:val="auto"/>
                <w:sz w:val="22"/>
                <w:szCs w:val="20"/>
                <w:lang w:val="es-ES" w:eastAsia="es-AR"/>
              </w:rPr>
              <w:t xml:space="preserve">Incluye el dinero en efectivo en caja y bancos del país y del exterior y otros valores de poder </w:t>
            </w:r>
            <w:r>
              <w:rPr>
                <w:rFonts w:ascii="Garamond" w:eastAsia="Times New Roman" w:hAnsi="Garamond" w:cs="Times New Roman"/>
                <w:color w:val="auto"/>
                <w:sz w:val="22"/>
                <w:szCs w:val="20"/>
                <w:lang w:val="es-ES" w:eastAsia="es-AR"/>
              </w:rPr>
              <w:t>“</w:t>
            </w:r>
            <w:r w:rsidRPr="00E815BF">
              <w:rPr>
                <w:rFonts w:ascii="Garamond" w:eastAsia="Times New Roman" w:hAnsi="Garamond" w:cs="Times New Roman"/>
                <w:color w:val="auto"/>
                <w:sz w:val="22"/>
                <w:szCs w:val="20"/>
                <w:lang w:val="es-ES" w:eastAsia="es-AR"/>
              </w:rPr>
              <w:t>cancelatorio</w:t>
            </w:r>
            <w:r>
              <w:rPr>
                <w:rFonts w:ascii="Garamond" w:eastAsia="Times New Roman" w:hAnsi="Garamond" w:cs="Times New Roman"/>
                <w:color w:val="auto"/>
                <w:sz w:val="22"/>
                <w:szCs w:val="20"/>
                <w:lang w:val="es-ES" w:eastAsia="es-AR"/>
              </w:rPr>
              <w:t>”</w:t>
            </w:r>
            <w:r w:rsidRPr="00E815BF">
              <w:rPr>
                <w:rFonts w:ascii="Garamond" w:eastAsia="Times New Roman" w:hAnsi="Garamond" w:cs="Times New Roman"/>
                <w:color w:val="auto"/>
                <w:sz w:val="22"/>
                <w:szCs w:val="20"/>
                <w:lang w:val="es-ES" w:eastAsia="es-AR"/>
              </w:rPr>
              <w:t xml:space="preserve"> y liquidez similar.</w:t>
            </w:r>
          </w:p>
        </w:tc>
      </w:tr>
    </w:tbl>
    <w:p w:rsidR="00D36BC7" w:rsidRDefault="00D36BC7" w:rsidP="00C57FA1">
      <w:pPr>
        <w:jc w:val="both"/>
        <w:rPr>
          <w:rFonts w:ascii="Garamond" w:hAnsi="Garamond"/>
          <w:b/>
          <w:sz w:val="22"/>
          <w:u w:val="single"/>
        </w:rPr>
      </w:pPr>
    </w:p>
    <w:p w:rsidR="00C57FA1" w:rsidRPr="00474F48" w:rsidRDefault="009D5467" w:rsidP="00C57FA1">
      <w:pPr>
        <w:jc w:val="both"/>
        <w:rPr>
          <w:rFonts w:ascii="Garamond" w:hAnsi="Garamond"/>
          <w:b/>
          <w:sz w:val="22"/>
          <w:u w:val="single"/>
        </w:rPr>
      </w:pPr>
      <w:r>
        <w:rPr>
          <w:rFonts w:ascii="Garamond" w:hAnsi="Garamond"/>
          <w:b/>
          <w:sz w:val="22"/>
          <w:u w:val="single"/>
        </w:rPr>
        <w:t>DESCRIPCIÓ</w:t>
      </w:r>
      <w:r w:rsidR="00C57FA1" w:rsidRPr="00474F48">
        <w:rPr>
          <w:rFonts w:ascii="Garamond" w:hAnsi="Garamond"/>
          <w:b/>
          <w:sz w:val="22"/>
          <w:u w:val="single"/>
        </w:rPr>
        <w:t>N DEL SISTEMA DE INFORMACI</w:t>
      </w:r>
      <w:r w:rsidR="00C57FA1">
        <w:rPr>
          <w:rFonts w:ascii="Garamond" w:hAnsi="Garamond"/>
          <w:b/>
          <w:sz w:val="22"/>
          <w:u w:val="single"/>
        </w:rPr>
        <w:t>ÓN, CONTABILIDAD Y CONTROL</w:t>
      </w:r>
    </w:p>
    <w:p w:rsidR="00C57FA1" w:rsidRPr="00474F48" w:rsidRDefault="00C57FA1" w:rsidP="00C57FA1">
      <w:pPr>
        <w:jc w:val="both"/>
        <w:rPr>
          <w:rFonts w:ascii="Garamond" w:hAnsi="Garamond"/>
          <w:b/>
          <w:sz w:val="22"/>
        </w:rPr>
      </w:pPr>
    </w:p>
    <w:p w:rsidR="00C57FA1" w:rsidRPr="00474F48" w:rsidRDefault="00C57FA1" w:rsidP="00C57FA1">
      <w:pPr>
        <w:jc w:val="both"/>
        <w:rPr>
          <w:rFonts w:ascii="Garamond" w:hAnsi="Garamond"/>
          <w:sz w:val="22"/>
        </w:rPr>
      </w:pPr>
      <w:r w:rsidRPr="000550FE">
        <w:rPr>
          <w:rFonts w:ascii="Garamond" w:hAnsi="Garamond"/>
          <w:b/>
          <w:sz w:val="22"/>
        </w:rPr>
        <w:t>“DON MENDO S.A</w:t>
      </w:r>
      <w:r w:rsidRPr="00474F48">
        <w:rPr>
          <w:rFonts w:ascii="Garamond" w:hAnsi="Garamond"/>
          <w:sz w:val="22"/>
        </w:rPr>
        <w:t xml:space="preserve">.” realiza ventas en </w:t>
      </w:r>
      <w:r w:rsidRPr="00474F48">
        <w:rPr>
          <w:rFonts w:ascii="Garamond" w:hAnsi="Garamond"/>
          <w:b/>
          <w:sz w:val="22"/>
        </w:rPr>
        <w:t>cuenta corriente</w:t>
      </w:r>
      <w:r w:rsidRPr="00474F48">
        <w:rPr>
          <w:rFonts w:ascii="Garamond" w:hAnsi="Garamond"/>
          <w:sz w:val="22"/>
        </w:rPr>
        <w:t xml:space="preserve"> y algunas </w:t>
      </w:r>
      <w:r w:rsidRPr="00474F48">
        <w:rPr>
          <w:rFonts w:ascii="Garamond" w:hAnsi="Garamond"/>
          <w:b/>
          <w:sz w:val="22"/>
        </w:rPr>
        <w:t>al contado</w:t>
      </w:r>
      <w:r w:rsidRPr="00474F48">
        <w:rPr>
          <w:rFonts w:ascii="Garamond" w:hAnsi="Garamond"/>
          <w:sz w:val="22"/>
        </w:rPr>
        <w:t>. La apertura de las cuentas corrientes y los topes de ventas son autorizados por el Gerente.</w:t>
      </w:r>
    </w:p>
    <w:p w:rsidR="00C57FA1" w:rsidRPr="00474F48" w:rsidRDefault="00C57FA1" w:rsidP="00C57FA1">
      <w:pPr>
        <w:jc w:val="both"/>
        <w:rPr>
          <w:rFonts w:ascii="Garamond" w:hAnsi="Garamond"/>
          <w:sz w:val="22"/>
        </w:rPr>
      </w:pPr>
    </w:p>
    <w:p w:rsidR="00C57FA1" w:rsidRPr="00474F48" w:rsidRDefault="00C57FA1" w:rsidP="00C57FA1">
      <w:pPr>
        <w:jc w:val="both"/>
        <w:rPr>
          <w:rFonts w:ascii="Garamond" w:hAnsi="Garamond"/>
          <w:sz w:val="22"/>
        </w:rPr>
      </w:pPr>
      <w:r w:rsidRPr="00474F48">
        <w:rPr>
          <w:rFonts w:ascii="Garamond" w:hAnsi="Garamond"/>
          <w:sz w:val="22"/>
        </w:rPr>
        <w:t xml:space="preserve">El </w:t>
      </w:r>
      <w:r w:rsidRPr="00474F48">
        <w:rPr>
          <w:rFonts w:ascii="Garamond" w:hAnsi="Garamond"/>
          <w:b/>
          <w:sz w:val="22"/>
        </w:rPr>
        <w:t>movimiento de fondos</w:t>
      </w:r>
      <w:r w:rsidRPr="00474F48">
        <w:rPr>
          <w:rFonts w:ascii="Garamond" w:hAnsi="Garamond"/>
          <w:sz w:val="22"/>
        </w:rPr>
        <w:t xml:space="preserve"> es importante y la </w:t>
      </w:r>
      <w:r w:rsidRPr="00474F48">
        <w:rPr>
          <w:rFonts w:ascii="Garamond" w:hAnsi="Garamond"/>
          <w:b/>
          <w:sz w:val="22"/>
        </w:rPr>
        <w:t>cobranza</w:t>
      </w:r>
      <w:r w:rsidRPr="00474F48">
        <w:rPr>
          <w:rFonts w:ascii="Garamond" w:hAnsi="Garamond"/>
          <w:sz w:val="22"/>
        </w:rPr>
        <w:t xml:space="preserve"> de las cuentas corrientes se realiza en la empresa.</w:t>
      </w:r>
    </w:p>
    <w:p w:rsidR="00C57FA1" w:rsidRPr="00474F48" w:rsidRDefault="00C57FA1" w:rsidP="00C57FA1">
      <w:pPr>
        <w:jc w:val="both"/>
        <w:rPr>
          <w:rFonts w:ascii="Garamond" w:hAnsi="Garamond"/>
          <w:b/>
          <w:sz w:val="22"/>
          <w:u w:val="single"/>
        </w:rPr>
      </w:pPr>
    </w:p>
    <w:p w:rsidR="00C57FA1" w:rsidRPr="00474F48" w:rsidRDefault="00C57FA1" w:rsidP="00C57FA1">
      <w:pPr>
        <w:jc w:val="both"/>
        <w:rPr>
          <w:rFonts w:ascii="Garamond" w:hAnsi="Garamond"/>
          <w:sz w:val="22"/>
        </w:rPr>
      </w:pPr>
      <w:r w:rsidRPr="00474F48">
        <w:rPr>
          <w:rFonts w:ascii="Garamond" w:hAnsi="Garamond"/>
          <w:b/>
          <w:sz w:val="22"/>
          <w:u w:val="single"/>
        </w:rPr>
        <w:t>AMBIENTE DE CONTROL</w:t>
      </w:r>
      <w:r w:rsidRPr="00474F48">
        <w:rPr>
          <w:rFonts w:ascii="Garamond" w:hAnsi="Garamond"/>
          <w:sz w:val="22"/>
        </w:rPr>
        <w:t>: es adecuado.</w:t>
      </w:r>
    </w:p>
    <w:p w:rsidR="00C57FA1" w:rsidRPr="00474F48" w:rsidRDefault="00C57FA1" w:rsidP="00C57FA1">
      <w:pPr>
        <w:jc w:val="both"/>
        <w:rPr>
          <w:rFonts w:ascii="Garamond" w:hAnsi="Garamond"/>
          <w:b/>
          <w:sz w:val="22"/>
          <w:u w:val="single"/>
        </w:rPr>
      </w:pPr>
    </w:p>
    <w:p w:rsidR="00C57FA1" w:rsidRPr="00474F48" w:rsidRDefault="00C57FA1" w:rsidP="00C57FA1">
      <w:pPr>
        <w:jc w:val="both"/>
        <w:rPr>
          <w:rFonts w:ascii="Garamond" w:hAnsi="Garamond"/>
          <w:sz w:val="22"/>
        </w:rPr>
      </w:pPr>
      <w:r w:rsidRPr="00474F48">
        <w:rPr>
          <w:rFonts w:ascii="Garamond" w:hAnsi="Garamond"/>
          <w:b/>
          <w:sz w:val="22"/>
          <w:u w:val="single"/>
        </w:rPr>
        <w:t>CONTROLES DIRECTOS</w:t>
      </w:r>
      <w:r w:rsidRPr="00474F48">
        <w:rPr>
          <w:rFonts w:ascii="Garamond" w:hAnsi="Garamond"/>
          <w:sz w:val="22"/>
        </w:rPr>
        <w:t>: se destacan los siguientes:</w:t>
      </w:r>
    </w:p>
    <w:p w:rsidR="00C57FA1" w:rsidRPr="00474F48" w:rsidRDefault="00C57FA1" w:rsidP="00C57FA1">
      <w:pPr>
        <w:jc w:val="both"/>
        <w:rPr>
          <w:rFonts w:ascii="Garamond" w:hAnsi="Garamond"/>
          <w:sz w:val="22"/>
        </w:rPr>
      </w:pPr>
      <w:r w:rsidRPr="00474F48">
        <w:rPr>
          <w:rFonts w:ascii="Garamond" w:hAnsi="Garamond"/>
          <w:sz w:val="22"/>
        </w:rPr>
        <w:t xml:space="preserve"> </w:t>
      </w:r>
    </w:p>
    <w:p w:rsidR="00C57FA1" w:rsidRPr="00474F48" w:rsidRDefault="00C57FA1" w:rsidP="00C57FA1">
      <w:pPr>
        <w:numPr>
          <w:ilvl w:val="0"/>
          <w:numId w:val="7"/>
        </w:numPr>
        <w:jc w:val="both"/>
        <w:rPr>
          <w:rFonts w:ascii="Garamond" w:hAnsi="Garamond"/>
          <w:sz w:val="22"/>
        </w:rPr>
      </w:pPr>
      <w:r w:rsidRPr="00474F48">
        <w:rPr>
          <w:rFonts w:ascii="Garamond" w:hAnsi="Garamond"/>
          <w:sz w:val="22"/>
        </w:rPr>
        <w:t xml:space="preserve">Toda la </w:t>
      </w:r>
      <w:r w:rsidRPr="00474F48">
        <w:rPr>
          <w:rFonts w:ascii="Garamond" w:hAnsi="Garamond"/>
          <w:b/>
          <w:sz w:val="22"/>
        </w:rPr>
        <w:t>recaudación</w:t>
      </w:r>
      <w:r w:rsidRPr="00474F48">
        <w:rPr>
          <w:rFonts w:ascii="Garamond" w:hAnsi="Garamond"/>
          <w:sz w:val="22"/>
        </w:rPr>
        <w:t xml:space="preserve"> se </w:t>
      </w:r>
      <w:r w:rsidRPr="00474F48">
        <w:rPr>
          <w:rFonts w:ascii="Garamond" w:hAnsi="Garamond"/>
          <w:b/>
          <w:sz w:val="22"/>
        </w:rPr>
        <w:t>deposita diariamente</w:t>
      </w:r>
      <w:r w:rsidRPr="00474F48">
        <w:rPr>
          <w:rFonts w:ascii="Garamond" w:hAnsi="Garamond"/>
          <w:sz w:val="22"/>
        </w:rPr>
        <w:t xml:space="preserve"> en forma íntegra;</w:t>
      </w:r>
    </w:p>
    <w:p w:rsidR="00C57FA1" w:rsidRPr="00474F48" w:rsidRDefault="00C57FA1" w:rsidP="00C57FA1">
      <w:pPr>
        <w:numPr>
          <w:ilvl w:val="0"/>
          <w:numId w:val="7"/>
        </w:numPr>
        <w:jc w:val="both"/>
        <w:rPr>
          <w:rFonts w:ascii="Garamond" w:hAnsi="Garamond"/>
          <w:sz w:val="22"/>
        </w:rPr>
      </w:pPr>
      <w:r w:rsidRPr="00474F48">
        <w:rPr>
          <w:rFonts w:ascii="Garamond" w:hAnsi="Garamond"/>
          <w:sz w:val="22"/>
        </w:rPr>
        <w:t xml:space="preserve">Todos los </w:t>
      </w:r>
      <w:r w:rsidRPr="00474F48">
        <w:rPr>
          <w:rFonts w:ascii="Garamond" w:hAnsi="Garamond"/>
          <w:b/>
          <w:sz w:val="22"/>
        </w:rPr>
        <w:t>pagos</w:t>
      </w:r>
      <w:r w:rsidRPr="00474F48">
        <w:rPr>
          <w:rFonts w:ascii="Garamond" w:hAnsi="Garamond"/>
          <w:sz w:val="22"/>
        </w:rPr>
        <w:t xml:space="preserve"> se realizan </w:t>
      </w:r>
      <w:r w:rsidRPr="00474F48">
        <w:rPr>
          <w:rFonts w:ascii="Garamond" w:hAnsi="Garamond"/>
          <w:b/>
          <w:sz w:val="22"/>
        </w:rPr>
        <w:t>con cheques</w:t>
      </w:r>
      <w:r w:rsidRPr="00474F48">
        <w:rPr>
          <w:rFonts w:ascii="Garamond" w:hAnsi="Garamond"/>
          <w:sz w:val="22"/>
        </w:rPr>
        <w:t>, previa autorización</w:t>
      </w:r>
      <w:r>
        <w:rPr>
          <w:rFonts w:ascii="Garamond" w:hAnsi="Garamond"/>
          <w:sz w:val="22"/>
        </w:rPr>
        <w:t>,</w:t>
      </w:r>
      <w:r w:rsidRPr="00474F48">
        <w:rPr>
          <w:rFonts w:ascii="Garamond" w:hAnsi="Garamond"/>
          <w:sz w:val="22"/>
        </w:rPr>
        <w:t xml:space="preserve"> por la Gerencia</w:t>
      </w:r>
      <w:r>
        <w:rPr>
          <w:rFonts w:ascii="Garamond" w:hAnsi="Garamond"/>
          <w:sz w:val="22"/>
        </w:rPr>
        <w:t>,</w:t>
      </w:r>
      <w:r w:rsidRPr="00474F48">
        <w:rPr>
          <w:rFonts w:ascii="Garamond" w:hAnsi="Garamond"/>
          <w:sz w:val="22"/>
        </w:rPr>
        <w:t xml:space="preserve"> de las Ordenes de Pago;</w:t>
      </w:r>
    </w:p>
    <w:p w:rsidR="00C57FA1" w:rsidRPr="00474F48" w:rsidRDefault="00C57FA1" w:rsidP="00C57FA1">
      <w:pPr>
        <w:numPr>
          <w:ilvl w:val="0"/>
          <w:numId w:val="7"/>
        </w:numPr>
        <w:jc w:val="both"/>
        <w:rPr>
          <w:rFonts w:ascii="Garamond" w:hAnsi="Garamond"/>
          <w:sz w:val="22"/>
        </w:rPr>
      </w:pPr>
      <w:r w:rsidRPr="00474F48">
        <w:rPr>
          <w:rFonts w:ascii="Garamond" w:hAnsi="Garamond"/>
          <w:sz w:val="22"/>
        </w:rPr>
        <w:t xml:space="preserve">Existe un </w:t>
      </w:r>
      <w:r w:rsidRPr="00474F48">
        <w:rPr>
          <w:rFonts w:ascii="Garamond" w:hAnsi="Garamond"/>
          <w:b/>
          <w:sz w:val="22"/>
        </w:rPr>
        <w:t>Fondo Fijo</w:t>
      </w:r>
      <w:r w:rsidRPr="00474F48">
        <w:rPr>
          <w:rFonts w:ascii="Garamond" w:hAnsi="Garamond"/>
          <w:sz w:val="22"/>
        </w:rPr>
        <w:t xml:space="preserve"> para atender a los Gastos Menores, que se repone periódicamente y las respectivas reposiciones son controladas por el Contador General;</w:t>
      </w:r>
    </w:p>
    <w:p w:rsidR="00C57FA1" w:rsidRPr="00474F48" w:rsidRDefault="00C57FA1" w:rsidP="00C57FA1">
      <w:pPr>
        <w:numPr>
          <w:ilvl w:val="0"/>
          <w:numId w:val="7"/>
        </w:numPr>
        <w:jc w:val="both"/>
        <w:rPr>
          <w:rFonts w:ascii="Garamond" w:hAnsi="Garamond"/>
          <w:sz w:val="22"/>
        </w:rPr>
      </w:pPr>
      <w:r w:rsidRPr="00474F48">
        <w:rPr>
          <w:rFonts w:ascii="Garamond" w:hAnsi="Garamond"/>
          <w:sz w:val="22"/>
        </w:rPr>
        <w:t xml:space="preserve">Se practican </w:t>
      </w:r>
      <w:r w:rsidRPr="00474F48">
        <w:rPr>
          <w:rFonts w:ascii="Garamond" w:hAnsi="Garamond"/>
          <w:b/>
          <w:sz w:val="22"/>
        </w:rPr>
        <w:t>conciliaciones bancarias periódicas</w:t>
      </w:r>
      <w:r w:rsidRPr="00474F48">
        <w:rPr>
          <w:rFonts w:ascii="Garamond" w:hAnsi="Garamond"/>
          <w:sz w:val="22"/>
        </w:rPr>
        <w:t>, supervisadas por el Contador General;</w:t>
      </w:r>
    </w:p>
    <w:p w:rsidR="00C57FA1" w:rsidRPr="00474F48" w:rsidRDefault="00C57FA1" w:rsidP="00C57FA1">
      <w:pPr>
        <w:numPr>
          <w:ilvl w:val="0"/>
          <w:numId w:val="7"/>
        </w:numPr>
        <w:jc w:val="both"/>
        <w:rPr>
          <w:rFonts w:ascii="Garamond" w:hAnsi="Garamond"/>
          <w:sz w:val="22"/>
        </w:rPr>
      </w:pPr>
      <w:r w:rsidRPr="00474F48">
        <w:rPr>
          <w:rFonts w:ascii="Garamond" w:hAnsi="Garamond"/>
          <w:sz w:val="22"/>
        </w:rPr>
        <w:t xml:space="preserve">Se lleva una planilla de </w:t>
      </w:r>
      <w:r w:rsidRPr="00474F48">
        <w:rPr>
          <w:rFonts w:ascii="Garamond" w:hAnsi="Garamond"/>
          <w:b/>
          <w:sz w:val="22"/>
        </w:rPr>
        <w:t>Caja Diaria</w:t>
      </w:r>
      <w:r w:rsidRPr="00474F48">
        <w:rPr>
          <w:rFonts w:ascii="Garamond" w:hAnsi="Garamond"/>
          <w:sz w:val="22"/>
        </w:rPr>
        <w:t xml:space="preserve"> con el movimiento de entrada y salida de fondos.</w:t>
      </w:r>
    </w:p>
    <w:p w:rsidR="00C57FA1" w:rsidRPr="00474F48" w:rsidRDefault="00C57FA1" w:rsidP="00C57FA1">
      <w:pPr>
        <w:numPr>
          <w:ilvl w:val="0"/>
          <w:numId w:val="7"/>
        </w:numPr>
        <w:jc w:val="both"/>
        <w:rPr>
          <w:rFonts w:ascii="Garamond" w:hAnsi="Garamond"/>
          <w:sz w:val="22"/>
        </w:rPr>
      </w:pPr>
      <w:r w:rsidRPr="00474F48">
        <w:rPr>
          <w:rFonts w:ascii="Garamond" w:hAnsi="Garamond"/>
          <w:sz w:val="22"/>
        </w:rPr>
        <w:t xml:space="preserve">Se practican </w:t>
      </w:r>
      <w:r w:rsidRPr="00474F48">
        <w:rPr>
          <w:rFonts w:ascii="Garamond" w:hAnsi="Garamond"/>
          <w:b/>
          <w:sz w:val="22"/>
        </w:rPr>
        <w:t>arqueos de caja periódicos</w:t>
      </w:r>
      <w:r w:rsidRPr="00474F48">
        <w:rPr>
          <w:rFonts w:ascii="Garamond" w:hAnsi="Garamond"/>
          <w:sz w:val="22"/>
        </w:rPr>
        <w:t xml:space="preserve"> con intervención de personal ajeno al sector y supervisados por el contador general.</w:t>
      </w:r>
    </w:p>
    <w:p w:rsidR="00C57FA1" w:rsidRPr="00474F48" w:rsidRDefault="00C57FA1" w:rsidP="00C57FA1">
      <w:pPr>
        <w:jc w:val="both"/>
        <w:rPr>
          <w:rFonts w:ascii="Garamond" w:hAnsi="Garamond"/>
          <w:b/>
          <w:sz w:val="22"/>
          <w:u w:val="single"/>
        </w:rPr>
      </w:pPr>
    </w:p>
    <w:p w:rsidR="00C57FA1" w:rsidRPr="00474F48" w:rsidRDefault="00C57FA1" w:rsidP="00C57FA1">
      <w:pPr>
        <w:jc w:val="both"/>
        <w:rPr>
          <w:rFonts w:ascii="Garamond" w:hAnsi="Garamond"/>
          <w:sz w:val="22"/>
        </w:rPr>
      </w:pPr>
      <w:r w:rsidRPr="00474F48">
        <w:rPr>
          <w:rFonts w:ascii="Garamond" w:hAnsi="Garamond"/>
          <w:b/>
          <w:sz w:val="22"/>
          <w:u w:val="single"/>
        </w:rPr>
        <w:t>CONTROLES GENERALES</w:t>
      </w:r>
      <w:r w:rsidRPr="00474F48">
        <w:rPr>
          <w:rFonts w:ascii="Garamond" w:hAnsi="Garamond"/>
          <w:sz w:val="22"/>
        </w:rPr>
        <w:t xml:space="preserve">: </w:t>
      </w:r>
    </w:p>
    <w:p w:rsidR="00C57FA1" w:rsidRPr="00474F48" w:rsidRDefault="00C57FA1" w:rsidP="00C57FA1">
      <w:pPr>
        <w:jc w:val="both"/>
        <w:rPr>
          <w:rFonts w:ascii="Garamond" w:hAnsi="Garamond"/>
          <w:sz w:val="22"/>
        </w:rPr>
      </w:pPr>
    </w:p>
    <w:p w:rsidR="00C57FA1" w:rsidRPr="00474F48" w:rsidRDefault="00C57FA1" w:rsidP="00C57FA1">
      <w:pPr>
        <w:numPr>
          <w:ilvl w:val="0"/>
          <w:numId w:val="8"/>
        </w:numPr>
        <w:jc w:val="both"/>
        <w:rPr>
          <w:rFonts w:ascii="Garamond" w:hAnsi="Garamond"/>
          <w:sz w:val="22"/>
        </w:rPr>
      </w:pPr>
      <w:r w:rsidRPr="00474F48">
        <w:rPr>
          <w:rFonts w:ascii="Garamond" w:hAnsi="Garamond"/>
          <w:sz w:val="22"/>
        </w:rPr>
        <w:t>Existe una adecuada separación de funciones.</w:t>
      </w:r>
    </w:p>
    <w:p w:rsidR="00C57FA1" w:rsidRPr="00474F48" w:rsidRDefault="00C57FA1" w:rsidP="00C57FA1">
      <w:pPr>
        <w:numPr>
          <w:ilvl w:val="0"/>
          <w:numId w:val="8"/>
        </w:numPr>
        <w:jc w:val="both"/>
        <w:rPr>
          <w:rFonts w:ascii="Garamond" w:hAnsi="Garamond"/>
          <w:sz w:val="22"/>
        </w:rPr>
      </w:pPr>
      <w:r w:rsidRPr="00474F48">
        <w:rPr>
          <w:rFonts w:ascii="Garamond" w:hAnsi="Garamond"/>
          <w:sz w:val="22"/>
        </w:rPr>
        <w:t xml:space="preserve">El Gerente General dispone de un </w:t>
      </w:r>
      <w:r w:rsidRPr="00474F48">
        <w:rPr>
          <w:rFonts w:ascii="Garamond" w:hAnsi="Garamond"/>
          <w:b/>
          <w:sz w:val="22"/>
        </w:rPr>
        <w:t>Flujo de Fondos</w:t>
      </w:r>
      <w:r w:rsidRPr="00474F48">
        <w:rPr>
          <w:rFonts w:ascii="Garamond" w:hAnsi="Garamond"/>
          <w:sz w:val="22"/>
        </w:rPr>
        <w:t>.</w:t>
      </w:r>
    </w:p>
    <w:p w:rsidR="00C57FA1" w:rsidRPr="00474F48" w:rsidRDefault="00C57FA1" w:rsidP="00C57FA1">
      <w:pPr>
        <w:jc w:val="both"/>
        <w:rPr>
          <w:rFonts w:ascii="Garamond" w:hAnsi="Garamond"/>
          <w:b/>
          <w:sz w:val="22"/>
          <w:u w:val="single"/>
        </w:rPr>
      </w:pPr>
    </w:p>
    <w:p w:rsidR="00C57FA1" w:rsidRPr="00474F48" w:rsidRDefault="00C57FA1" w:rsidP="00C57FA1">
      <w:pPr>
        <w:jc w:val="both"/>
        <w:rPr>
          <w:rFonts w:ascii="Garamond" w:hAnsi="Garamond"/>
          <w:b/>
          <w:sz w:val="22"/>
          <w:u w:val="single"/>
        </w:rPr>
      </w:pPr>
      <w:r w:rsidRPr="00474F48">
        <w:rPr>
          <w:rFonts w:ascii="Garamond" w:hAnsi="Garamond"/>
          <w:b/>
          <w:sz w:val="22"/>
          <w:u w:val="single"/>
        </w:rPr>
        <w:t>TERMINOS DE REFERENCIA.</w:t>
      </w:r>
    </w:p>
    <w:p w:rsidR="00C57FA1" w:rsidRPr="00474F48" w:rsidRDefault="00C57FA1" w:rsidP="00C57FA1">
      <w:pPr>
        <w:jc w:val="both"/>
        <w:rPr>
          <w:rFonts w:ascii="Garamond" w:hAnsi="Garamond"/>
          <w:sz w:val="22"/>
        </w:rPr>
      </w:pPr>
    </w:p>
    <w:p w:rsidR="00C57FA1" w:rsidRPr="00474F48" w:rsidRDefault="00C57FA1" w:rsidP="00C57FA1">
      <w:pPr>
        <w:jc w:val="both"/>
        <w:rPr>
          <w:rFonts w:ascii="Garamond" w:hAnsi="Garamond"/>
          <w:sz w:val="22"/>
        </w:rPr>
      </w:pPr>
      <w:r w:rsidRPr="00474F48">
        <w:rPr>
          <w:rFonts w:ascii="Garamond" w:hAnsi="Garamond"/>
          <w:sz w:val="22"/>
        </w:rPr>
        <w:t xml:space="preserve">Se trata de una </w:t>
      </w:r>
      <w:r w:rsidRPr="00474F48">
        <w:rPr>
          <w:rFonts w:ascii="Garamond" w:hAnsi="Garamond"/>
          <w:b/>
          <w:sz w:val="22"/>
        </w:rPr>
        <w:t>auditoría recurrente</w:t>
      </w:r>
      <w:r w:rsidRPr="00474F48">
        <w:rPr>
          <w:rFonts w:ascii="Garamond" w:hAnsi="Garamond"/>
          <w:sz w:val="22"/>
        </w:rPr>
        <w:t xml:space="preserve">. </w:t>
      </w:r>
    </w:p>
    <w:p w:rsidR="00C57FA1" w:rsidRPr="00474F48" w:rsidRDefault="00C57FA1" w:rsidP="00C57FA1">
      <w:pPr>
        <w:jc w:val="both"/>
        <w:rPr>
          <w:rFonts w:ascii="Garamond" w:hAnsi="Garamond"/>
          <w:sz w:val="22"/>
        </w:rPr>
      </w:pPr>
    </w:p>
    <w:p w:rsidR="00C57FA1" w:rsidRPr="00474F48" w:rsidRDefault="00C57FA1" w:rsidP="00C57FA1">
      <w:pPr>
        <w:jc w:val="both"/>
        <w:rPr>
          <w:rFonts w:ascii="Garamond" w:hAnsi="Garamond"/>
          <w:sz w:val="22"/>
        </w:rPr>
      </w:pPr>
      <w:r w:rsidRPr="00474F48">
        <w:rPr>
          <w:rFonts w:ascii="Garamond" w:hAnsi="Garamond"/>
          <w:b/>
          <w:sz w:val="22"/>
        </w:rPr>
        <w:t>No</w:t>
      </w:r>
      <w:r w:rsidRPr="00474F48">
        <w:rPr>
          <w:rFonts w:ascii="Garamond" w:hAnsi="Garamond"/>
          <w:sz w:val="22"/>
        </w:rPr>
        <w:t xml:space="preserve"> existen </w:t>
      </w:r>
      <w:r w:rsidRPr="00474F48">
        <w:rPr>
          <w:rFonts w:ascii="Garamond" w:hAnsi="Garamond"/>
          <w:b/>
          <w:sz w:val="22"/>
        </w:rPr>
        <w:t>restricciones al alcance</w:t>
      </w:r>
      <w:r w:rsidRPr="00474F48">
        <w:rPr>
          <w:rFonts w:ascii="Garamond" w:hAnsi="Garamond"/>
          <w:sz w:val="22"/>
        </w:rPr>
        <w:t xml:space="preserve"> de la auditoría impuestas por el cliente.</w:t>
      </w:r>
    </w:p>
    <w:p w:rsidR="00C57FA1" w:rsidRPr="00474F48" w:rsidRDefault="00C57FA1" w:rsidP="00C57FA1">
      <w:pPr>
        <w:pStyle w:val="Textoindependiente"/>
        <w:jc w:val="both"/>
        <w:rPr>
          <w:rFonts w:ascii="Garamond" w:hAnsi="Garamond"/>
          <w:b/>
          <w:sz w:val="22"/>
          <w:u w:val="single"/>
          <w:lang w:val="es-ES"/>
        </w:rPr>
      </w:pPr>
      <w:r w:rsidRPr="00474F48">
        <w:rPr>
          <w:rFonts w:ascii="Garamond" w:hAnsi="Garamond"/>
          <w:b/>
          <w:sz w:val="22"/>
          <w:u w:val="single"/>
          <w:lang w:val="es-ES"/>
        </w:rPr>
        <w:lastRenderedPageBreak/>
        <w:t xml:space="preserve">INFORMACION RELEVANTE PARA EL EXAMEN DE </w:t>
      </w:r>
      <w:smartTag w:uri="urn:schemas-microsoft-com:office:smarttags" w:element="PersonName">
        <w:smartTagPr>
          <w:attr w:name="ProductID" w:val="LA AUDITORIA EN CURSO."/>
        </w:smartTagPr>
        <w:smartTag w:uri="urn:schemas-microsoft-com:office:smarttags" w:element="PersonName">
          <w:smartTagPr>
            <w:attr w:name="ProductID" w:val="LA AUDITORIA EN"/>
          </w:smartTagPr>
          <w:r w:rsidRPr="00474F48">
            <w:rPr>
              <w:rFonts w:ascii="Garamond" w:hAnsi="Garamond"/>
              <w:b/>
              <w:sz w:val="22"/>
              <w:u w:val="single"/>
              <w:lang w:val="es-ES"/>
            </w:rPr>
            <w:t>LA AUDITORIA EN</w:t>
          </w:r>
        </w:smartTag>
        <w:r w:rsidRPr="00474F48">
          <w:rPr>
            <w:rFonts w:ascii="Garamond" w:hAnsi="Garamond"/>
            <w:b/>
            <w:sz w:val="22"/>
            <w:u w:val="single"/>
            <w:lang w:val="es-ES"/>
          </w:rPr>
          <w:t xml:space="preserve"> CURSO.</w:t>
        </w:r>
      </w:smartTag>
    </w:p>
    <w:p w:rsidR="00C57FA1" w:rsidRPr="00474F48" w:rsidRDefault="00C57FA1" w:rsidP="00C57FA1">
      <w:pPr>
        <w:jc w:val="both"/>
        <w:rPr>
          <w:rFonts w:ascii="Garamond" w:hAnsi="Garamond"/>
          <w:sz w:val="22"/>
        </w:rPr>
      </w:pPr>
    </w:p>
    <w:p w:rsidR="00C57FA1" w:rsidRPr="00474F48" w:rsidRDefault="00C57FA1" w:rsidP="00C57FA1">
      <w:pPr>
        <w:jc w:val="both"/>
        <w:rPr>
          <w:rFonts w:ascii="Garamond" w:hAnsi="Garamond"/>
          <w:sz w:val="22"/>
        </w:rPr>
      </w:pPr>
      <w:r w:rsidRPr="00474F48">
        <w:rPr>
          <w:rFonts w:ascii="Garamond" w:hAnsi="Garamond"/>
          <w:sz w:val="22"/>
        </w:rPr>
        <w:t xml:space="preserve">No hay nueva información relevante para este componente con relación al ejercicio anterior. </w:t>
      </w:r>
    </w:p>
    <w:p w:rsidR="00C57FA1" w:rsidRPr="00474F48" w:rsidRDefault="00C57FA1" w:rsidP="00C57FA1">
      <w:pPr>
        <w:jc w:val="both"/>
        <w:rPr>
          <w:rFonts w:ascii="Garamond" w:hAnsi="Garamond"/>
          <w:sz w:val="22"/>
        </w:rPr>
      </w:pPr>
    </w:p>
    <w:p w:rsidR="00C57FA1" w:rsidRPr="00474F48" w:rsidRDefault="00C57FA1" w:rsidP="00C57FA1">
      <w:pPr>
        <w:pStyle w:val="Textoindependiente2"/>
        <w:jc w:val="both"/>
        <w:rPr>
          <w:rFonts w:ascii="Garamond" w:hAnsi="Garamond"/>
          <w:sz w:val="22"/>
          <w:lang w:val="es-ES"/>
        </w:rPr>
      </w:pPr>
      <w:r w:rsidRPr="00474F48">
        <w:rPr>
          <w:rFonts w:ascii="Garamond" w:hAnsi="Garamond"/>
          <w:sz w:val="22"/>
          <w:lang w:val="es-ES"/>
        </w:rPr>
        <w:t>DECISIONES PRELIMINARES RELACIONADAS CON EL COMPONENTE CAJA Y BANCOS</w:t>
      </w:r>
      <w:r>
        <w:rPr>
          <w:rFonts w:ascii="Garamond" w:hAnsi="Garamond"/>
          <w:sz w:val="22"/>
          <w:lang w:val="es-ES"/>
        </w:rPr>
        <w:t xml:space="preserve"> (DISPONIBILIDAD Y TESORERÍA)</w:t>
      </w:r>
      <w:r w:rsidRPr="00474F48">
        <w:rPr>
          <w:rFonts w:ascii="Garamond" w:hAnsi="Garamond"/>
          <w:sz w:val="22"/>
          <w:lang w:val="es-ES"/>
        </w:rPr>
        <w:t>.</w:t>
      </w:r>
    </w:p>
    <w:p w:rsidR="00C57FA1" w:rsidRPr="00474F48" w:rsidRDefault="00C57FA1" w:rsidP="00C57FA1">
      <w:pPr>
        <w:jc w:val="both"/>
        <w:rPr>
          <w:rFonts w:ascii="Garamond" w:hAnsi="Garamond"/>
          <w:b/>
          <w:sz w:val="22"/>
          <w:u w:val="single"/>
        </w:rPr>
      </w:pPr>
    </w:p>
    <w:p w:rsidR="00C57FA1" w:rsidRPr="00474F48" w:rsidRDefault="00C57FA1" w:rsidP="00C57FA1">
      <w:pPr>
        <w:jc w:val="both"/>
        <w:rPr>
          <w:rFonts w:ascii="Garamond" w:hAnsi="Garamond"/>
          <w:b/>
          <w:sz w:val="22"/>
        </w:rPr>
      </w:pPr>
      <w:r w:rsidRPr="00474F48">
        <w:rPr>
          <w:rFonts w:ascii="Garamond" w:hAnsi="Garamond"/>
          <w:b/>
          <w:sz w:val="22"/>
          <w:u w:val="single"/>
        </w:rPr>
        <w:t>RIESGO DE AUDITORIA:</w:t>
      </w:r>
      <w:r w:rsidRPr="00C45662">
        <w:rPr>
          <w:rFonts w:ascii="Garamond" w:hAnsi="Garamond"/>
          <w:b/>
          <w:sz w:val="22"/>
        </w:rPr>
        <w:t xml:space="preserve"> </w:t>
      </w:r>
      <w:r w:rsidRPr="00474F48">
        <w:rPr>
          <w:rFonts w:ascii="Garamond" w:hAnsi="Garamond"/>
          <w:sz w:val="22"/>
        </w:rPr>
        <w:t xml:space="preserve">luego de los análisis correspondientes se estima que el riesgo para este componente es </w:t>
      </w:r>
      <w:r w:rsidRPr="00474F48">
        <w:rPr>
          <w:rFonts w:ascii="Garamond" w:hAnsi="Garamond"/>
          <w:b/>
          <w:sz w:val="22"/>
        </w:rPr>
        <w:t>bajo.</w:t>
      </w:r>
    </w:p>
    <w:p w:rsidR="00C57FA1" w:rsidRPr="00474F48" w:rsidRDefault="00C57FA1" w:rsidP="00C57FA1">
      <w:pPr>
        <w:jc w:val="both"/>
        <w:rPr>
          <w:rFonts w:ascii="Garamond" w:hAnsi="Garamond"/>
          <w:sz w:val="22"/>
        </w:rPr>
      </w:pPr>
    </w:p>
    <w:p w:rsidR="00C57FA1" w:rsidRPr="00474F48" w:rsidRDefault="00C57FA1" w:rsidP="00C57FA1">
      <w:pPr>
        <w:pStyle w:val="Textoindependiente3"/>
        <w:rPr>
          <w:rFonts w:ascii="Garamond" w:hAnsi="Garamond"/>
          <w:sz w:val="22"/>
          <w:lang w:val="es-ES"/>
        </w:rPr>
      </w:pPr>
      <w:r w:rsidRPr="00474F48">
        <w:rPr>
          <w:rFonts w:ascii="Garamond" w:hAnsi="Garamond"/>
          <w:sz w:val="22"/>
          <w:lang w:val="es-ES"/>
        </w:rPr>
        <w:t xml:space="preserve">De acuerdo a lo expresado precedentemente, el </w:t>
      </w:r>
      <w:r w:rsidRPr="00474F48">
        <w:rPr>
          <w:rFonts w:ascii="Garamond" w:hAnsi="Garamond"/>
          <w:b/>
          <w:sz w:val="22"/>
          <w:u w:val="single"/>
          <w:lang w:val="es-ES"/>
        </w:rPr>
        <w:t>ENFOQUE GENERAL</w:t>
      </w:r>
      <w:r w:rsidRPr="00474F48">
        <w:rPr>
          <w:rFonts w:ascii="Garamond" w:hAnsi="Garamond"/>
          <w:sz w:val="22"/>
          <w:lang w:val="es-ES"/>
        </w:rPr>
        <w:t xml:space="preserve"> estará basado en </w:t>
      </w:r>
      <w:r w:rsidRPr="00474F48">
        <w:rPr>
          <w:rFonts w:ascii="Garamond" w:hAnsi="Garamond"/>
          <w:b/>
          <w:sz w:val="22"/>
          <w:lang w:val="es-ES"/>
        </w:rPr>
        <w:t xml:space="preserve">pruebas de cumplimiento </w:t>
      </w:r>
      <w:r w:rsidRPr="00474F48">
        <w:rPr>
          <w:rFonts w:ascii="Garamond" w:hAnsi="Garamond"/>
          <w:sz w:val="22"/>
          <w:lang w:val="es-ES"/>
        </w:rPr>
        <w:t>tendientes a determinar la efectividad de los controles “claves” determinados por el auditor</w:t>
      </w:r>
      <w:r w:rsidRPr="00474F48">
        <w:rPr>
          <w:rFonts w:ascii="Garamond" w:hAnsi="Garamond"/>
          <w:b/>
          <w:sz w:val="22"/>
          <w:lang w:val="es-ES"/>
        </w:rPr>
        <w:t xml:space="preserve"> </w:t>
      </w:r>
      <w:r w:rsidRPr="00474F48">
        <w:rPr>
          <w:rFonts w:ascii="Garamond" w:hAnsi="Garamond"/>
          <w:sz w:val="22"/>
          <w:lang w:val="es-ES"/>
        </w:rPr>
        <w:t xml:space="preserve">y se realizarán </w:t>
      </w:r>
      <w:r w:rsidRPr="00474F48">
        <w:rPr>
          <w:rFonts w:ascii="Garamond" w:hAnsi="Garamond"/>
          <w:b/>
          <w:sz w:val="22"/>
          <w:lang w:val="es-ES"/>
        </w:rPr>
        <w:t xml:space="preserve">algunas pruebas sustantivas </w:t>
      </w:r>
      <w:r w:rsidRPr="00474F48">
        <w:rPr>
          <w:rFonts w:ascii="Garamond" w:hAnsi="Garamond"/>
          <w:sz w:val="22"/>
          <w:lang w:val="es-ES"/>
        </w:rPr>
        <w:t>para obtener evidencia directa sobre la validez de las transacciones y saldos de los estados contables.</w:t>
      </w:r>
    </w:p>
    <w:p w:rsidR="00C57FA1" w:rsidRPr="00474F48" w:rsidRDefault="00C57FA1" w:rsidP="00C57FA1">
      <w:pPr>
        <w:jc w:val="both"/>
        <w:rPr>
          <w:rFonts w:ascii="Garamond" w:hAnsi="Garamond"/>
          <w:sz w:val="22"/>
        </w:rPr>
      </w:pPr>
    </w:p>
    <w:p w:rsidR="00010101" w:rsidRDefault="00010101" w:rsidP="00C57FA1">
      <w:pPr>
        <w:jc w:val="both"/>
        <w:rPr>
          <w:rFonts w:ascii="Garamond" w:hAnsi="Garamond"/>
          <w:sz w:val="22"/>
        </w:rPr>
      </w:pPr>
    </w:p>
    <w:p w:rsidR="00C57FA1" w:rsidRPr="00474F48" w:rsidRDefault="00C57FA1" w:rsidP="00C57FA1">
      <w:pPr>
        <w:jc w:val="both"/>
        <w:rPr>
          <w:rFonts w:ascii="Garamond" w:hAnsi="Garamond"/>
          <w:sz w:val="22"/>
        </w:rPr>
      </w:pPr>
      <w:r w:rsidRPr="00474F48">
        <w:rPr>
          <w:rFonts w:ascii="Garamond" w:hAnsi="Garamond"/>
          <w:sz w:val="22"/>
        </w:rPr>
        <w:t xml:space="preserve">Este enfoque general prevé la realización de los siguientes </w:t>
      </w:r>
      <w:r w:rsidRPr="00474F48">
        <w:rPr>
          <w:rFonts w:ascii="Garamond" w:hAnsi="Garamond"/>
          <w:b/>
          <w:sz w:val="22"/>
          <w:u w:val="single"/>
        </w:rPr>
        <w:t>PROCEDIMIENTOS</w:t>
      </w:r>
      <w:r w:rsidRPr="00474F48">
        <w:rPr>
          <w:rFonts w:ascii="Garamond" w:hAnsi="Garamond"/>
          <w:sz w:val="22"/>
        </w:rPr>
        <w:t xml:space="preserve">: </w:t>
      </w:r>
    </w:p>
    <w:p w:rsidR="00C57FA1" w:rsidRPr="00474F48" w:rsidRDefault="00C57FA1" w:rsidP="00C57FA1">
      <w:pPr>
        <w:jc w:val="both"/>
        <w:rPr>
          <w:rFonts w:ascii="Garamond" w:hAnsi="Garamond"/>
          <w:sz w:val="22"/>
        </w:rPr>
      </w:pPr>
    </w:p>
    <w:p w:rsidR="00C57FA1" w:rsidRPr="00474F48" w:rsidRDefault="00C57FA1" w:rsidP="00C57FA1">
      <w:pPr>
        <w:jc w:val="both"/>
        <w:rPr>
          <w:rFonts w:ascii="Garamond" w:hAnsi="Garamond"/>
          <w:sz w:val="22"/>
        </w:rPr>
      </w:pPr>
      <w:r w:rsidRPr="00474F48">
        <w:rPr>
          <w:rFonts w:ascii="Garamond" w:hAnsi="Garamond"/>
          <w:sz w:val="22"/>
        </w:rPr>
        <w:t xml:space="preserve">Con relación a las </w:t>
      </w:r>
      <w:r w:rsidRPr="00474F48">
        <w:rPr>
          <w:rFonts w:ascii="Garamond" w:hAnsi="Garamond"/>
          <w:b/>
          <w:sz w:val="22"/>
        </w:rPr>
        <w:t>pruebas de cumplimiento</w:t>
      </w:r>
      <w:r w:rsidRPr="00474F48">
        <w:rPr>
          <w:rFonts w:ascii="Garamond" w:hAnsi="Garamond"/>
          <w:sz w:val="22"/>
        </w:rPr>
        <w:t>, las mismas ya fueron efectuadas con anterioridad al cierre por colaboradores de Revisores S.A. y no surgieron observaciones significativas que formular. (En el programa detallado de trabajo se indican los procedimientos efectuados).</w:t>
      </w:r>
    </w:p>
    <w:p w:rsidR="00C57FA1" w:rsidRPr="00474F48" w:rsidRDefault="00C57FA1" w:rsidP="00C57FA1">
      <w:pPr>
        <w:jc w:val="both"/>
        <w:rPr>
          <w:rFonts w:ascii="Garamond" w:hAnsi="Garamond"/>
          <w:sz w:val="22"/>
        </w:rPr>
      </w:pPr>
    </w:p>
    <w:p w:rsidR="00C57FA1" w:rsidRPr="00474F48" w:rsidRDefault="00C57FA1" w:rsidP="00C57FA1">
      <w:pPr>
        <w:jc w:val="both"/>
        <w:rPr>
          <w:rFonts w:ascii="Garamond" w:hAnsi="Garamond"/>
          <w:sz w:val="22"/>
        </w:rPr>
      </w:pPr>
      <w:r w:rsidRPr="00474F48">
        <w:rPr>
          <w:rFonts w:ascii="Garamond" w:hAnsi="Garamond"/>
          <w:sz w:val="22"/>
        </w:rPr>
        <w:t xml:space="preserve">Por lo tanto, sólo resta practicar los </w:t>
      </w:r>
      <w:r w:rsidRPr="00474F48">
        <w:rPr>
          <w:rFonts w:ascii="Garamond" w:hAnsi="Garamond"/>
          <w:b/>
          <w:sz w:val="22"/>
        </w:rPr>
        <w:t>procedimientos sustantivos</w:t>
      </w:r>
      <w:r w:rsidRPr="00474F48">
        <w:rPr>
          <w:rFonts w:ascii="Garamond" w:hAnsi="Garamond"/>
          <w:sz w:val="22"/>
        </w:rPr>
        <w:t xml:space="preserve"> que se indican a continuación:</w:t>
      </w:r>
    </w:p>
    <w:p w:rsidR="00C57FA1" w:rsidRPr="00474F48" w:rsidRDefault="00C57FA1" w:rsidP="00C57FA1">
      <w:pPr>
        <w:jc w:val="both"/>
        <w:rPr>
          <w:rFonts w:ascii="Garamond" w:hAnsi="Garamond"/>
          <w:sz w:val="22"/>
        </w:rPr>
      </w:pPr>
    </w:p>
    <w:p w:rsidR="00C57FA1" w:rsidRPr="00474F48" w:rsidRDefault="00C57FA1" w:rsidP="00C57FA1">
      <w:pPr>
        <w:jc w:val="both"/>
        <w:rPr>
          <w:rFonts w:ascii="Garamond" w:hAnsi="Garamond"/>
          <w:sz w:val="22"/>
        </w:rPr>
      </w:pPr>
      <w:r w:rsidRPr="00474F48">
        <w:rPr>
          <w:rFonts w:ascii="Garamond" w:hAnsi="Garamond"/>
          <w:sz w:val="22"/>
        </w:rPr>
        <w:t>1) Confirmaciones bancarias,</w:t>
      </w:r>
    </w:p>
    <w:p w:rsidR="00C57FA1" w:rsidRPr="00474F48" w:rsidRDefault="00C57FA1" w:rsidP="00C57FA1">
      <w:pPr>
        <w:jc w:val="both"/>
        <w:rPr>
          <w:rFonts w:ascii="Garamond" w:hAnsi="Garamond"/>
          <w:sz w:val="22"/>
        </w:rPr>
      </w:pPr>
      <w:r w:rsidRPr="00474F48">
        <w:rPr>
          <w:rFonts w:ascii="Garamond" w:hAnsi="Garamond"/>
          <w:sz w:val="22"/>
        </w:rPr>
        <w:t>2) Arqueo de caja,</w:t>
      </w:r>
    </w:p>
    <w:p w:rsidR="00C57FA1" w:rsidRPr="00474F48" w:rsidRDefault="00C57FA1" w:rsidP="00C57FA1">
      <w:pPr>
        <w:jc w:val="both"/>
        <w:rPr>
          <w:rFonts w:ascii="Garamond" w:hAnsi="Garamond"/>
          <w:sz w:val="22"/>
        </w:rPr>
      </w:pPr>
      <w:r w:rsidRPr="00474F48">
        <w:rPr>
          <w:rFonts w:ascii="Garamond" w:hAnsi="Garamond"/>
          <w:sz w:val="22"/>
        </w:rPr>
        <w:t xml:space="preserve">3) Revisión de conciliaciones bancarias al cierre del ejercicio, </w:t>
      </w:r>
    </w:p>
    <w:p w:rsidR="00C57FA1" w:rsidRPr="00474F48" w:rsidRDefault="00C57FA1" w:rsidP="00C57FA1">
      <w:pPr>
        <w:jc w:val="both"/>
        <w:rPr>
          <w:rFonts w:ascii="Garamond" w:hAnsi="Garamond"/>
          <w:sz w:val="22"/>
        </w:rPr>
      </w:pPr>
      <w:r w:rsidRPr="00474F48">
        <w:rPr>
          <w:rFonts w:ascii="Garamond" w:hAnsi="Garamond"/>
          <w:sz w:val="22"/>
        </w:rPr>
        <w:t xml:space="preserve">4) Revisión de la reposición del fondo fijo al cierre. </w:t>
      </w:r>
    </w:p>
    <w:p w:rsidR="00C57FA1" w:rsidRPr="00474F48" w:rsidRDefault="00C57FA1" w:rsidP="00C57FA1">
      <w:pPr>
        <w:jc w:val="both"/>
        <w:rPr>
          <w:rFonts w:ascii="Garamond" w:hAnsi="Garamond"/>
          <w:sz w:val="22"/>
        </w:rPr>
      </w:pPr>
      <w:r w:rsidRPr="00474F48">
        <w:rPr>
          <w:rFonts w:ascii="Garamond" w:hAnsi="Garamond"/>
          <w:sz w:val="22"/>
        </w:rPr>
        <w:br w:type="page"/>
      </w:r>
      <w:r w:rsidRPr="00474F48">
        <w:rPr>
          <w:rFonts w:ascii="Garamond" w:hAnsi="Garamond"/>
          <w:b/>
          <w:sz w:val="22"/>
          <w:u w:val="single"/>
        </w:rPr>
        <w:lastRenderedPageBreak/>
        <w:t>PLANIFICACION DETALLADA</w:t>
      </w:r>
      <w:r w:rsidRPr="00474F48">
        <w:rPr>
          <w:rFonts w:ascii="Garamond" w:hAnsi="Garamond"/>
          <w:sz w:val="22"/>
        </w:rPr>
        <w:t xml:space="preserve">: </w:t>
      </w:r>
    </w:p>
    <w:p w:rsidR="00C57FA1" w:rsidRPr="00474F48" w:rsidRDefault="00C57FA1" w:rsidP="00C57FA1">
      <w:pPr>
        <w:jc w:val="both"/>
        <w:rPr>
          <w:rFonts w:ascii="Garamond" w:hAnsi="Garamond"/>
          <w:sz w:val="22"/>
        </w:rPr>
      </w:pPr>
    </w:p>
    <w:tbl>
      <w:tblPr>
        <w:tblW w:w="9953" w:type="dxa"/>
        <w:tblLayout w:type="fixed"/>
        <w:tblCellMar>
          <w:left w:w="30" w:type="dxa"/>
          <w:right w:w="30" w:type="dxa"/>
        </w:tblCellMar>
        <w:tblLook w:val="0000" w:firstRow="0" w:lastRow="0" w:firstColumn="0" w:lastColumn="0" w:noHBand="0" w:noVBand="0"/>
      </w:tblPr>
      <w:tblGrid>
        <w:gridCol w:w="6551"/>
        <w:gridCol w:w="1843"/>
        <w:gridCol w:w="1559"/>
      </w:tblGrid>
      <w:tr w:rsidR="00C57FA1" w:rsidRPr="00474F48" w:rsidTr="004356B3">
        <w:trPr>
          <w:trHeight w:val="346"/>
        </w:trPr>
        <w:tc>
          <w:tcPr>
            <w:tcW w:w="6551" w:type="dxa"/>
          </w:tcPr>
          <w:p w:rsidR="00C57FA1" w:rsidRPr="00474F48" w:rsidRDefault="00C57FA1" w:rsidP="004356B3">
            <w:pPr>
              <w:rPr>
                <w:rFonts w:ascii="Garamond" w:hAnsi="Garamond"/>
                <w:b/>
                <w:snapToGrid w:val="0"/>
                <w:color w:val="000000"/>
                <w:sz w:val="22"/>
                <w:u w:val="single"/>
                <w:lang w:eastAsia="en-US"/>
              </w:rPr>
            </w:pPr>
            <w:r w:rsidRPr="00474F48">
              <w:rPr>
                <w:rFonts w:ascii="Garamond" w:hAnsi="Garamond"/>
                <w:b/>
                <w:snapToGrid w:val="0"/>
                <w:color w:val="000000"/>
                <w:sz w:val="22"/>
                <w:u w:val="single"/>
                <w:lang w:eastAsia="en-US"/>
              </w:rPr>
              <w:t>PROGRAMA DE TRABAJO</w:t>
            </w:r>
          </w:p>
        </w:tc>
        <w:tc>
          <w:tcPr>
            <w:tcW w:w="1843" w:type="dxa"/>
          </w:tcPr>
          <w:p w:rsidR="00C57FA1" w:rsidRPr="00474F48" w:rsidRDefault="00C57FA1" w:rsidP="004356B3">
            <w:pPr>
              <w:jc w:val="right"/>
              <w:rPr>
                <w:rFonts w:ascii="Garamond" w:hAnsi="Garamond"/>
                <w:snapToGrid w:val="0"/>
                <w:color w:val="000000"/>
                <w:sz w:val="22"/>
                <w:lang w:eastAsia="en-US"/>
              </w:rPr>
            </w:pPr>
          </w:p>
        </w:tc>
        <w:tc>
          <w:tcPr>
            <w:tcW w:w="1559" w:type="dxa"/>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346"/>
        </w:trPr>
        <w:tc>
          <w:tcPr>
            <w:tcW w:w="6551" w:type="dxa"/>
          </w:tcPr>
          <w:p w:rsidR="00C57FA1" w:rsidRPr="00474F48" w:rsidRDefault="00C57FA1" w:rsidP="004356B3">
            <w:pPr>
              <w:jc w:val="right"/>
              <w:rPr>
                <w:rFonts w:ascii="Garamond" w:hAnsi="Garamond"/>
                <w:b/>
                <w:snapToGrid w:val="0"/>
                <w:color w:val="000000"/>
                <w:sz w:val="22"/>
                <w:u w:val="single"/>
                <w:lang w:eastAsia="en-US"/>
              </w:rPr>
            </w:pPr>
          </w:p>
        </w:tc>
        <w:tc>
          <w:tcPr>
            <w:tcW w:w="1843" w:type="dxa"/>
          </w:tcPr>
          <w:p w:rsidR="00C57FA1" w:rsidRPr="00474F48" w:rsidRDefault="00C57FA1" w:rsidP="004356B3">
            <w:pPr>
              <w:jc w:val="right"/>
              <w:rPr>
                <w:rFonts w:ascii="Garamond" w:hAnsi="Garamond"/>
                <w:snapToGrid w:val="0"/>
                <w:color w:val="000000"/>
                <w:sz w:val="22"/>
                <w:lang w:eastAsia="en-US"/>
              </w:rPr>
            </w:pPr>
          </w:p>
        </w:tc>
        <w:tc>
          <w:tcPr>
            <w:tcW w:w="1559" w:type="dxa"/>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346"/>
        </w:trPr>
        <w:tc>
          <w:tcPr>
            <w:tcW w:w="6551" w:type="dxa"/>
          </w:tcPr>
          <w:p w:rsidR="00C57FA1" w:rsidRPr="00474F48" w:rsidRDefault="00C57FA1" w:rsidP="004356B3">
            <w:pPr>
              <w:rPr>
                <w:rFonts w:ascii="Garamond" w:hAnsi="Garamond"/>
                <w:b/>
                <w:snapToGrid w:val="0"/>
                <w:color w:val="000000"/>
                <w:sz w:val="22"/>
                <w:u w:val="single"/>
                <w:lang w:eastAsia="en-US"/>
              </w:rPr>
            </w:pPr>
            <w:r w:rsidRPr="00474F48">
              <w:rPr>
                <w:rFonts w:ascii="Garamond" w:hAnsi="Garamond"/>
                <w:b/>
                <w:snapToGrid w:val="0"/>
                <w:color w:val="000000"/>
                <w:sz w:val="22"/>
                <w:u w:val="single"/>
                <w:lang w:eastAsia="en-US"/>
              </w:rPr>
              <w:t>CAJA Y BANCOS</w:t>
            </w:r>
          </w:p>
        </w:tc>
        <w:tc>
          <w:tcPr>
            <w:tcW w:w="1843" w:type="dxa"/>
          </w:tcPr>
          <w:p w:rsidR="00C57FA1" w:rsidRPr="00474F48" w:rsidRDefault="00C57FA1" w:rsidP="004356B3">
            <w:pPr>
              <w:jc w:val="right"/>
              <w:rPr>
                <w:rFonts w:ascii="Garamond" w:hAnsi="Garamond"/>
                <w:snapToGrid w:val="0"/>
                <w:color w:val="000000"/>
                <w:sz w:val="22"/>
                <w:lang w:eastAsia="en-US"/>
              </w:rPr>
            </w:pPr>
          </w:p>
        </w:tc>
        <w:tc>
          <w:tcPr>
            <w:tcW w:w="1559" w:type="dxa"/>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Pr>
          <w:p w:rsidR="00C57FA1" w:rsidRPr="00474F48" w:rsidRDefault="00C57FA1" w:rsidP="004356B3">
            <w:pPr>
              <w:jc w:val="right"/>
              <w:rPr>
                <w:rFonts w:ascii="Garamond" w:hAnsi="Garamond"/>
                <w:snapToGrid w:val="0"/>
                <w:color w:val="000000"/>
                <w:sz w:val="22"/>
                <w:lang w:eastAsia="en-US"/>
              </w:rPr>
            </w:pPr>
          </w:p>
        </w:tc>
        <w:tc>
          <w:tcPr>
            <w:tcW w:w="1843" w:type="dxa"/>
          </w:tcPr>
          <w:p w:rsidR="00C57FA1" w:rsidRPr="00474F48" w:rsidRDefault="00C57FA1" w:rsidP="004356B3">
            <w:pPr>
              <w:jc w:val="right"/>
              <w:rPr>
                <w:rFonts w:ascii="Garamond" w:hAnsi="Garamond"/>
                <w:snapToGrid w:val="0"/>
                <w:color w:val="000000"/>
                <w:sz w:val="22"/>
                <w:lang w:eastAsia="en-US"/>
              </w:rPr>
            </w:pPr>
          </w:p>
        </w:tc>
        <w:tc>
          <w:tcPr>
            <w:tcW w:w="1559" w:type="dxa"/>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88"/>
        </w:trPr>
        <w:tc>
          <w:tcPr>
            <w:tcW w:w="6551" w:type="dxa"/>
            <w:tcBorders>
              <w:top w:val="single" w:sz="6" w:space="0" w:color="auto"/>
              <w:left w:val="single" w:sz="6" w:space="0" w:color="auto"/>
              <w:bottom w:val="single" w:sz="6" w:space="0" w:color="auto"/>
              <w:right w:val="single" w:sz="6" w:space="0" w:color="auto"/>
            </w:tcBorders>
          </w:tcPr>
          <w:p w:rsidR="00C57FA1" w:rsidRPr="00474F48" w:rsidRDefault="00C57FA1" w:rsidP="004356B3">
            <w:pPr>
              <w:jc w:val="center"/>
              <w:rPr>
                <w:rFonts w:ascii="Garamond" w:hAnsi="Garamond"/>
                <w:b/>
                <w:snapToGrid w:val="0"/>
                <w:color w:val="000000"/>
                <w:sz w:val="22"/>
                <w:lang w:eastAsia="en-US"/>
              </w:rPr>
            </w:pPr>
            <w:r w:rsidRPr="00474F48">
              <w:rPr>
                <w:rFonts w:ascii="Garamond" w:hAnsi="Garamond"/>
                <w:b/>
                <w:snapToGrid w:val="0"/>
                <w:color w:val="000000"/>
                <w:sz w:val="22"/>
                <w:lang w:eastAsia="en-US"/>
              </w:rPr>
              <w:t>PROCEDIMIENTOS</w:t>
            </w:r>
          </w:p>
        </w:tc>
        <w:tc>
          <w:tcPr>
            <w:tcW w:w="1843" w:type="dxa"/>
            <w:tcBorders>
              <w:top w:val="single" w:sz="6" w:space="0" w:color="auto"/>
              <w:left w:val="single" w:sz="6" w:space="0" w:color="auto"/>
              <w:bottom w:val="single" w:sz="6" w:space="0" w:color="auto"/>
              <w:right w:val="single" w:sz="6" w:space="0" w:color="auto"/>
            </w:tcBorders>
          </w:tcPr>
          <w:p w:rsidR="00C57FA1" w:rsidRPr="00474F48" w:rsidRDefault="00C57FA1" w:rsidP="004356B3">
            <w:pPr>
              <w:jc w:val="center"/>
              <w:rPr>
                <w:rFonts w:ascii="Garamond" w:hAnsi="Garamond"/>
                <w:b/>
                <w:snapToGrid w:val="0"/>
                <w:color w:val="000000"/>
                <w:sz w:val="22"/>
                <w:lang w:eastAsia="en-US"/>
              </w:rPr>
            </w:pPr>
            <w:r w:rsidRPr="00474F48">
              <w:rPr>
                <w:rFonts w:ascii="Garamond" w:hAnsi="Garamond"/>
                <w:b/>
                <w:snapToGrid w:val="0"/>
                <w:color w:val="000000"/>
                <w:sz w:val="22"/>
                <w:lang w:eastAsia="en-US"/>
              </w:rPr>
              <w:t>Realizado por:</w:t>
            </w:r>
          </w:p>
        </w:tc>
        <w:tc>
          <w:tcPr>
            <w:tcW w:w="1559" w:type="dxa"/>
            <w:tcBorders>
              <w:top w:val="single" w:sz="6" w:space="0" w:color="auto"/>
              <w:left w:val="single" w:sz="6" w:space="0" w:color="auto"/>
              <w:bottom w:val="single" w:sz="6" w:space="0" w:color="auto"/>
              <w:right w:val="single" w:sz="6" w:space="0" w:color="auto"/>
            </w:tcBorders>
          </w:tcPr>
          <w:p w:rsidR="00C57FA1" w:rsidRPr="00474F48" w:rsidRDefault="00C57FA1" w:rsidP="004356B3">
            <w:pPr>
              <w:jc w:val="center"/>
              <w:rPr>
                <w:rFonts w:ascii="Garamond" w:hAnsi="Garamond"/>
                <w:b/>
                <w:snapToGrid w:val="0"/>
                <w:color w:val="000000"/>
                <w:sz w:val="22"/>
                <w:lang w:eastAsia="en-US"/>
              </w:rPr>
            </w:pPr>
            <w:r w:rsidRPr="00474F48">
              <w:rPr>
                <w:rFonts w:ascii="Garamond" w:hAnsi="Garamond"/>
                <w:b/>
                <w:snapToGrid w:val="0"/>
                <w:color w:val="000000"/>
                <w:sz w:val="22"/>
                <w:lang w:eastAsia="en-US"/>
              </w:rPr>
              <w:t>Excepciones</w:t>
            </w:r>
          </w:p>
        </w:tc>
      </w:tr>
      <w:tr w:rsidR="00C57FA1" w:rsidRPr="00474F48" w:rsidTr="004356B3">
        <w:trPr>
          <w:trHeight w:val="274"/>
        </w:trPr>
        <w:tc>
          <w:tcPr>
            <w:tcW w:w="6551" w:type="dxa"/>
          </w:tcPr>
          <w:p w:rsidR="00C57FA1" w:rsidRPr="00474F48" w:rsidRDefault="00C57FA1" w:rsidP="004356B3">
            <w:pPr>
              <w:jc w:val="right"/>
              <w:rPr>
                <w:rFonts w:ascii="Garamond" w:hAnsi="Garamond"/>
                <w:snapToGrid w:val="0"/>
                <w:color w:val="000000"/>
                <w:sz w:val="22"/>
                <w:lang w:eastAsia="en-US"/>
              </w:rPr>
            </w:pPr>
          </w:p>
        </w:tc>
        <w:tc>
          <w:tcPr>
            <w:tcW w:w="1843" w:type="dxa"/>
          </w:tcPr>
          <w:p w:rsidR="00C57FA1" w:rsidRPr="00474F48" w:rsidRDefault="00C57FA1" w:rsidP="004356B3">
            <w:pPr>
              <w:jc w:val="right"/>
              <w:rPr>
                <w:rFonts w:ascii="Garamond" w:hAnsi="Garamond"/>
                <w:snapToGrid w:val="0"/>
                <w:color w:val="000000"/>
                <w:sz w:val="22"/>
                <w:lang w:eastAsia="en-US"/>
              </w:rPr>
            </w:pPr>
          </w:p>
        </w:tc>
        <w:tc>
          <w:tcPr>
            <w:tcW w:w="1559" w:type="dxa"/>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88"/>
        </w:trPr>
        <w:tc>
          <w:tcPr>
            <w:tcW w:w="6551" w:type="dxa"/>
            <w:tcBorders>
              <w:top w:val="single" w:sz="6" w:space="0" w:color="auto"/>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 xml:space="preserve">1- Solicitamos </w:t>
            </w:r>
            <w:r w:rsidRPr="00474F48">
              <w:rPr>
                <w:rFonts w:ascii="Garamond" w:hAnsi="Garamond"/>
                <w:b/>
                <w:snapToGrid w:val="0"/>
                <w:color w:val="000000"/>
                <w:sz w:val="22"/>
                <w:lang w:eastAsia="en-US"/>
              </w:rPr>
              <w:t>CONFIRMACION DE SALDOS</w:t>
            </w:r>
            <w:r w:rsidRPr="00474F48">
              <w:rPr>
                <w:rFonts w:ascii="Garamond" w:hAnsi="Garamond"/>
                <w:snapToGrid w:val="0"/>
                <w:color w:val="000000"/>
                <w:sz w:val="22"/>
                <w:lang w:eastAsia="en-US"/>
              </w:rPr>
              <w:t xml:space="preserve"> al Banco de</w:t>
            </w:r>
          </w:p>
        </w:tc>
        <w:tc>
          <w:tcPr>
            <w:tcW w:w="1843" w:type="dxa"/>
            <w:tcBorders>
              <w:top w:val="single" w:sz="6" w:space="0" w:color="auto"/>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top w:val="single" w:sz="6" w:space="0" w:color="auto"/>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smartTag w:uri="urn:schemas-microsoft-com:office:smarttags" w:element="PersonName">
              <w:smartTagPr>
                <w:attr w:name="ProductID" w:val="la Naci￳n"/>
              </w:smartTagPr>
              <w:r w:rsidRPr="00474F48">
                <w:rPr>
                  <w:rFonts w:ascii="Garamond" w:hAnsi="Garamond"/>
                  <w:snapToGrid w:val="0"/>
                  <w:color w:val="000000"/>
                  <w:sz w:val="22"/>
                  <w:lang w:eastAsia="en-US"/>
                </w:rPr>
                <w:t>la Nación</w:t>
              </w:r>
            </w:smartTag>
            <w:r w:rsidRPr="00474F48">
              <w:rPr>
                <w:rFonts w:ascii="Garamond" w:hAnsi="Garamond"/>
                <w:snapToGrid w:val="0"/>
                <w:color w:val="000000"/>
                <w:sz w:val="22"/>
                <w:lang w:eastAsia="en-US"/>
              </w:rPr>
              <w:t xml:space="preserve"> de la cuenta informada por la sociedad al 31 de diciembre de </w:t>
            </w:r>
            <w:r w:rsidR="00675E6C">
              <w:rPr>
                <w:rFonts w:ascii="Garamond" w:hAnsi="Garamond"/>
                <w:snapToGrid w:val="0"/>
                <w:color w:val="000000"/>
                <w:sz w:val="22"/>
                <w:lang w:eastAsia="en-US"/>
              </w:rPr>
              <w:t>2014</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1.1- Dejamos constancia de la recepción de la respuesta</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 xml:space="preserve">del </w:t>
            </w:r>
            <w:smartTag w:uri="urn:schemas-microsoft-com:office:smarttags" w:element="PersonName">
              <w:smartTagPr>
                <w:attr w:name="ProductID" w:val="Banco Naci￳n"/>
              </w:smartTagPr>
              <w:r w:rsidRPr="00474F48">
                <w:rPr>
                  <w:rFonts w:ascii="Garamond" w:hAnsi="Garamond"/>
                  <w:snapToGrid w:val="0"/>
                  <w:color w:val="000000"/>
                  <w:sz w:val="22"/>
                  <w:lang w:eastAsia="en-US"/>
                </w:rPr>
                <w:t>Banco Nación</w:t>
              </w:r>
            </w:smartTag>
            <w:r w:rsidRPr="00474F48">
              <w:rPr>
                <w:rFonts w:ascii="Garamond" w:hAnsi="Garamond"/>
                <w:snapToGrid w:val="0"/>
                <w:color w:val="000000"/>
                <w:sz w:val="22"/>
                <w:lang w:eastAsia="en-US"/>
              </w:rPr>
              <w:t xml:space="preserve"> y del análisis de su contenido</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88"/>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2- Realizamos un</w:t>
            </w:r>
            <w:r w:rsidRPr="00474F48">
              <w:rPr>
                <w:rFonts w:ascii="Garamond" w:hAnsi="Garamond"/>
                <w:b/>
                <w:snapToGrid w:val="0"/>
                <w:color w:val="000000"/>
                <w:sz w:val="22"/>
                <w:lang w:eastAsia="en-US"/>
              </w:rPr>
              <w:t xml:space="preserve"> ARQUEO DE CAJA</w:t>
            </w:r>
            <w:r w:rsidRPr="00474F48">
              <w:rPr>
                <w:rFonts w:ascii="Garamond" w:hAnsi="Garamond"/>
                <w:snapToGrid w:val="0"/>
                <w:color w:val="000000"/>
                <w:sz w:val="22"/>
                <w:lang w:eastAsia="en-US"/>
              </w:rPr>
              <w:t xml:space="preserve"> al 4 de enero de </w:t>
            </w:r>
            <w:r w:rsidR="00675E6C">
              <w:rPr>
                <w:rFonts w:ascii="Garamond" w:hAnsi="Garamond"/>
                <w:snapToGrid w:val="0"/>
                <w:color w:val="000000"/>
                <w:sz w:val="22"/>
                <w:lang w:eastAsia="en-US"/>
              </w:rPr>
              <w:t>2015</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2.1- Determinamos los Fondos a ser contados</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2.2- Recontamos el efectivo, cheques en cartera y otros</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valores sujetos a arqueo</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 xml:space="preserve">2.3- Confeccionamos </w:t>
            </w:r>
            <w:smartTag w:uri="urn:schemas-microsoft-com:office:smarttags" w:element="PersonName">
              <w:smartTagPr>
                <w:attr w:name="ProductID" w:val="la C￩dula"/>
              </w:smartTagPr>
              <w:r w:rsidRPr="00474F48">
                <w:rPr>
                  <w:rFonts w:ascii="Garamond" w:hAnsi="Garamond"/>
                  <w:snapToGrid w:val="0"/>
                  <w:color w:val="000000"/>
                  <w:sz w:val="22"/>
                  <w:lang w:eastAsia="en-US"/>
                </w:rPr>
                <w:t>la Cédula</w:t>
              </w:r>
            </w:smartTag>
            <w:r w:rsidRPr="00474F48">
              <w:rPr>
                <w:rFonts w:ascii="Garamond" w:hAnsi="Garamond"/>
                <w:snapToGrid w:val="0"/>
                <w:color w:val="000000"/>
                <w:sz w:val="22"/>
                <w:lang w:eastAsia="en-US"/>
              </w:rPr>
              <w:t xml:space="preserve"> de Arqueo</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 xml:space="preserve">2.4- Reconstruimos el saldo al 31 de diciembre de </w:t>
            </w:r>
            <w:r w:rsidR="00675E6C">
              <w:rPr>
                <w:rFonts w:ascii="Garamond" w:hAnsi="Garamond"/>
                <w:snapToGrid w:val="0"/>
                <w:color w:val="000000"/>
                <w:sz w:val="22"/>
                <w:lang w:eastAsia="en-US"/>
              </w:rPr>
              <w:t>2014</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2.5- Confeccionamos hojas de análisis de la cuentas relacionadas</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2.6- Controlamos que los talonarios de recibos sin uso</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se encuentren intactos y bajo custodia de un empleado</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responsable no vinculado a las funciones de caja.</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2.7- Realizamos el corte de documentación,  consideran-</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do el número de los últimos cheques emitidos y primeros</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en blanco, detalle de chequeras en existencia.</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88"/>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 xml:space="preserve">3- Revisamos </w:t>
            </w:r>
            <w:smartTag w:uri="urn:schemas-microsoft-com:office:smarttags" w:element="PersonName">
              <w:smartTagPr>
                <w:attr w:name="ProductID" w:val="la CONCILIACION BANCARIA"/>
              </w:smartTagPr>
              <w:r w:rsidRPr="00474F48">
                <w:rPr>
                  <w:rFonts w:ascii="Garamond" w:hAnsi="Garamond"/>
                  <w:snapToGrid w:val="0"/>
                  <w:color w:val="000000"/>
                  <w:sz w:val="22"/>
                  <w:lang w:eastAsia="en-US"/>
                </w:rPr>
                <w:t xml:space="preserve">la </w:t>
              </w:r>
              <w:r w:rsidRPr="00474F48">
                <w:rPr>
                  <w:rFonts w:ascii="Garamond" w:hAnsi="Garamond"/>
                  <w:b/>
                  <w:snapToGrid w:val="0"/>
                  <w:color w:val="000000"/>
                  <w:sz w:val="22"/>
                  <w:lang w:eastAsia="en-US"/>
                </w:rPr>
                <w:t>CONCILIACION BANCARIA</w:t>
              </w:r>
            </w:smartTag>
            <w:r w:rsidRPr="00474F48">
              <w:rPr>
                <w:rFonts w:ascii="Garamond" w:hAnsi="Garamond"/>
                <w:snapToGrid w:val="0"/>
                <w:color w:val="000000"/>
                <w:sz w:val="22"/>
                <w:lang w:eastAsia="en-US"/>
              </w:rPr>
              <w:t xml:space="preserve"> de la cuenta</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smartTag w:uri="urn:schemas-microsoft-com:office:smarttags" w:element="PersonName">
              <w:smartTagPr>
                <w:attr w:name="ProductID" w:val="Banco Naci￳n"/>
              </w:smartTagPr>
              <w:r w:rsidRPr="00474F48">
                <w:rPr>
                  <w:rFonts w:ascii="Garamond" w:hAnsi="Garamond"/>
                  <w:snapToGrid w:val="0"/>
                  <w:color w:val="000000"/>
                  <w:sz w:val="22"/>
                  <w:lang w:eastAsia="en-US"/>
                </w:rPr>
                <w:t>Banco Nación</w:t>
              </w:r>
            </w:smartTag>
            <w:r w:rsidRPr="00474F48">
              <w:rPr>
                <w:rFonts w:ascii="Garamond" w:hAnsi="Garamond"/>
                <w:snapToGrid w:val="0"/>
                <w:color w:val="000000"/>
                <w:sz w:val="22"/>
                <w:lang w:eastAsia="en-US"/>
              </w:rPr>
              <w:t xml:space="preserve"> practicada por la empresa al 31 de diciembre de </w:t>
            </w:r>
            <w:r w:rsidR="00675E6C">
              <w:rPr>
                <w:rFonts w:ascii="Garamond" w:hAnsi="Garamond"/>
                <w:snapToGrid w:val="0"/>
                <w:color w:val="000000"/>
                <w:sz w:val="22"/>
                <w:lang w:eastAsia="en-US"/>
              </w:rPr>
              <w:t>2014</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3.1- Controlamos su exactitud matemática</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3.2- Cotejamos con registros contables y extractos bancarios</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3.3- Constatamos la evolución posterior de las partidas</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pendientes.</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3.4- Cotejamos con respuesta a la confirmación de saldos</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 xml:space="preserve">3.5- Reformulamos la conciliación al 31de diciembre de </w:t>
            </w:r>
            <w:r w:rsidR="00675E6C">
              <w:rPr>
                <w:rFonts w:ascii="Garamond" w:hAnsi="Garamond"/>
                <w:snapToGrid w:val="0"/>
                <w:color w:val="000000"/>
                <w:sz w:val="22"/>
                <w:lang w:eastAsia="en-US"/>
              </w:rPr>
              <w:t>2014</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88"/>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 xml:space="preserve">4- </w:t>
            </w:r>
            <w:r w:rsidRPr="00474F48">
              <w:rPr>
                <w:rFonts w:ascii="Garamond" w:hAnsi="Garamond"/>
                <w:b/>
                <w:snapToGrid w:val="0"/>
                <w:color w:val="000000"/>
                <w:sz w:val="22"/>
                <w:lang w:eastAsia="en-US"/>
              </w:rPr>
              <w:t>CORTE DE DOCUMENTACION</w:t>
            </w:r>
            <w:r w:rsidRPr="00474F48">
              <w:rPr>
                <w:rFonts w:ascii="Garamond" w:hAnsi="Garamond"/>
                <w:snapToGrid w:val="0"/>
                <w:color w:val="000000"/>
                <w:sz w:val="22"/>
                <w:lang w:eastAsia="en-US"/>
              </w:rPr>
              <w:t>:</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4.1- Verificamos el corte de documentación y constatamos</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la contabilización en el período adecuado.</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88"/>
        </w:trPr>
        <w:tc>
          <w:tcPr>
            <w:tcW w:w="6551" w:type="dxa"/>
            <w:tcBorders>
              <w:left w:val="single" w:sz="6" w:space="0" w:color="auto"/>
              <w:right w:val="single" w:sz="6" w:space="0" w:color="auto"/>
            </w:tcBorders>
          </w:tcPr>
          <w:p w:rsidR="00C57FA1" w:rsidRPr="00474F48" w:rsidRDefault="00C57FA1" w:rsidP="004356B3">
            <w:pPr>
              <w:rPr>
                <w:rFonts w:ascii="Garamond" w:hAnsi="Garamond"/>
                <w:b/>
                <w:snapToGrid w:val="0"/>
                <w:color w:val="000000"/>
                <w:sz w:val="22"/>
                <w:lang w:eastAsia="en-US"/>
              </w:rPr>
            </w:pPr>
            <w:r w:rsidRPr="00474F48">
              <w:rPr>
                <w:rFonts w:ascii="Garamond" w:hAnsi="Garamond"/>
                <w:b/>
                <w:snapToGrid w:val="0"/>
                <w:color w:val="000000"/>
                <w:sz w:val="22"/>
                <w:lang w:eastAsia="en-US"/>
              </w:rPr>
              <w:t>5- PRUEBAS SELECTIVAS DE CUMPLIMIENTO SOBRE:</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5.1- Realización periódica de conciliaciones bancarias</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5.2- Depósito íntegro de las recaudaciones diarias.</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5.3- Reposición de los Fondos Fijos</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5.4- Autorización de las Ordenes de Pago</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5.5- Arqueos periódicos de Caja</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5.6- Conciliaciones bancarias periódicas efectuadas por personal ajeno al sector</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bottom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843" w:type="dxa"/>
            <w:tcBorders>
              <w:left w:val="single" w:sz="6" w:space="0" w:color="auto"/>
              <w:bottom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bottom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Pr>
          <w:p w:rsidR="00C57FA1" w:rsidRDefault="00C57FA1" w:rsidP="004356B3">
            <w:pPr>
              <w:jc w:val="right"/>
              <w:rPr>
                <w:rFonts w:ascii="Garamond" w:hAnsi="Garamond"/>
                <w:snapToGrid w:val="0"/>
                <w:color w:val="000000"/>
                <w:sz w:val="22"/>
                <w:lang w:eastAsia="en-US"/>
              </w:rPr>
            </w:pPr>
          </w:p>
          <w:p w:rsidR="009D5467" w:rsidRDefault="009D5467" w:rsidP="004356B3">
            <w:pPr>
              <w:jc w:val="right"/>
              <w:rPr>
                <w:rFonts w:ascii="Garamond" w:hAnsi="Garamond"/>
                <w:snapToGrid w:val="0"/>
                <w:color w:val="000000"/>
                <w:sz w:val="22"/>
                <w:lang w:eastAsia="en-US"/>
              </w:rPr>
            </w:pPr>
          </w:p>
          <w:p w:rsidR="009D5467" w:rsidRDefault="009D5467" w:rsidP="004356B3">
            <w:pPr>
              <w:jc w:val="right"/>
              <w:rPr>
                <w:rFonts w:ascii="Garamond" w:hAnsi="Garamond"/>
                <w:snapToGrid w:val="0"/>
                <w:color w:val="000000"/>
                <w:sz w:val="22"/>
                <w:lang w:eastAsia="en-US"/>
              </w:rPr>
            </w:pPr>
          </w:p>
          <w:p w:rsidR="009D5467" w:rsidRDefault="009D5467" w:rsidP="004356B3">
            <w:pPr>
              <w:jc w:val="right"/>
              <w:rPr>
                <w:rFonts w:ascii="Garamond" w:hAnsi="Garamond"/>
                <w:snapToGrid w:val="0"/>
                <w:color w:val="000000"/>
                <w:sz w:val="22"/>
                <w:lang w:eastAsia="en-US"/>
              </w:rPr>
            </w:pPr>
          </w:p>
          <w:p w:rsidR="009D5467" w:rsidRPr="00474F48" w:rsidRDefault="009D5467" w:rsidP="004356B3">
            <w:pPr>
              <w:jc w:val="right"/>
              <w:rPr>
                <w:rFonts w:ascii="Garamond" w:hAnsi="Garamond"/>
                <w:snapToGrid w:val="0"/>
                <w:color w:val="000000"/>
                <w:sz w:val="22"/>
                <w:lang w:eastAsia="en-US"/>
              </w:rPr>
            </w:pPr>
          </w:p>
        </w:tc>
        <w:tc>
          <w:tcPr>
            <w:tcW w:w="1843" w:type="dxa"/>
          </w:tcPr>
          <w:p w:rsidR="00C57FA1" w:rsidRPr="00474F48" w:rsidRDefault="00C57FA1" w:rsidP="004356B3">
            <w:pPr>
              <w:jc w:val="right"/>
              <w:rPr>
                <w:rFonts w:ascii="Garamond" w:hAnsi="Garamond"/>
                <w:snapToGrid w:val="0"/>
                <w:color w:val="000000"/>
                <w:sz w:val="22"/>
                <w:lang w:eastAsia="en-US"/>
              </w:rPr>
            </w:pPr>
          </w:p>
        </w:tc>
        <w:tc>
          <w:tcPr>
            <w:tcW w:w="1559" w:type="dxa"/>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88"/>
        </w:trPr>
        <w:tc>
          <w:tcPr>
            <w:tcW w:w="6551" w:type="dxa"/>
            <w:tcBorders>
              <w:top w:val="single" w:sz="6" w:space="0" w:color="auto"/>
              <w:left w:val="single" w:sz="6" w:space="0" w:color="auto"/>
              <w:right w:val="single" w:sz="6" w:space="0" w:color="auto"/>
            </w:tcBorders>
          </w:tcPr>
          <w:p w:rsidR="00C57FA1" w:rsidRPr="00474F48" w:rsidRDefault="00C57FA1" w:rsidP="004356B3">
            <w:pPr>
              <w:rPr>
                <w:rFonts w:ascii="Garamond" w:hAnsi="Garamond"/>
                <w:b/>
                <w:snapToGrid w:val="0"/>
                <w:color w:val="000000"/>
                <w:sz w:val="22"/>
                <w:lang w:eastAsia="en-US"/>
              </w:rPr>
            </w:pPr>
            <w:r w:rsidRPr="00474F48">
              <w:rPr>
                <w:rFonts w:ascii="Garamond" w:hAnsi="Garamond"/>
                <w:b/>
                <w:snapToGrid w:val="0"/>
                <w:color w:val="000000"/>
                <w:sz w:val="22"/>
                <w:lang w:eastAsia="en-US"/>
              </w:rPr>
              <w:lastRenderedPageBreak/>
              <w:t>CONCLUSIÓN:</w:t>
            </w:r>
          </w:p>
        </w:tc>
        <w:tc>
          <w:tcPr>
            <w:tcW w:w="1843" w:type="dxa"/>
            <w:tcBorders>
              <w:top w:val="single" w:sz="6" w:space="0" w:color="auto"/>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top w:val="single" w:sz="6" w:space="0" w:color="auto"/>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jc w:val="both"/>
              <w:rPr>
                <w:rFonts w:ascii="Garamond" w:hAnsi="Garamond"/>
                <w:snapToGrid w:val="0"/>
                <w:color w:val="000000"/>
                <w:sz w:val="22"/>
                <w:lang w:eastAsia="en-US"/>
              </w:rPr>
            </w:pPr>
            <w:r w:rsidRPr="00474F48">
              <w:rPr>
                <w:rFonts w:ascii="Garamond" w:hAnsi="Garamond"/>
                <w:snapToGrid w:val="0"/>
                <w:color w:val="000000"/>
                <w:sz w:val="22"/>
                <w:lang w:eastAsia="en-US"/>
              </w:rPr>
              <w:t>En base a los resultados del trabajo de auditoría en Caja y Bancos, según</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jc w:val="both"/>
              <w:rPr>
                <w:rFonts w:ascii="Garamond" w:hAnsi="Garamond"/>
                <w:snapToGrid w:val="0"/>
                <w:color w:val="000000"/>
                <w:sz w:val="22"/>
                <w:lang w:eastAsia="en-US"/>
              </w:rPr>
            </w:pPr>
            <w:r w:rsidRPr="00474F48">
              <w:rPr>
                <w:rFonts w:ascii="Garamond" w:hAnsi="Garamond"/>
                <w:snapToGrid w:val="0"/>
                <w:color w:val="000000"/>
                <w:sz w:val="22"/>
                <w:lang w:eastAsia="en-US"/>
              </w:rPr>
              <w:t>lo indicado en este programa, cuyo alcance considero adecuado,</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jc w:val="both"/>
              <w:rPr>
                <w:rFonts w:ascii="Garamond" w:hAnsi="Garamond"/>
                <w:snapToGrid w:val="0"/>
                <w:color w:val="000000"/>
                <w:sz w:val="22"/>
                <w:lang w:eastAsia="en-US"/>
              </w:rPr>
            </w:pPr>
            <w:r w:rsidRPr="00474F48">
              <w:rPr>
                <w:rFonts w:ascii="Garamond" w:hAnsi="Garamond"/>
                <w:snapToGrid w:val="0"/>
                <w:color w:val="000000"/>
                <w:sz w:val="22"/>
                <w:lang w:eastAsia="en-US"/>
              </w:rPr>
              <w:t>en mi opinión las afirmaciones correspondientes al Componente Caja</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jc w:val="both"/>
              <w:rPr>
                <w:rFonts w:ascii="Garamond" w:hAnsi="Garamond"/>
                <w:snapToGrid w:val="0"/>
                <w:color w:val="000000"/>
                <w:sz w:val="22"/>
                <w:lang w:eastAsia="en-US"/>
              </w:rPr>
            </w:pPr>
            <w:r w:rsidRPr="00474F48">
              <w:rPr>
                <w:rFonts w:ascii="Garamond" w:hAnsi="Garamond"/>
                <w:snapToGrid w:val="0"/>
                <w:color w:val="000000"/>
                <w:sz w:val="22"/>
                <w:lang w:eastAsia="en-US"/>
              </w:rPr>
              <w:t xml:space="preserve">y Bancos </w:t>
            </w:r>
            <w:r>
              <w:rPr>
                <w:rFonts w:ascii="Garamond" w:hAnsi="Garamond"/>
                <w:snapToGrid w:val="0"/>
                <w:color w:val="000000"/>
                <w:sz w:val="22"/>
                <w:lang w:eastAsia="en-US"/>
              </w:rPr>
              <w:t xml:space="preserve">son </w:t>
            </w:r>
            <w:r w:rsidRPr="00474F48">
              <w:rPr>
                <w:rFonts w:ascii="Garamond" w:hAnsi="Garamond"/>
                <w:snapToGrid w:val="0"/>
                <w:color w:val="000000"/>
                <w:sz w:val="22"/>
                <w:lang w:eastAsia="en-US"/>
              </w:rPr>
              <w:t>válidas en todos sus aspe</w:t>
            </w:r>
            <w:r>
              <w:rPr>
                <w:rFonts w:ascii="Garamond" w:hAnsi="Garamond"/>
                <w:snapToGrid w:val="0"/>
                <w:color w:val="000000"/>
                <w:sz w:val="22"/>
                <w:lang w:eastAsia="en-US"/>
              </w:rPr>
              <w:t xml:space="preserve">ctos significativos y por </w:t>
            </w:r>
            <w:r w:rsidR="00633634">
              <w:rPr>
                <w:rFonts w:ascii="Garamond" w:hAnsi="Garamond"/>
                <w:snapToGrid w:val="0"/>
                <w:color w:val="000000"/>
                <w:sz w:val="22"/>
                <w:lang w:eastAsia="en-US"/>
              </w:rPr>
              <w:t>consiguiente</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jc w:val="both"/>
              <w:rPr>
                <w:rFonts w:ascii="Garamond" w:hAnsi="Garamond"/>
                <w:snapToGrid w:val="0"/>
                <w:color w:val="000000"/>
                <w:sz w:val="22"/>
                <w:lang w:eastAsia="en-US"/>
              </w:rPr>
            </w:pPr>
            <w:r>
              <w:rPr>
                <w:rFonts w:ascii="Garamond" w:hAnsi="Garamond"/>
                <w:snapToGrid w:val="0"/>
                <w:color w:val="000000"/>
                <w:sz w:val="22"/>
                <w:lang w:eastAsia="en-US"/>
              </w:rPr>
              <w:t>e</w:t>
            </w:r>
            <w:r w:rsidRPr="00474F48">
              <w:rPr>
                <w:rFonts w:ascii="Garamond" w:hAnsi="Garamond"/>
                <w:snapToGrid w:val="0"/>
                <w:color w:val="000000"/>
                <w:sz w:val="22"/>
                <w:lang w:eastAsia="en-US"/>
              </w:rPr>
              <w:t xml:space="preserve">l saldo al 31 de diciembre de </w:t>
            </w:r>
            <w:r w:rsidR="00675E6C">
              <w:rPr>
                <w:rFonts w:ascii="Garamond" w:hAnsi="Garamond"/>
                <w:snapToGrid w:val="0"/>
                <w:color w:val="000000"/>
                <w:sz w:val="22"/>
                <w:lang w:eastAsia="en-US"/>
              </w:rPr>
              <w:t>2014</w:t>
            </w:r>
            <w:r w:rsidRPr="00474F48">
              <w:rPr>
                <w:rFonts w:ascii="Garamond" w:hAnsi="Garamond"/>
                <w:snapToGrid w:val="0"/>
                <w:color w:val="000000"/>
                <w:sz w:val="22"/>
                <w:lang w:eastAsia="en-US"/>
              </w:rPr>
              <w:t xml:space="preserve"> de </w:t>
            </w:r>
            <w:r>
              <w:rPr>
                <w:rFonts w:ascii="Garamond" w:hAnsi="Garamond"/>
                <w:snapToGrid w:val="0"/>
                <w:color w:val="000000"/>
                <w:sz w:val="22"/>
                <w:lang w:eastAsia="en-US"/>
              </w:rPr>
              <w:t xml:space="preserve">BODEGAS </w:t>
            </w:r>
            <w:r w:rsidRPr="00474F48">
              <w:rPr>
                <w:rFonts w:ascii="Garamond" w:hAnsi="Garamond"/>
                <w:snapToGrid w:val="0"/>
                <w:color w:val="000000"/>
                <w:sz w:val="22"/>
                <w:lang w:eastAsia="en-US"/>
              </w:rPr>
              <w:t>DON MENDO</w:t>
            </w:r>
            <w:r>
              <w:rPr>
                <w:rFonts w:ascii="Garamond" w:hAnsi="Garamond"/>
                <w:snapToGrid w:val="0"/>
                <w:color w:val="000000"/>
                <w:sz w:val="22"/>
                <w:lang w:eastAsia="en-US"/>
              </w:rPr>
              <w:t xml:space="preserve"> S.A.</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88"/>
        </w:trPr>
        <w:tc>
          <w:tcPr>
            <w:tcW w:w="6551" w:type="dxa"/>
            <w:tcBorders>
              <w:left w:val="single" w:sz="6" w:space="0" w:color="auto"/>
              <w:right w:val="single" w:sz="6" w:space="0" w:color="auto"/>
            </w:tcBorders>
          </w:tcPr>
          <w:p w:rsidR="00C57FA1" w:rsidRPr="00474F48" w:rsidRDefault="00C57FA1" w:rsidP="004356B3">
            <w:pPr>
              <w:rPr>
                <w:rFonts w:ascii="Garamond" w:hAnsi="Garamond"/>
                <w:b/>
                <w:snapToGrid w:val="0"/>
                <w:color w:val="000000"/>
                <w:sz w:val="22"/>
                <w:lang w:eastAsia="en-US"/>
              </w:rPr>
            </w:pPr>
            <w:r w:rsidRPr="00474F48">
              <w:rPr>
                <w:rFonts w:ascii="Garamond" w:hAnsi="Garamond"/>
                <w:b/>
                <w:snapToGrid w:val="0"/>
                <w:color w:val="000000"/>
                <w:sz w:val="22"/>
                <w:lang w:eastAsia="en-US"/>
              </w:rPr>
              <w:t>REVISIÓN:</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 xml:space="preserve">       ...........................</w:t>
            </w:r>
            <w:r>
              <w:rPr>
                <w:rFonts w:ascii="Garamond" w:hAnsi="Garamond"/>
                <w:snapToGrid w:val="0"/>
                <w:color w:val="000000"/>
                <w:sz w:val="22"/>
                <w:lang w:eastAsia="en-US"/>
              </w:rPr>
              <w:t>....</w:t>
            </w:r>
            <w:r w:rsidRPr="00474F48">
              <w:rPr>
                <w:rFonts w:ascii="Garamond" w:hAnsi="Garamond"/>
                <w:snapToGrid w:val="0"/>
                <w:color w:val="000000"/>
                <w:sz w:val="22"/>
                <w:lang w:eastAsia="en-US"/>
              </w:rPr>
              <w:t>.......                  ........................</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right w:val="single" w:sz="6" w:space="0" w:color="auto"/>
            </w:tcBorders>
          </w:tcPr>
          <w:p w:rsidR="00C57FA1" w:rsidRPr="00474F48" w:rsidRDefault="00C57FA1" w:rsidP="004356B3">
            <w:pPr>
              <w:rPr>
                <w:rFonts w:ascii="Garamond" w:hAnsi="Garamond"/>
                <w:snapToGrid w:val="0"/>
                <w:color w:val="000000"/>
                <w:sz w:val="22"/>
                <w:lang w:eastAsia="en-US"/>
              </w:rPr>
            </w:pPr>
            <w:r w:rsidRPr="00474F48">
              <w:rPr>
                <w:rFonts w:ascii="Garamond" w:hAnsi="Garamond"/>
                <w:snapToGrid w:val="0"/>
                <w:color w:val="000000"/>
                <w:sz w:val="22"/>
                <w:lang w:eastAsia="en-US"/>
              </w:rPr>
              <w:t xml:space="preserve">           Líder del equipo                            Fecha</w:t>
            </w:r>
          </w:p>
        </w:tc>
        <w:tc>
          <w:tcPr>
            <w:tcW w:w="1843"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r w:rsidR="00C57FA1" w:rsidRPr="00474F48" w:rsidTr="004356B3">
        <w:trPr>
          <w:trHeight w:val="274"/>
        </w:trPr>
        <w:tc>
          <w:tcPr>
            <w:tcW w:w="6551" w:type="dxa"/>
            <w:tcBorders>
              <w:left w:val="single" w:sz="6" w:space="0" w:color="auto"/>
              <w:bottom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843" w:type="dxa"/>
            <w:tcBorders>
              <w:left w:val="single" w:sz="6" w:space="0" w:color="auto"/>
              <w:bottom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c>
          <w:tcPr>
            <w:tcW w:w="1559" w:type="dxa"/>
            <w:tcBorders>
              <w:left w:val="single" w:sz="6" w:space="0" w:color="auto"/>
              <w:bottom w:val="single" w:sz="6" w:space="0" w:color="auto"/>
              <w:right w:val="single" w:sz="6" w:space="0" w:color="auto"/>
            </w:tcBorders>
          </w:tcPr>
          <w:p w:rsidR="00C57FA1" w:rsidRPr="00474F48" w:rsidRDefault="00C57FA1" w:rsidP="004356B3">
            <w:pPr>
              <w:jc w:val="right"/>
              <w:rPr>
                <w:rFonts w:ascii="Garamond" w:hAnsi="Garamond"/>
                <w:snapToGrid w:val="0"/>
                <w:color w:val="000000"/>
                <w:sz w:val="22"/>
                <w:lang w:eastAsia="en-US"/>
              </w:rPr>
            </w:pPr>
          </w:p>
        </w:tc>
      </w:tr>
    </w:tbl>
    <w:p w:rsidR="00C57FA1" w:rsidRPr="00474F48" w:rsidRDefault="00C57FA1" w:rsidP="00C57FA1">
      <w:pPr>
        <w:pStyle w:val="Textoindependiente2"/>
        <w:jc w:val="both"/>
        <w:rPr>
          <w:rFonts w:ascii="Garamond" w:hAnsi="Garamond"/>
          <w:sz w:val="22"/>
          <w:lang w:val="es-ES"/>
        </w:rPr>
      </w:pPr>
    </w:p>
    <w:p w:rsidR="00C57FA1" w:rsidRPr="00474F48" w:rsidRDefault="00C57FA1" w:rsidP="00C57FA1">
      <w:pPr>
        <w:pStyle w:val="Textoindependiente2"/>
        <w:jc w:val="both"/>
        <w:rPr>
          <w:rFonts w:ascii="Garamond" w:hAnsi="Garamond"/>
          <w:sz w:val="22"/>
          <w:lang w:val="es-ES"/>
        </w:rPr>
      </w:pPr>
      <w:r w:rsidRPr="00474F48">
        <w:rPr>
          <w:rFonts w:ascii="Garamond" w:hAnsi="Garamond"/>
          <w:sz w:val="22"/>
          <w:lang w:val="es-ES"/>
        </w:rPr>
        <w:br w:type="page"/>
      </w:r>
    </w:p>
    <w:p w:rsidR="00C57FA1" w:rsidRPr="00474F48" w:rsidRDefault="00C57FA1" w:rsidP="00D36BC7">
      <w:pPr>
        <w:pStyle w:val="Textoindependiente2"/>
        <w:jc w:val="both"/>
        <w:rPr>
          <w:rFonts w:ascii="Garamond" w:hAnsi="Garamond"/>
          <w:sz w:val="22"/>
          <w:u w:val="none"/>
          <w:lang w:val="es-ES"/>
        </w:rPr>
      </w:pPr>
      <w:r w:rsidRPr="00474F48">
        <w:rPr>
          <w:rFonts w:ascii="Garamond" w:hAnsi="Garamond"/>
          <w:sz w:val="22"/>
          <w:lang w:val="es-ES"/>
        </w:rPr>
        <w:lastRenderedPageBreak/>
        <w:t>ETAPA DE EJECUCIÓN:</w:t>
      </w:r>
      <w:r w:rsidR="003B66C2" w:rsidRPr="003B66C2">
        <w:rPr>
          <w:rFonts w:ascii="Garamond" w:hAnsi="Garamond"/>
          <w:sz w:val="22"/>
          <w:u w:val="none"/>
          <w:lang w:val="es-ES"/>
        </w:rPr>
        <w:tab/>
      </w:r>
      <w:r w:rsidR="003B66C2" w:rsidRPr="003B66C2">
        <w:rPr>
          <w:rFonts w:ascii="Garamond" w:hAnsi="Garamond"/>
          <w:sz w:val="22"/>
          <w:u w:val="none"/>
          <w:lang w:val="es-ES"/>
        </w:rPr>
        <w:tab/>
      </w:r>
      <w:r w:rsidR="003B66C2" w:rsidRPr="003B66C2">
        <w:rPr>
          <w:rFonts w:ascii="Garamond" w:hAnsi="Garamond"/>
          <w:sz w:val="22"/>
          <w:u w:val="none"/>
          <w:lang w:val="es-ES"/>
        </w:rPr>
        <w:tab/>
      </w:r>
      <w:r w:rsidR="003B66C2" w:rsidRPr="003B66C2">
        <w:rPr>
          <w:rFonts w:ascii="Garamond" w:hAnsi="Garamond"/>
          <w:sz w:val="22"/>
          <w:u w:val="none"/>
          <w:lang w:val="es-ES"/>
        </w:rPr>
        <w:tab/>
      </w:r>
      <w:r w:rsidR="003B66C2" w:rsidRPr="003B66C2">
        <w:rPr>
          <w:rFonts w:ascii="Garamond" w:hAnsi="Garamond"/>
          <w:sz w:val="22"/>
          <w:u w:val="none"/>
          <w:lang w:val="es-ES"/>
        </w:rPr>
        <w:tab/>
      </w:r>
      <w:r w:rsidR="003B66C2" w:rsidRPr="003B66C2">
        <w:rPr>
          <w:rFonts w:ascii="Garamond" w:hAnsi="Garamond"/>
          <w:sz w:val="22"/>
          <w:u w:val="none"/>
          <w:lang w:val="es-ES"/>
        </w:rPr>
        <w:tab/>
      </w:r>
      <w:r w:rsidR="003B66C2" w:rsidRPr="003B66C2">
        <w:rPr>
          <w:rFonts w:ascii="Garamond" w:hAnsi="Garamond"/>
          <w:sz w:val="22"/>
          <w:u w:val="none"/>
          <w:lang w:val="es-ES"/>
        </w:rPr>
        <w:tab/>
      </w:r>
      <w:r w:rsidR="003B66C2" w:rsidRPr="003B66C2">
        <w:rPr>
          <w:rFonts w:ascii="Garamond" w:hAnsi="Garamond"/>
          <w:sz w:val="22"/>
          <w:u w:val="none"/>
          <w:lang w:val="es-ES"/>
        </w:rPr>
        <w:tab/>
      </w:r>
      <w:r w:rsidRPr="00474F48">
        <w:rPr>
          <w:rFonts w:ascii="Garamond" w:hAnsi="Garamond"/>
          <w:b w:val="0"/>
          <w:sz w:val="22"/>
          <w:u w:val="none"/>
          <w:lang w:val="es-ES"/>
        </w:rPr>
        <w:t xml:space="preserve"> </w:t>
      </w:r>
      <w:r w:rsidRPr="00474F48">
        <w:rPr>
          <w:rFonts w:ascii="Garamond" w:hAnsi="Garamond"/>
          <w:b w:val="0"/>
          <w:sz w:val="22"/>
          <w:u w:val="none"/>
          <w:bdr w:val="single" w:sz="4" w:space="0" w:color="auto"/>
          <w:lang w:val="es-ES"/>
        </w:rPr>
        <w:t xml:space="preserve">  </w:t>
      </w:r>
      <w:r w:rsidRPr="00474F48">
        <w:rPr>
          <w:rFonts w:ascii="Garamond" w:hAnsi="Garamond"/>
          <w:sz w:val="22"/>
          <w:u w:val="none"/>
          <w:bdr w:val="single" w:sz="4" w:space="0" w:color="auto"/>
          <w:lang w:val="es-ES"/>
        </w:rPr>
        <w:t>A 1</w:t>
      </w:r>
      <w:r w:rsidRPr="00474F48">
        <w:rPr>
          <w:rFonts w:ascii="Garamond" w:hAnsi="Garamond"/>
          <w:sz w:val="22"/>
          <w:u w:val="none"/>
          <w:lang w:val="es-ES"/>
        </w:rPr>
        <w:t xml:space="preserve"> </w:t>
      </w:r>
    </w:p>
    <w:p w:rsidR="00C57FA1" w:rsidRPr="00474F48" w:rsidRDefault="00C57FA1" w:rsidP="00C57FA1">
      <w:pPr>
        <w:jc w:val="both"/>
        <w:rPr>
          <w:rFonts w:ascii="Garamond" w:hAnsi="Garamond"/>
          <w:sz w:val="22"/>
        </w:rPr>
      </w:pPr>
    </w:p>
    <w:p w:rsidR="00C57FA1" w:rsidRPr="00474F48" w:rsidRDefault="00C57FA1" w:rsidP="00C57FA1">
      <w:pPr>
        <w:jc w:val="both"/>
        <w:rPr>
          <w:rFonts w:ascii="Garamond" w:hAnsi="Garamond"/>
          <w:sz w:val="22"/>
        </w:rPr>
      </w:pPr>
      <w:r w:rsidRPr="00474F48">
        <w:rPr>
          <w:rFonts w:ascii="Garamond" w:hAnsi="Garamond"/>
          <w:sz w:val="22"/>
        </w:rPr>
        <w:t xml:space="preserve">Usted se encuentra realizando la auditoría de los Estados Contables de “DON MENDO S.A.”, al </w:t>
      </w:r>
      <w:r w:rsidRPr="00474F48">
        <w:rPr>
          <w:rFonts w:ascii="Garamond" w:hAnsi="Garamond"/>
          <w:b/>
          <w:sz w:val="22"/>
        </w:rPr>
        <w:t xml:space="preserve">31 de diciembre de </w:t>
      </w:r>
      <w:r w:rsidR="00675E6C">
        <w:rPr>
          <w:rFonts w:ascii="Garamond" w:hAnsi="Garamond"/>
          <w:b/>
          <w:sz w:val="22"/>
        </w:rPr>
        <w:t>2014</w:t>
      </w:r>
      <w:r w:rsidRPr="00474F48">
        <w:rPr>
          <w:rFonts w:ascii="Garamond" w:hAnsi="Garamond"/>
          <w:sz w:val="22"/>
        </w:rPr>
        <w:t>.</w:t>
      </w:r>
    </w:p>
    <w:p w:rsidR="00C57FA1" w:rsidRPr="00474F48" w:rsidRDefault="00C57FA1" w:rsidP="00C57FA1">
      <w:pPr>
        <w:jc w:val="both"/>
        <w:rPr>
          <w:rFonts w:ascii="Garamond" w:hAnsi="Garamond"/>
          <w:sz w:val="22"/>
        </w:rPr>
      </w:pPr>
    </w:p>
    <w:p w:rsidR="00C57FA1" w:rsidRPr="00474F48" w:rsidRDefault="00C57FA1" w:rsidP="00C57FA1">
      <w:pPr>
        <w:jc w:val="both"/>
        <w:rPr>
          <w:rFonts w:ascii="Garamond" w:hAnsi="Garamond"/>
          <w:sz w:val="22"/>
        </w:rPr>
      </w:pPr>
      <w:r w:rsidRPr="00474F48">
        <w:rPr>
          <w:rFonts w:ascii="Garamond" w:hAnsi="Garamond"/>
          <w:sz w:val="22"/>
        </w:rPr>
        <w:t>Se deberá opinar sobre la razonabilidad de los saldos al cierre.</w:t>
      </w:r>
    </w:p>
    <w:p w:rsidR="00C57FA1" w:rsidRPr="00474F48" w:rsidRDefault="00C57FA1" w:rsidP="00C57FA1">
      <w:pPr>
        <w:jc w:val="both"/>
        <w:rPr>
          <w:rFonts w:ascii="Garamond" w:hAnsi="Garamond"/>
          <w:sz w:val="22"/>
        </w:rPr>
      </w:pPr>
    </w:p>
    <w:p w:rsidR="00C57FA1" w:rsidRPr="00474F48" w:rsidRDefault="00C57FA1" w:rsidP="00C57FA1">
      <w:pPr>
        <w:jc w:val="both"/>
        <w:rPr>
          <w:rFonts w:ascii="Garamond" w:hAnsi="Garamond"/>
          <w:sz w:val="22"/>
        </w:rPr>
      </w:pPr>
      <w:r w:rsidRPr="00474F48">
        <w:rPr>
          <w:rFonts w:ascii="Garamond" w:hAnsi="Garamond"/>
          <w:sz w:val="22"/>
        </w:rPr>
        <w:t xml:space="preserve">Con este motivo </w:t>
      </w:r>
      <w:r w:rsidRPr="00474F48">
        <w:rPr>
          <w:rFonts w:ascii="Garamond" w:hAnsi="Garamond"/>
          <w:b/>
          <w:sz w:val="22"/>
        </w:rPr>
        <w:t xml:space="preserve">se ha presentado a la empresa el día </w:t>
      </w:r>
      <w:r>
        <w:rPr>
          <w:rFonts w:ascii="Garamond" w:hAnsi="Garamond"/>
          <w:b/>
          <w:sz w:val="22"/>
        </w:rPr>
        <w:t>0</w:t>
      </w:r>
      <w:r w:rsidRPr="00474F48">
        <w:rPr>
          <w:rFonts w:ascii="Garamond" w:hAnsi="Garamond"/>
          <w:b/>
          <w:sz w:val="22"/>
        </w:rPr>
        <w:t>4-01</w:t>
      </w:r>
      <w:r>
        <w:rPr>
          <w:rFonts w:ascii="Garamond" w:hAnsi="Garamond"/>
          <w:b/>
          <w:sz w:val="22"/>
        </w:rPr>
        <w:t>-</w:t>
      </w:r>
      <w:r w:rsidR="0083325D">
        <w:rPr>
          <w:rFonts w:ascii="Garamond" w:hAnsi="Garamond"/>
          <w:b/>
          <w:sz w:val="22"/>
        </w:rPr>
        <w:t>1</w:t>
      </w:r>
      <w:r w:rsidR="000550FE">
        <w:rPr>
          <w:rFonts w:ascii="Garamond" w:hAnsi="Garamond"/>
          <w:b/>
          <w:sz w:val="22"/>
        </w:rPr>
        <w:t>5</w:t>
      </w:r>
      <w:r w:rsidRPr="00474F48">
        <w:rPr>
          <w:rFonts w:ascii="Garamond" w:hAnsi="Garamond"/>
          <w:sz w:val="22"/>
        </w:rPr>
        <w:t>, a la hora de cierre (19 hs) de las actividades diarias del negocio, a efectos de realizar el arqueo. A tal efecto:</w:t>
      </w:r>
    </w:p>
    <w:p w:rsidR="00C57FA1" w:rsidRPr="00474F48" w:rsidRDefault="00C57FA1" w:rsidP="00C57FA1">
      <w:pPr>
        <w:jc w:val="both"/>
        <w:rPr>
          <w:rFonts w:ascii="Garamond" w:hAnsi="Garamond"/>
          <w:sz w:val="22"/>
        </w:rPr>
      </w:pPr>
    </w:p>
    <w:p w:rsidR="00C57FA1" w:rsidRPr="00474F48" w:rsidRDefault="00C57FA1" w:rsidP="00C57FA1">
      <w:pPr>
        <w:jc w:val="both"/>
        <w:rPr>
          <w:rFonts w:ascii="Garamond" w:hAnsi="Garamond"/>
          <w:sz w:val="22"/>
        </w:rPr>
      </w:pPr>
      <w:r w:rsidRPr="00474F48">
        <w:rPr>
          <w:rFonts w:ascii="Garamond" w:hAnsi="Garamond"/>
          <w:sz w:val="22"/>
        </w:rPr>
        <w:t xml:space="preserve">1- Solicita los </w:t>
      </w:r>
      <w:r w:rsidRPr="00474F48">
        <w:rPr>
          <w:rFonts w:ascii="Garamond" w:hAnsi="Garamond"/>
          <w:b/>
          <w:sz w:val="22"/>
        </w:rPr>
        <w:t xml:space="preserve">saldos de los submayores </w:t>
      </w:r>
      <w:r w:rsidRPr="00474F48">
        <w:rPr>
          <w:rFonts w:ascii="Garamond" w:hAnsi="Garamond"/>
          <w:sz w:val="22"/>
        </w:rPr>
        <w:t xml:space="preserve">y verifica que en la contabilidad se han registrado las operaciones hasta el </w:t>
      </w:r>
      <w:r w:rsidR="000550FE" w:rsidRPr="000550FE">
        <w:rPr>
          <w:rFonts w:ascii="Garamond" w:hAnsi="Garamond"/>
          <w:b/>
          <w:sz w:val="22"/>
        </w:rPr>
        <w:t>0</w:t>
      </w:r>
      <w:r w:rsidRPr="000550FE">
        <w:rPr>
          <w:rFonts w:ascii="Garamond" w:hAnsi="Garamond"/>
          <w:b/>
          <w:sz w:val="22"/>
        </w:rPr>
        <w:t>2-01-</w:t>
      </w:r>
      <w:r w:rsidR="000550FE" w:rsidRPr="000550FE">
        <w:rPr>
          <w:rFonts w:ascii="Garamond" w:hAnsi="Garamond"/>
          <w:b/>
          <w:sz w:val="22"/>
        </w:rPr>
        <w:t>15</w:t>
      </w:r>
      <w:r w:rsidRPr="00474F48">
        <w:rPr>
          <w:rFonts w:ascii="Garamond" w:hAnsi="Garamond"/>
          <w:sz w:val="22"/>
        </w:rPr>
        <w:t>, siendo los saldos de las cuentas relacionadas:</w:t>
      </w:r>
    </w:p>
    <w:p w:rsidR="00C57FA1" w:rsidRPr="00474F48" w:rsidRDefault="00C57FA1" w:rsidP="00C57FA1">
      <w:pPr>
        <w:jc w:val="both"/>
        <w:rPr>
          <w:rFonts w:ascii="Garamond" w:hAnsi="Garamond"/>
          <w:sz w:val="22"/>
        </w:rPr>
      </w:pPr>
    </w:p>
    <w:tbl>
      <w:tblPr>
        <w:tblW w:w="0" w:type="auto"/>
        <w:tblLayout w:type="fixed"/>
        <w:tblLook w:val="0000" w:firstRow="0" w:lastRow="0" w:firstColumn="0" w:lastColumn="0" w:noHBand="0" w:noVBand="0"/>
      </w:tblPr>
      <w:tblGrid>
        <w:gridCol w:w="2448"/>
        <w:gridCol w:w="1260"/>
      </w:tblGrid>
      <w:tr w:rsidR="00C57FA1" w:rsidRPr="00474F48" w:rsidTr="004356B3">
        <w:trPr>
          <w:cantSplit/>
          <w:trHeight w:val="135"/>
        </w:trPr>
        <w:tc>
          <w:tcPr>
            <w:tcW w:w="2448" w:type="dxa"/>
          </w:tcPr>
          <w:p w:rsidR="00C57FA1" w:rsidRPr="00474F48" w:rsidRDefault="00C57FA1" w:rsidP="004356B3">
            <w:pPr>
              <w:jc w:val="both"/>
              <w:rPr>
                <w:rFonts w:ascii="Garamond" w:hAnsi="Garamond"/>
                <w:sz w:val="22"/>
              </w:rPr>
            </w:pPr>
            <w:r w:rsidRPr="00474F48">
              <w:rPr>
                <w:rFonts w:ascii="Garamond" w:hAnsi="Garamond"/>
                <w:sz w:val="22"/>
              </w:rPr>
              <w:t>Fondos a Depositar</w:t>
            </w:r>
          </w:p>
        </w:tc>
        <w:tc>
          <w:tcPr>
            <w:tcW w:w="1260" w:type="dxa"/>
          </w:tcPr>
          <w:p w:rsidR="00C57FA1" w:rsidRPr="00474F48" w:rsidRDefault="00C57FA1" w:rsidP="004356B3">
            <w:pPr>
              <w:jc w:val="right"/>
              <w:rPr>
                <w:rFonts w:ascii="Garamond" w:hAnsi="Garamond"/>
                <w:sz w:val="22"/>
              </w:rPr>
            </w:pPr>
            <w:r w:rsidRPr="00474F48">
              <w:rPr>
                <w:rFonts w:ascii="Garamond" w:hAnsi="Garamond"/>
                <w:sz w:val="22"/>
              </w:rPr>
              <w:t>2.200</w:t>
            </w:r>
          </w:p>
        </w:tc>
      </w:tr>
      <w:tr w:rsidR="00C57FA1" w:rsidRPr="00474F48" w:rsidTr="004356B3">
        <w:trPr>
          <w:cantSplit/>
          <w:trHeight w:val="135"/>
        </w:trPr>
        <w:tc>
          <w:tcPr>
            <w:tcW w:w="2448" w:type="dxa"/>
          </w:tcPr>
          <w:p w:rsidR="00C57FA1" w:rsidRPr="00474F48" w:rsidRDefault="00C57FA1" w:rsidP="004356B3">
            <w:pPr>
              <w:jc w:val="both"/>
              <w:rPr>
                <w:rFonts w:ascii="Garamond" w:hAnsi="Garamond"/>
                <w:sz w:val="22"/>
              </w:rPr>
            </w:pPr>
            <w:r w:rsidRPr="00474F48">
              <w:rPr>
                <w:rFonts w:ascii="Garamond" w:hAnsi="Garamond"/>
                <w:sz w:val="22"/>
              </w:rPr>
              <w:t>Fondo Fijo</w:t>
            </w:r>
          </w:p>
        </w:tc>
        <w:tc>
          <w:tcPr>
            <w:tcW w:w="1260" w:type="dxa"/>
          </w:tcPr>
          <w:p w:rsidR="00C57FA1" w:rsidRPr="00474F48" w:rsidRDefault="00C57FA1" w:rsidP="004356B3">
            <w:pPr>
              <w:jc w:val="right"/>
              <w:rPr>
                <w:rFonts w:ascii="Garamond" w:hAnsi="Garamond"/>
                <w:sz w:val="22"/>
              </w:rPr>
            </w:pPr>
            <w:r w:rsidRPr="00474F48">
              <w:rPr>
                <w:rFonts w:ascii="Garamond" w:hAnsi="Garamond"/>
                <w:sz w:val="22"/>
              </w:rPr>
              <w:t>500</w:t>
            </w:r>
          </w:p>
        </w:tc>
      </w:tr>
    </w:tbl>
    <w:p w:rsidR="00C57FA1" w:rsidRPr="00474F48" w:rsidRDefault="00C57FA1" w:rsidP="00C57FA1">
      <w:pPr>
        <w:jc w:val="both"/>
        <w:rPr>
          <w:rFonts w:ascii="Garamond" w:hAnsi="Garamond"/>
          <w:sz w:val="22"/>
        </w:rPr>
      </w:pPr>
    </w:p>
    <w:p w:rsidR="00C57FA1" w:rsidRPr="00474F48" w:rsidRDefault="00C57FA1" w:rsidP="00C57FA1">
      <w:pPr>
        <w:jc w:val="both"/>
        <w:rPr>
          <w:rFonts w:ascii="Garamond" w:hAnsi="Garamond"/>
          <w:sz w:val="22"/>
        </w:rPr>
      </w:pPr>
      <w:r w:rsidRPr="00474F48">
        <w:rPr>
          <w:rFonts w:ascii="Garamond" w:hAnsi="Garamond"/>
          <w:sz w:val="22"/>
        </w:rPr>
        <w:t xml:space="preserve">2- </w:t>
      </w:r>
      <w:r w:rsidR="000550FE" w:rsidRPr="00474F48">
        <w:rPr>
          <w:rFonts w:ascii="Garamond" w:hAnsi="Garamond"/>
          <w:sz w:val="22"/>
        </w:rPr>
        <w:t>Releva</w:t>
      </w:r>
      <w:r w:rsidR="000550FE">
        <w:rPr>
          <w:rFonts w:ascii="Garamond" w:hAnsi="Garamond"/>
          <w:sz w:val="22"/>
        </w:rPr>
        <w:t>miento,</w:t>
      </w:r>
      <w:r w:rsidRPr="00474F48">
        <w:rPr>
          <w:rFonts w:ascii="Garamond" w:hAnsi="Garamond"/>
          <w:sz w:val="22"/>
        </w:rPr>
        <w:t xml:space="preserve"> al </w:t>
      </w:r>
      <w:r>
        <w:rPr>
          <w:rFonts w:ascii="Garamond" w:hAnsi="Garamond"/>
          <w:sz w:val="22"/>
        </w:rPr>
        <w:t>0</w:t>
      </w:r>
      <w:r w:rsidRPr="00474F48">
        <w:rPr>
          <w:rFonts w:ascii="Garamond" w:hAnsi="Garamond"/>
          <w:sz w:val="22"/>
        </w:rPr>
        <w:t>4-01</w:t>
      </w:r>
      <w:r>
        <w:rPr>
          <w:rFonts w:ascii="Garamond" w:hAnsi="Garamond"/>
          <w:sz w:val="22"/>
        </w:rPr>
        <w:t>-</w:t>
      </w:r>
      <w:r w:rsidR="0083325D">
        <w:rPr>
          <w:rFonts w:ascii="Garamond" w:hAnsi="Garamond"/>
          <w:sz w:val="22"/>
        </w:rPr>
        <w:t>1</w:t>
      </w:r>
      <w:r w:rsidR="007B7844">
        <w:rPr>
          <w:rFonts w:ascii="Garamond" w:hAnsi="Garamond"/>
          <w:sz w:val="22"/>
        </w:rPr>
        <w:t>5</w:t>
      </w:r>
      <w:r w:rsidR="000550FE">
        <w:rPr>
          <w:rFonts w:ascii="Garamond" w:hAnsi="Garamond"/>
          <w:sz w:val="22"/>
        </w:rPr>
        <w:t>, de</w:t>
      </w:r>
      <w:r w:rsidRPr="00474F48">
        <w:rPr>
          <w:rFonts w:ascii="Garamond" w:hAnsi="Garamond"/>
          <w:sz w:val="22"/>
        </w:rPr>
        <w:t xml:space="preserve"> los </w:t>
      </w:r>
      <w:r w:rsidRPr="00474F48">
        <w:rPr>
          <w:rFonts w:ascii="Garamond" w:hAnsi="Garamond"/>
          <w:b/>
          <w:sz w:val="22"/>
        </w:rPr>
        <w:t>últimos comprobantes emitidos</w:t>
      </w:r>
      <w:r w:rsidRPr="00474F48">
        <w:rPr>
          <w:rFonts w:ascii="Garamond" w:hAnsi="Garamond"/>
          <w:sz w:val="22"/>
        </w:rPr>
        <w:t>, que son los siguientes:</w:t>
      </w:r>
    </w:p>
    <w:p w:rsidR="00C57FA1" w:rsidRPr="00474F48" w:rsidRDefault="00C57FA1" w:rsidP="00C57FA1">
      <w:pPr>
        <w:jc w:val="both"/>
        <w:rPr>
          <w:rFonts w:ascii="Garamond" w:hAnsi="Garamond"/>
          <w:sz w:val="22"/>
        </w:rPr>
      </w:pPr>
    </w:p>
    <w:tbl>
      <w:tblPr>
        <w:tblW w:w="0" w:type="auto"/>
        <w:tblLayout w:type="fixed"/>
        <w:tblCellMar>
          <w:left w:w="70" w:type="dxa"/>
          <w:right w:w="70" w:type="dxa"/>
        </w:tblCellMar>
        <w:tblLook w:val="0000" w:firstRow="0" w:lastRow="0" w:firstColumn="0" w:lastColumn="0" w:noHBand="0" w:noVBand="0"/>
      </w:tblPr>
      <w:tblGrid>
        <w:gridCol w:w="2244"/>
        <w:gridCol w:w="2244"/>
        <w:gridCol w:w="2244"/>
        <w:gridCol w:w="2244"/>
      </w:tblGrid>
      <w:tr w:rsidR="00C57FA1" w:rsidRPr="00474F48" w:rsidTr="004356B3">
        <w:tc>
          <w:tcPr>
            <w:tcW w:w="2244" w:type="dxa"/>
          </w:tcPr>
          <w:p w:rsidR="00C57FA1" w:rsidRPr="00474F48" w:rsidRDefault="00C57FA1" w:rsidP="004356B3">
            <w:pPr>
              <w:jc w:val="center"/>
              <w:rPr>
                <w:rFonts w:ascii="Garamond" w:hAnsi="Garamond"/>
                <w:sz w:val="22"/>
                <w:u w:val="single"/>
              </w:rPr>
            </w:pPr>
            <w:r w:rsidRPr="00474F48">
              <w:rPr>
                <w:rFonts w:ascii="Garamond" w:hAnsi="Garamond"/>
                <w:sz w:val="22"/>
                <w:u w:val="single"/>
              </w:rPr>
              <w:t>Comprobante</w:t>
            </w:r>
          </w:p>
        </w:tc>
        <w:tc>
          <w:tcPr>
            <w:tcW w:w="2244" w:type="dxa"/>
          </w:tcPr>
          <w:p w:rsidR="00C57FA1" w:rsidRPr="00474F48" w:rsidRDefault="00C57FA1" w:rsidP="004356B3">
            <w:pPr>
              <w:jc w:val="center"/>
              <w:rPr>
                <w:rFonts w:ascii="Garamond" w:hAnsi="Garamond"/>
                <w:sz w:val="22"/>
                <w:u w:val="single"/>
              </w:rPr>
            </w:pPr>
            <w:r w:rsidRPr="00474F48">
              <w:rPr>
                <w:rFonts w:ascii="Garamond" w:hAnsi="Garamond"/>
                <w:sz w:val="22"/>
                <w:u w:val="single"/>
              </w:rPr>
              <w:t>Ultimo emitido</w:t>
            </w:r>
          </w:p>
        </w:tc>
        <w:tc>
          <w:tcPr>
            <w:tcW w:w="2244" w:type="dxa"/>
          </w:tcPr>
          <w:p w:rsidR="00C57FA1" w:rsidRPr="00474F48" w:rsidRDefault="00C57FA1" w:rsidP="004356B3">
            <w:pPr>
              <w:jc w:val="center"/>
              <w:rPr>
                <w:rFonts w:ascii="Garamond" w:hAnsi="Garamond"/>
                <w:sz w:val="22"/>
                <w:u w:val="single"/>
              </w:rPr>
            </w:pPr>
            <w:r w:rsidRPr="00474F48">
              <w:rPr>
                <w:rFonts w:ascii="Garamond" w:hAnsi="Garamond"/>
                <w:sz w:val="22"/>
                <w:u w:val="single"/>
              </w:rPr>
              <w:t>Importe</w:t>
            </w:r>
          </w:p>
        </w:tc>
        <w:tc>
          <w:tcPr>
            <w:tcW w:w="2244" w:type="dxa"/>
          </w:tcPr>
          <w:p w:rsidR="00C57FA1" w:rsidRPr="00474F48" w:rsidRDefault="00C57FA1" w:rsidP="004356B3">
            <w:pPr>
              <w:jc w:val="center"/>
              <w:rPr>
                <w:rFonts w:ascii="Garamond" w:hAnsi="Garamond"/>
                <w:sz w:val="22"/>
                <w:u w:val="single"/>
              </w:rPr>
            </w:pPr>
            <w:r w:rsidRPr="00474F48">
              <w:rPr>
                <w:rFonts w:ascii="Garamond" w:hAnsi="Garamond"/>
                <w:sz w:val="22"/>
                <w:u w:val="single"/>
              </w:rPr>
              <w:t>Fecha</w:t>
            </w:r>
          </w:p>
        </w:tc>
      </w:tr>
      <w:tr w:rsidR="00C57FA1" w:rsidRPr="00474F48" w:rsidTr="004356B3">
        <w:tc>
          <w:tcPr>
            <w:tcW w:w="2244" w:type="dxa"/>
          </w:tcPr>
          <w:p w:rsidR="00C57FA1" w:rsidRPr="00474F48" w:rsidRDefault="00C57FA1" w:rsidP="004356B3">
            <w:pPr>
              <w:rPr>
                <w:rFonts w:ascii="Garamond" w:hAnsi="Garamond"/>
                <w:sz w:val="22"/>
              </w:rPr>
            </w:pPr>
            <w:r w:rsidRPr="00474F48">
              <w:rPr>
                <w:rFonts w:ascii="Garamond" w:hAnsi="Garamond"/>
                <w:sz w:val="22"/>
              </w:rPr>
              <w:t>Factura A</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5500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200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4/01</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5</w:t>
            </w:r>
          </w:p>
        </w:tc>
      </w:tr>
      <w:tr w:rsidR="00C57FA1" w:rsidRPr="00474F48" w:rsidTr="004356B3">
        <w:tc>
          <w:tcPr>
            <w:tcW w:w="2244" w:type="dxa"/>
          </w:tcPr>
          <w:p w:rsidR="00C57FA1" w:rsidRPr="00474F48" w:rsidRDefault="00C57FA1" w:rsidP="004356B3">
            <w:pPr>
              <w:rPr>
                <w:rFonts w:ascii="Garamond" w:hAnsi="Garamond"/>
                <w:sz w:val="22"/>
              </w:rPr>
            </w:pPr>
            <w:r w:rsidRPr="00474F48">
              <w:rPr>
                <w:rFonts w:ascii="Garamond" w:hAnsi="Garamond"/>
                <w:sz w:val="22"/>
              </w:rPr>
              <w:t>Factura B</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7500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100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4/01</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5</w:t>
            </w:r>
          </w:p>
        </w:tc>
      </w:tr>
      <w:tr w:rsidR="00C57FA1" w:rsidRPr="00474F48" w:rsidTr="004356B3">
        <w:tc>
          <w:tcPr>
            <w:tcW w:w="2244" w:type="dxa"/>
          </w:tcPr>
          <w:p w:rsidR="00C57FA1" w:rsidRPr="00474F48" w:rsidRDefault="00C57FA1" w:rsidP="004356B3">
            <w:pPr>
              <w:rPr>
                <w:rFonts w:ascii="Garamond" w:hAnsi="Garamond"/>
                <w:sz w:val="22"/>
              </w:rPr>
            </w:pPr>
            <w:r w:rsidRPr="00474F48">
              <w:rPr>
                <w:rFonts w:ascii="Garamond" w:hAnsi="Garamond"/>
                <w:sz w:val="22"/>
              </w:rPr>
              <w:t>Recibo A</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2500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100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4/01</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5</w:t>
            </w:r>
          </w:p>
        </w:tc>
      </w:tr>
      <w:tr w:rsidR="00C57FA1" w:rsidRPr="00474F48" w:rsidTr="004356B3">
        <w:tc>
          <w:tcPr>
            <w:tcW w:w="2244" w:type="dxa"/>
          </w:tcPr>
          <w:p w:rsidR="00C57FA1" w:rsidRPr="00474F48" w:rsidRDefault="00C57FA1" w:rsidP="004356B3">
            <w:pPr>
              <w:rPr>
                <w:rFonts w:ascii="Garamond" w:hAnsi="Garamond"/>
                <w:sz w:val="22"/>
              </w:rPr>
            </w:pPr>
            <w:r w:rsidRPr="00474F48">
              <w:rPr>
                <w:rFonts w:ascii="Garamond" w:hAnsi="Garamond"/>
                <w:sz w:val="22"/>
              </w:rPr>
              <w:t>Recibo B</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3800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50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4/01</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5</w:t>
            </w:r>
          </w:p>
        </w:tc>
      </w:tr>
    </w:tbl>
    <w:p w:rsidR="00C57FA1" w:rsidRPr="00474F48" w:rsidRDefault="00C57FA1" w:rsidP="00C57FA1">
      <w:pPr>
        <w:jc w:val="both"/>
        <w:rPr>
          <w:rFonts w:ascii="Garamond" w:hAnsi="Garamond"/>
          <w:sz w:val="22"/>
        </w:rPr>
      </w:pPr>
    </w:p>
    <w:p w:rsidR="00C57FA1" w:rsidRPr="00A632AD" w:rsidRDefault="00C57FA1" w:rsidP="00C57FA1">
      <w:pPr>
        <w:jc w:val="both"/>
        <w:rPr>
          <w:rFonts w:ascii="Garamond" w:hAnsi="Garamond"/>
          <w:b/>
          <w:sz w:val="22"/>
        </w:rPr>
      </w:pPr>
      <w:r w:rsidRPr="00474F48">
        <w:rPr>
          <w:rFonts w:ascii="Garamond" w:hAnsi="Garamond"/>
          <w:sz w:val="22"/>
        </w:rPr>
        <w:t xml:space="preserve">3- </w:t>
      </w:r>
      <w:r w:rsidRPr="00474F48">
        <w:rPr>
          <w:rFonts w:ascii="Garamond" w:hAnsi="Garamond"/>
          <w:b/>
          <w:sz w:val="22"/>
        </w:rPr>
        <w:t xml:space="preserve">Comprobantes no contabilizados al </w:t>
      </w:r>
      <w:r>
        <w:rPr>
          <w:rFonts w:ascii="Garamond" w:hAnsi="Garamond"/>
          <w:b/>
          <w:sz w:val="22"/>
        </w:rPr>
        <w:t>0</w:t>
      </w:r>
      <w:r w:rsidRPr="00474F48">
        <w:rPr>
          <w:rFonts w:ascii="Garamond" w:hAnsi="Garamond"/>
          <w:b/>
          <w:sz w:val="22"/>
        </w:rPr>
        <w:t>4-01</w:t>
      </w:r>
      <w:r>
        <w:rPr>
          <w:rFonts w:ascii="Garamond" w:hAnsi="Garamond"/>
          <w:b/>
          <w:sz w:val="22"/>
        </w:rPr>
        <w:t>-</w:t>
      </w:r>
      <w:r w:rsidR="0083325D">
        <w:rPr>
          <w:rFonts w:ascii="Garamond" w:hAnsi="Garamond"/>
          <w:b/>
          <w:sz w:val="22"/>
        </w:rPr>
        <w:t>1</w:t>
      </w:r>
      <w:r w:rsidR="007B7844">
        <w:rPr>
          <w:rFonts w:ascii="Garamond" w:hAnsi="Garamond"/>
          <w:b/>
          <w:sz w:val="22"/>
        </w:rPr>
        <w:t>5</w:t>
      </w:r>
      <w:r w:rsidRPr="00474F48">
        <w:rPr>
          <w:rFonts w:ascii="Garamond" w:hAnsi="Garamond"/>
          <w:b/>
          <w:sz w:val="22"/>
        </w:rPr>
        <w:t>:</w:t>
      </w:r>
    </w:p>
    <w:p w:rsidR="00C57FA1" w:rsidRPr="00474F48" w:rsidRDefault="00C57FA1" w:rsidP="00C57FA1">
      <w:pPr>
        <w:jc w:val="both"/>
        <w:rPr>
          <w:rFonts w:ascii="Garamond" w:hAnsi="Garamond"/>
          <w:sz w:val="22"/>
        </w:rPr>
      </w:pPr>
    </w:p>
    <w:tbl>
      <w:tblPr>
        <w:tblW w:w="0" w:type="auto"/>
        <w:tblLayout w:type="fixed"/>
        <w:tblCellMar>
          <w:left w:w="70" w:type="dxa"/>
          <w:right w:w="70" w:type="dxa"/>
        </w:tblCellMar>
        <w:tblLook w:val="0000" w:firstRow="0" w:lastRow="0" w:firstColumn="0" w:lastColumn="0" w:noHBand="0" w:noVBand="0"/>
      </w:tblPr>
      <w:tblGrid>
        <w:gridCol w:w="2244"/>
        <w:gridCol w:w="2244"/>
        <w:gridCol w:w="2244"/>
        <w:gridCol w:w="2244"/>
      </w:tblGrid>
      <w:tr w:rsidR="00C57FA1" w:rsidRPr="00474F48" w:rsidTr="004356B3">
        <w:tc>
          <w:tcPr>
            <w:tcW w:w="2244" w:type="dxa"/>
          </w:tcPr>
          <w:p w:rsidR="00C57FA1" w:rsidRPr="00474F48" w:rsidRDefault="00C57FA1" w:rsidP="004356B3">
            <w:pPr>
              <w:jc w:val="center"/>
              <w:rPr>
                <w:rFonts w:ascii="Garamond" w:hAnsi="Garamond"/>
                <w:sz w:val="22"/>
                <w:u w:val="single"/>
              </w:rPr>
            </w:pPr>
            <w:r w:rsidRPr="00474F48">
              <w:rPr>
                <w:rFonts w:ascii="Garamond" w:hAnsi="Garamond"/>
                <w:sz w:val="22"/>
                <w:u w:val="single"/>
              </w:rPr>
              <w:t>Comprobante</w:t>
            </w:r>
          </w:p>
        </w:tc>
        <w:tc>
          <w:tcPr>
            <w:tcW w:w="2244" w:type="dxa"/>
          </w:tcPr>
          <w:p w:rsidR="00C57FA1" w:rsidRPr="00474F48" w:rsidRDefault="00C57FA1" w:rsidP="004356B3">
            <w:pPr>
              <w:jc w:val="center"/>
              <w:rPr>
                <w:rFonts w:ascii="Garamond" w:hAnsi="Garamond"/>
                <w:sz w:val="22"/>
                <w:u w:val="single"/>
              </w:rPr>
            </w:pPr>
            <w:r w:rsidRPr="00474F48">
              <w:rPr>
                <w:rFonts w:ascii="Garamond" w:hAnsi="Garamond"/>
                <w:sz w:val="22"/>
                <w:u w:val="single"/>
              </w:rPr>
              <w:t>Ultimo emitido</w:t>
            </w:r>
          </w:p>
        </w:tc>
        <w:tc>
          <w:tcPr>
            <w:tcW w:w="2244" w:type="dxa"/>
          </w:tcPr>
          <w:p w:rsidR="00C57FA1" w:rsidRPr="00474F48" w:rsidRDefault="00C57FA1" w:rsidP="004356B3">
            <w:pPr>
              <w:jc w:val="center"/>
              <w:rPr>
                <w:rFonts w:ascii="Garamond" w:hAnsi="Garamond"/>
                <w:sz w:val="22"/>
                <w:u w:val="single"/>
              </w:rPr>
            </w:pPr>
            <w:r w:rsidRPr="00474F48">
              <w:rPr>
                <w:rFonts w:ascii="Garamond" w:hAnsi="Garamond"/>
                <w:sz w:val="22"/>
                <w:u w:val="single"/>
              </w:rPr>
              <w:t>Importe</w:t>
            </w:r>
          </w:p>
        </w:tc>
        <w:tc>
          <w:tcPr>
            <w:tcW w:w="2244" w:type="dxa"/>
          </w:tcPr>
          <w:p w:rsidR="00C57FA1" w:rsidRPr="00474F48" w:rsidRDefault="00C57FA1" w:rsidP="004356B3">
            <w:pPr>
              <w:jc w:val="center"/>
              <w:rPr>
                <w:rFonts w:ascii="Garamond" w:hAnsi="Garamond"/>
                <w:sz w:val="22"/>
                <w:u w:val="single"/>
              </w:rPr>
            </w:pPr>
            <w:r w:rsidRPr="00474F48">
              <w:rPr>
                <w:rFonts w:ascii="Garamond" w:hAnsi="Garamond"/>
                <w:sz w:val="22"/>
                <w:u w:val="single"/>
              </w:rPr>
              <w:t>Fecha</w:t>
            </w:r>
          </w:p>
        </w:tc>
      </w:tr>
      <w:tr w:rsidR="00C57FA1" w:rsidRPr="00474F48" w:rsidTr="004356B3">
        <w:tc>
          <w:tcPr>
            <w:tcW w:w="2244" w:type="dxa"/>
          </w:tcPr>
          <w:p w:rsidR="00C57FA1" w:rsidRPr="00474F48" w:rsidRDefault="00C57FA1" w:rsidP="004356B3">
            <w:pPr>
              <w:rPr>
                <w:rFonts w:ascii="Garamond" w:hAnsi="Garamond"/>
                <w:sz w:val="22"/>
              </w:rPr>
            </w:pPr>
            <w:r w:rsidRPr="00474F48">
              <w:rPr>
                <w:rFonts w:ascii="Garamond" w:hAnsi="Garamond"/>
                <w:sz w:val="22"/>
              </w:rPr>
              <w:t>Factura A</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5498</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2.000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3/01</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5</w:t>
            </w:r>
          </w:p>
        </w:tc>
      </w:tr>
      <w:tr w:rsidR="00C57FA1" w:rsidRPr="00474F48" w:rsidTr="004356B3">
        <w:tc>
          <w:tcPr>
            <w:tcW w:w="2244" w:type="dxa"/>
          </w:tcPr>
          <w:p w:rsidR="00C57FA1" w:rsidRPr="00474F48" w:rsidRDefault="00C57FA1" w:rsidP="004356B3">
            <w:pPr>
              <w:rPr>
                <w:rFonts w:ascii="Garamond" w:hAnsi="Garamond"/>
                <w:sz w:val="22"/>
              </w:rPr>
            </w:pPr>
            <w:r w:rsidRPr="00474F48">
              <w:rPr>
                <w:rFonts w:ascii="Garamond" w:hAnsi="Garamond"/>
                <w:sz w:val="22"/>
              </w:rPr>
              <w:t>Factura A</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5499</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1.000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4/01</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5</w:t>
            </w:r>
          </w:p>
        </w:tc>
      </w:tr>
      <w:tr w:rsidR="00C57FA1" w:rsidRPr="00474F48" w:rsidTr="004356B3">
        <w:tc>
          <w:tcPr>
            <w:tcW w:w="2244" w:type="dxa"/>
          </w:tcPr>
          <w:p w:rsidR="00C57FA1" w:rsidRPr="00474F48" w:rsidRDefault="00C57FA1" w:rsidP="004356B3">
            <w:pPr>
              <w:rPr>
                <w:rFonts w:ascii="Garamond" w:hAnsi="Garamond"/>
                <w:sz w:val="22"/>
              </w:rPr>
            </w:pPr>
            <w:r w:rsidRPr="00474F48">
              <w:rPr>
                <w:rFonts w:ascii="Garamond" w:hAnsi="Garamond"/>
                <w:sz w:val="22"/>
              </w:rPr>
              <w:t>Factura A</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5500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200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4/01</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5</w:t>
            </w:r>
          </w:p>
        </w:tc>
      </w:tr>
      <w:tr w:rsidR="00C57FA1" w:rsidRPr="00474F48" w:rsidTr="004356B3">
        <w:tc>
          <w:tcPr>
            <w:tcW w:w="2244" w:type="dxa"/>
          </w:tcPr>
          <w:p w:rsidR="00C57FA1" w:rsidRPr="00474F48" w:rsidRDefault="00C57FA1" w:rsidP="004356B3">
            <w:pPr>
              <w:rPr>
                <w:rFonts w:ascii="Garamond" w:hAnsi="Garamond"/>
                <w:sz w:val="22"/>
              </w:rPr>
            </w:pPr>
            <w:r w:rsidRPr="00474F48">
              <w:rPr>
                <w:rFonts w:ascii="Garamond" w:hAnsi="Garamond"/>
                <w:sz w:val="22"/>
              </w:rPr>
              <w:t>Factura B</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7500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100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4/01</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5</w:t>
            </w:r>
          </w:p>
        </w:tc>
      </w:tr>
      <w:tr w:rsidR="00C57FA1" w:rsidRPr="00474F48" w:rsidTr="004356B3">
        <w:tc>
          <w:tcPr>
            <w:tcW w:w="2244" w:type="dxa"/>
          </w:tcPr>
          <w:p w:rsidR="00C57FA1" w:rsidRPr="00474F48" w:rsidRDefault="00C57FA1" w:rsidP="004356B3">
            <w:pPr>
              <w:rPr>
                <w:rFonts w:ascii="Garamond" w:hAnsi="Garamond"/>
                <w:sz w:val="22"/>
              </w:rPr>
            </w:pPr>
            <w:r w:rsidRPr="00474F48">
              <w:rPr>
                <w:rFonts w:ascii="Garamond" w:hAnsi="Garamond"/>
                <w:sz w:val="22"/>
              </w:rPr>
              <w:t>Recibo A</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2499</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5.000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3/01</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5</w:t>
            </w:r>
          </w:p>
        </w:tc>
      </w:tr>
      <w:tr w:rsidR="00C57FA1" w:rsidRPr="00474F48" w:rsidTr="004356B3">
        <w:tc>
          <w:tcPr>
            <w:tcW w:w="2244" w:type="dxa"/>
          </w:tcPr>
          <w:p w:rsidR="00C57FA1" w:rsidRPr="00474F48" w:rsidRDefault="00C57FA1" w:rsidP="004356B3">
            <w:pPr>
              <w:rPr>
                <w:rFonts w:ascii="Garamond" w:hAnsi="Garamond"/>
                <w:sz w:val="22"/>
              </w:rPr>
            </w:pPr>
            <w:r w:rsidRPr="00474F48">
              <w:rPr>
                <w:rFonts w:ascii="Garamond" w:hAnsi="Garamond"/>
                <w:sz w:val="22"/>
              </w:rPr>
              <w:t>Recibo A</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2500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100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4/01</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5</w:t>
            </w:r>
          </w:p>
        </w:tc>
      </w:tr>
      <w:tr w:rsidR="00C57FA1" w:rsidRPr="00474F48" w:rsidTr="004356B3">
        <w:tc>
          <w:tcPr>
            <w:tcW w:w="2244" w:type="dxa"/>
          </w:tcPr>
          <w:p w:rsidR="00C57FA1" w:rsidRPr="00474F48" w:rsidRDefault="00C57FA1" w:rsidP="004356B3">
            <w:pPr>
              <w:rPr>
                <w:rFonts w:ascii="Garamond" w:hAnsi="Garamond"/>
                <w:sz w:val="22"/>
              </w:rPr>
            </w:pPr>
            <w:r w:rsidRPr="00474F48">
              <w:rPr>
                <w:rFonts w:ascii="Garamond" w:hAnsi="Garamond"/>
                <w:sz w:val="22"/>
              </w:rPr>
              <w:t>Recibo B</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3798</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300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3/01</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5</w:t>
            </w:r>
          </w:p>
        </w:tc>
      </w:tr>
      <w:tr w:rsidR="00C57FA1" w:rsidRPr="00474F48" w:rsidTr="004356B3">
        <w:tc>
          <w:tcPr>
            <w:tcW w:w="2244" w:type="dxa"/>
          </w:tcPr>
          <w:p w:rsidR="00C57FA1" w:rsidRPr="00474F48" w:rsidRDefault="00C57FA1" w:rsidP="004356B3">
            <w:pPr>
              <w:rPr>
                <w:rFonts w:ascii="Garamond" w:hAnsi="Garamond"/>
                <w:sz w:val="22"/>
              </w:rPr>
            </w:pPr>
            <w:r w:rsidRPr="00474F48">
              <w:rPr>
                <w:rFonts w:ascii="Garamond" w:hAnsi="Garamond"/>
                <w:sz w:val="22"/>
              </w:rPr>
              <w:t>Recibo B</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3799</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200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3/01</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5</w:t>
            </w:r>
          </w:p>
        </w:tc>
      </w:tr>
      <w:tr w:rsidR="00C57FA1" w:rsidRPr="00474F48" w:rsidTr="004356B3">
        <w:tc>
          <w:tcPr>
            <w:tcW w:w="2244" w:type="dxa"/>
          </w:tcPr>
          <w:p w:rsidR="00C57FA1" w:rsidRPr="00474F48" w:rsidRDefault="00C57FA1" w:rsidP="004356B3">
            <w:pPr>
              <w:rPr>
                <w:rFonts w:ascii="Garamond" w:hAnsi="Garamond"/>
                <w:sz w:val="22"/>
              </w:rPr>
            </w:pPr>
            <w:r w:rsidRPr="00474F48">
              <w:rPr>
                <w:rFonts w:ascii="Garamond" w:hAnsi="Garamond"/>
                <w:sz w:val="22"/>
              </w:rPr>
              <w:t>Recibo B</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3800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50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4/01</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5</w:t>
            </w:r>
          </w:p>
        </w:tc>
      </w:tr>
    </w:tbl>
    <w:p w:rsidR="00C57FA1" w:rsidRPr="00474F48" w:rsidRDefault="00C57FA1" w:rsidP="00C57FA1">
      <w:pPr>
        <w:jc w:val="both"/>
        <w:rPr>
          <w:rFonts w:ascii="Garamond" w:hAnsi="Garamond"/>
          <w:sz w:val="22"/>
        </w:rPr>
      </w:pPr>
    </w:p>
    <w:p w:rsidR="00C57FA1" w:rsidRPr="00474F48" w:rsidRDefault="00C57FA1" w:rsidP="00C57FA1">
      <w:pPr>
        <w:jc w:val="both"/>
        <w:rPr>
          <w:rFonts w:ascii="Garamond" w:hAnsi="Garamond"/>
          <w:sz w:val="22"/>
        </w:rPr>
      </w:pPr>
      <w:r w:rsidRPr="00474F48">
        <w:rPr>
          <w:rFonts w:ascii="Garamond" w:hAnsi="Garamond"/>
          <w:sz w:val="22"/>
        </w:rPr>
        <w:t>4-</w:t>
      </w:r>
      <w:r w:rsidRPr="00474F48">
        <w:rPr>
          <w:rFonts w:ascii="Garamond" w:hAnsi="Garamond"/>
          <w:b/>
          <w:sz w:val="22"/>
        </w:rPr>
        <w:t xml:space="preserve"> Cheques al momento del arqueo:</w:t>
      </w:r>
    </w:p>
    <w:p w:rsidR="00C57FA1" w:rsidRPr="00474F48" w:rsidRDefault="00C57FA1" w:rsidP="00C57FA1">
      <w:pPr>
        <w:rPr>
          <w:rFonts w:ascii="Garamond" w:hAnsi="Garamond"/>
          <w:sz w:val="22"/>
        </w:rPr>
      </w:pPr>
    </w:p>
    <w:tbl>
      <w:tblPr>
        <w:tblW w:w="0" w:type="auto"/>
        <w:tblLayout w:type="fixed"/>
        <w:tblCellMar>
          <w:left w:w="70" w:type="dxa"/>
          <w:right w:w="70" w:type="dxa"/>
        </w:tblCellMar>
        <w:tblLook w:val="0000" w:firstRow="0" w:lastRow="0" w:firstColumn="0" w:lastColumn="0" w:noHBand="0" w:noVBand="0"/>
      </w:tblPr>
      <w:tblGrid>
        <w:gridCol w:w="2244"/>
        <w:gridCol w:w="2244"/>
        <w:gridCol w:w="2244"/>
        <w:gridCol w:w="2244"/>
      </w:tblGrid>
      <w:tr w:rsidR="00C57FA1" w:rsidRPr="00474F48" w:rsidTr="004356B3">
        <w:tc>
          <w:tcPr>
            <w:tcW w:w="2244" w:type="dxa"/>
          </w:tcPr>
          <w:p w:rsidR="00C57FA1" w:rsidRPr="00474F48" w:rsidRDefault="00C57FA1" w:rsidP="004356B3">
            <w:pPr>
              <w:jc w:val="center"/>
              <w:rPr>
                <w:rFonts w:ascii="Garamond" w:hAnsi="Garamond"/>
                <w:sz w:val="22"/>
              </w:rPr>
            </w:pPr>
            <w:r w:rsidRPr="00474F48">
              <w:rPr>
                <w:rFonts w:ascii="Garamond" w:hAnsi="Garamond"/>
                <w:sz w:val="22"/>
              </w:rPr>
              <w:t>220693</w:t>
            </w:r>
          </w:p>
        </w:tc>
        <w:tc>
          <w:tcPr>
            <w:tcW w:w="2244" w:type="dxa"/>
          </w:tcPr>
          <w:p w:rsidR="00C57FA1" w:rsidRPr="00474F48" w:rsidRDefault="00C57FA1" w:rsidP="004356B3">
            <w:pPr>
              <w:rPr>
                <w:rFonts w:ascii="Garamond" w:hAnsi="Garamond"/>
                <w:sz w:val="22"/>
              </w:rPr>
            </w:pPr>
            <w:r w:rsidRPr="00474F48">
              <w:rPr>
                <w:rFonts w:ascii="Garamond" w:hAnsi="Garamond"/>
                <w:sz w:val="22"/>
              </w:rPr>
              <w:t>Banco Río</w:t>
            </w:r>
          </w:p>
        </w:tc>
        <w:tc>
          <w:tcPr>
            <w:tcW w:w="2244" w:type="dxa"/>
          </w:tcPr>
          <w:p w:rsidR="00C57FA1" w:rsidRPr="00474F48" w:rsidRDefault="00C57FA1" w:rsidP="004356B3">
            <w:pPr>
              <w:jc w:val="center"/>
              <w:rPr>
                <w:rFonts w:ascii="Garamond" w:hAnsi="Garamond"/>
                <w:sz w:val="22"/>
              </w:rPr>
            </w:pPr>
            <w:r>
              <w:rPr>
                <w:rFonts w:ascii="Garamond" w:hAnsi="Garamond"/>
                <w:sz w:val="22"/>
              </w:rPr>
              <w:t>0</w:t>
            </w:r>
            <w:r w:rsidRPr="00474F48">
              <w:rPr>
                <w:rFonts w:ascii="Garamond" w:hAnsi="Garamond"/>
                <w:sz w:val="22"/>
              </w:rPr>
              <w:t>4/01</w:t>
            </w:r>
            <w:r>
              <w:rPr>
                <w:rFonts w:ascii="Garamond" w:hAnsi="Garamond"/>
                <w:sz w:val="22"/>
              </w:rPr>
              <w:t>/</w:t>
            </w:r>
            <w:r w:rsidR="00924459">
              <w:rPr>
                <w:rFonts w:ascii="Garamond" w:hAnsi="Garamond"/>
                <w:sz w:val="22"/>
              </w:rPr>
              <w:t>20</w:t>
            </w:r>
            <w:r w:rsidR="007B7844">
              <w:rPr>
                <w:rFonts w:ascii="Garamond" w:hAnsi="Garamond"/>
                <w:sz w:val="22"/>
              </w:rPr>
              <w:t>15</w:t>
            </w:r>
          </w:p>
        </w:tc>
        <w:tc>
          <w:tcPr>
            <w:tcW w:w="2244" w:type="dxa"/>
          </w:tcPr>
          <w:p w:rsidR="00C57FA1" w:rsidRPr="00474F48" w:rsidRDefault="00C57FA1" w:rsidP="004356B3">
            <w:pPr>
              <w:rPr>
                <w:rFonts w:ascii="Garamond" w:hAnsi="Garamond"/>
                <w:sz w:val="22"/>
              </w:rPr>
            </w:pPr>
            <w:r w:rsidRPr="00474F48">
              <w:rPr>
                <w:rFonts w:ascii="Garamond" w:hAnsi="Garamond"/>
                <w:sz w:val="22"/>
              </w:rPr>
              <w:t xml:space="preserve">           </w:t>
            </w:r>
            <w:r>
              <w:rPr>
                <w:rFonts w:ascii="Garamond" w:hAnsi="Garamond"/>
                <w:sz w:val="22"/>
              </w:rPr>
              <w:t xml:space="preserve">   </w:t>
            </w:r>
            <w:r w:rsidRPr="00474F48">
              <w:rPr>
                <w:rFonts w:ascii="Garamond" w:hAnsi="Garamond"/>
                <w:sz w:val="22"/>
              </w:rPr>
              <w:t>1.000  (*)</w:t>
            </w:r>
          </w:p>
        </w:tc>
      </w:tr>
      <w:tr w:rsidR="00C57FA1" w:rsidRPr="00474F48" w:rsidTr="004356B3">
        <w:tc>
          <w:tcPr>
            <w:tcW w:w="2244" w:type="dxa"/>
          </w:tcPr>
          <w:p w:rsidR="00C57FA1" w:rsidRPr="00474F48" w:rsidRDefault="00C57FA1" w:rsidP="004356B3">
            <w:pPr>
              <w:jc w:val="center"/>
              <w:rPr>
                <w:rFonts w:ascii="Garamond" w:hAnsi="Garamond"/>
                <w:sz w:val="22"/>
              </w:rPr>
            </w:pPr>
            <w:r w:rsidRPr="00474F48">
              <w:rPr>
                <w:rFonts w:ascii="Garamond" w:hAnsi="Garamond"/>
                <w:sz w:val="22"/>
              </w:rPr>
              <w:t>006777</w:t>
            </w:r>
          </w:p>
        </w:tc>
        <w:tc>
          <w:tcPr>
            <w:tcW w:w="2244" w:type="dxa"/>
          </w:tcPr>
          <w:p w:rsidR="00C57FA1" w:rsidRPr="00474F48" w:rsidRDefault="00C57FA1" w:rsidP="004356B3">
            <w:pPr>
              <w:rPr>
                <w:rFonts w:ascii="Garamond" w:hAnsi="Garamond"/>
                <w:sz w:val="22"/>
              </w:rPr>
            </w:pPr>
            <w:r w:rsidRPr="00474F48">
              <w:rPr>
                <w:rFonts w:ascii="Garamond" w:hAnsi="Garamond"/>
                <w:sz w:val="22"/>
              </w:rPr>
              <w:t>Banco Francés</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25/01</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5</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 xml:space="preserve">    5.000 (**)</w:t>
            </w:r>
          </w:p>
        </w:tc>
      </w:tr>
      <w:tr w:rsidR="00C57FA1" w:rsidRPr="00474F48" w:rsidTr="004356B3">
        <w:tc>
          <w:tcPr>
            <w:tcW w:w="2244" w:type="dxa"/>
          </w:tcPr>
          <w:p w:rsidR="00C57FA1" w:rsidRPr="00474F48" w:rsidRDefault="00C57FA1" w:rsidP="004356B3">
            <w:pPr>
              <w:rPr>
                <w:rFonts w:ascii="Garamond" w:hAnsi="Garamond"/>
                <w:sz w:val="22"/>
              </w:rPr>
            </w:pPr>
          </w:p>
        </w:tc>
        <w:tc>
          <w:tcPr>
            <w:tcW w:w="2244" w:type="dxa"/>
          </w:tcPr>
          <w:p w:rsidR="00C57FA1" w:rsidRPr="00474F48" w:rsidRDefault="00C57FA1" w:rsidP="004356B3">
            <w:pPr>
              <w:rPr>
                <w:rFonts w:ascii="Garamond" w:hAnsi="Garamond"/>
                <w:sz w:val="22"/>
              </w:rPr>
            </w:pPr>
          </w:p>
        </w:tc>
        <w:tc>
          <w:tcPr>
            <w:tcW w:w="2244" w:type="dxa"/>
          </w:tcPr>
          <w:p w:rsidR="00C57FA1" w:rsidRPr="00474F48" w:rsidRDefault="00C57FA1" w:rsidP="004356B3">
            <w:pPr>
              <w:rPr>
                <w:rFonts w:ascii="Garamond" w:hAnsi="Garamond"/>
                <w:sz w:val="22"/>
              </w:rPr>
            </w:pPr>
          </w:p>
        </w:tc>
        <w:tc>
          <w:tcPr>
            <w:tcW w:w="2244" w:type="dxa"/>
          </w:tcPr>
          <w:p w:rsidR="00C57FA1" w:rsidRPr="00474F48" w:rsidRDefault="00C57FA1" w:rsidP="004356B3">
            <w:pPr>
              <w:rPr>
                <w:rFonts w:ascii="Garamond" w:hAnsi="Garamond"/>
                <w:sz w:val="22"/>
              </w:rPr>
            </w:pPr>
          </w:p>
        </w:tc>
      </w:tr>
      <w:tr w:rsidR="00C57FA1" w:rsidRPr="00474F48" w:rsidTr="004356B3">
        <w:trPr>
          <w:cantSplit/>
        </w:trPr>
        <w:tc>
          <w:tcPr>
            <w:tcW w:w="8976" w:type="dxa"/>
            <w:gridSpan w:val="4"/>
          </w:tcPr>
          <w:p w:rsidR="00C57FA1" w:rsidRPr="00474F48" w:rsidRDefault="00C57FA1" w:rsidP="004356B3">
            <w:pPr>
              <w:rPr>
                <w:rFonts w:ascii="Garamond" w:hAnsi="Garamond"/>
                <w:sz w:val="22"/>
              </w:rPr>
            </w:pPr>
            <w:r w:rsidRPr="00474F48">
              <w:rPr>
                <w:rFonts w:ascii="Garamond" w:hAnsi="Garamond"/>
                <w:sz w:val="22"/>
              </w:rPr>
              <w:t xml:space="preserve">(*)  Recibido por pago de la factura 5400 del </w:t>
            </w:r>
            <w:r>
              <w:rPr>
                <w:rFonts w:ascii="Garamond" w:hAnsi="Garamond"/>
                <w:sz w:val="22"/>
              </w:rPr>
              <w:t>0</w:t>
            </w:r>
            <w:r w:rsidRPr="00474F48">
              <w:rPr>
                <w:rFonts w:ascii="Garamond" w:hAnsi="Garamond"/>
                <w:sz w:val="22"/>
              </w:rPr>
              <w:t>4/12</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4</w:t>
            </w:r>
          </w:p>
        </w:tc>
      </w:tr>
      <w:tr w:rsidR="00C57FA1" w:rsidRPr="00474F48" w:rsidTr="004356B3">
        <w:tc>
          <w:tcPr>
            <w:tcW w:w="2244" w:type="dxa"/>
          </w:tcPr>
          <w:p w:rsidR="00C57FA1" w:rsidRPr="00474F48" w:rsidRDefault="00C57FA1" w:rsidP="004356B3">
            <w:pPr>
              <w:rPr>
                <w:rFonts w:ascii="Garamond" w:hAnsi="Garamond"/>
                <w:sz w:val="22"/>
              </w:rPr>
            </w:pPr>
            <w:r w:rsidRPr="00474F48">
              <w:rPr>
                <w:rFonts w:ascii="Garamond" w:hAnsi="Garamond"/>
                <w:sz w:val="22"/>
              </w:rPr>
              <w:t>(**) Recibo 2499</w:t>
            </w:r>
          </w:p>
        </w:tc>
        <w:tc>
          <w:tcPr>
            <w:tcW w:w="2244" w:type="dxa"/>
          </w:tcPr>
          <w:p w:rsidR="00C57FA1" w:rsidRPr="00474F48" w:rsidRDefault="00C57FA1" w:rsidP="004356B3">
            <w:pPr>
              <w:rPr>
                <w:rFonts w:ascii="Garamond" w:hAnsi="Garamond"/>
                <w:sz w:val="22"/>
              </w:rPr>
            </w:pPr>
          </w:p>
        </w:tc>
        <w:tc>
          <w:tcPr>
            <w:tcW w:w="2244" w:type="dxa"/>
          </w:tcPr>
          <w:p w:rsidR="00C57FA1" w:rsidRPr="00474F48" w:rsidRDefault="00C57FA1" w:rsidP="004356B3">
            <w:pPr>
              <w:rPr>
                <w:rFonts w:ascii="Garamond" w:hAnsi="Garamond"/>
                <w:sz w:val="22"/>
              </w:rPr>
            </w:pPr>
          </w:p>
        </w:tc>
        <w:tc>
          <w:tcPr>
            <w:tcW w:w="2244" w:type="dxa"/>
          </w:tcPr>
          <w:p w:rsidR="00C57FA1" w:rsidRPr="00474F48" w:rsidRDefault="00C57FA1" w:rsidP="004356B3">
            <w:pPr>
              <w:rPr>
                <w:rFonts w:ascii="Garamond" w:hAnsi="Garamond"/>
                <w:sz w:val="22"/>
              </w:rPr>
            </w:pPr>
          </w:p>
        </w:tc>
      </w:tr>
    </w:tbl>
    <w:p w:rsidR="00C57FA1" w:rsidRPr="00474F48" w:rsidRDefault="00C57FA1" w:rsidP="00C57FA1">
      <w:pPr>
        <w:jc w:val="both"/>
        <w:rPr>
          <w:rFonts w:ascii="Garamond" w:hAnsi="Garamond"/>
          <w:sz w:val="22"/>
        </w:rPr>
      </w:pPr>
      <w:r w:rsidRPr="00474F48">
        <w:rPr>
          <w:rFonts w:ascii="Garamond" w:hAnsi="Garamond"/>
          <w:sz w:val="22"/>
        </w:rPr>
        <w:t xml:space="preserve">                                                          </w:t>
      </w:r>
    </w:p>
    <w:p w:rsidR="00C57FA1" w:rsidRPr="00140837" w:rsidRDefault="00C57FA1" w:rsidP="00C57FA1">
      <w:pPr>
        <w:jc w:val="both"/>
        <w:rPr>
          <w:rFonts w:ascii="Garamond" w:hAnsi="Garamond"/>
          <w:b/>
          <w:sz w:val="22"/>
        </w:rPr>
      </w:pPr>
      <w:r w:rsidRPr="00474F48">
        <w:rPr>
          <w:rFonts w:ascii="Garamond" w:hAnsi="Garamond"/>
          <w:b/>
          <w:sz w:val="22"/>
        </w:rPr>
        <w:t xml:space="preserve">                                                                                                </w:t>
      </w:r>
      <w:r w:rsidR="00140837">
        <w:rPr>
          <w:rFonts w:ascii="Garamond" w:hAnsi="Garamond"/>
          <w:b/>
          <w:sz w:val="22"/>
        </w:rPr>
        <w:tab/>
      </w:r>
      <w:r w:rsidR="00140837">
        <w:rPr>
          <w:rFonts w:ascii="Garamond" w:hAnsi="Garamond"/>
          <w:b/>
          <w:sz w:val="22"/>
        </w:rPr>
        <w:tab/>
      </w:r>
      <w:r w:rsidR="00140837">
        <w:rPr>
          <w:rFonts w:ascii="Garamond" w:hAnsi="Garamond"/>
          <w:b/>
          <w:sz w:val="22"/>
        </w:rPr>
        <w:tab/>
      </w:r>
      <w:r w:rsidRPr="00140837">
        <w:rPr>
          <w:rFonts w:ascii="Garamond" w:hAnsi="Garamond"/>
          <w:b/>
          <w:sz w:val="22"/>
        </w:rPr>
        <w:t xml:space="preserve">  </w:t>
      </w:r>
      <w:r w:rsidR="00140837" w:rsidRPr="00140837">
        <w:rPr>
          <w:rFonts w:ascii="Garamond" w:hAnsi="Garamond"/>
          <w:b/>
          <w:sz w:val="22"/>
        </w:rPr>
        <w:t xml:space="preserve"> </w:t>
      </w:r>
      <w:r w:rsidR="00140837" w:rsidRPr="00140837">
        <w:rPr>
          <w:rFonts w:ascii="Garamond" w:hAnsi="Garamond"/>
          <w:b/>
          <w:sz w:val="22"/>
          <w:bdr w:val="single" w:sz="4" w:space="0" w:color="auto"/>
        </w:rPr>
        <w:t xml:space="preserve">  A 2</w:t>
      </w:r>
    </w:p>
    <w:p w:rsidR="00C57FA1" w:rsidRPr="00474F48" w:rsidRDefault="00C57FA1" w:rsidP="00C57FA1">
      <w:pPr>
        <w:jc w:val="both"/>
        <w:rPr>
          <w:rFonts w:ascii="Garamond" w:hAnsi="Garamond"/>
          <w:b/>
          <w:sz w:val="22"/>
        </w:rPr>
      </w:pPr>
      <w:r w:rsidRPr="00474F48">
        <w:rPr>
          <w:rFonts w:ascii="Garamond" w:hAnsi="Garamond"/>
          <w:b/>
          <w:sz w:val="22"/>
        </w:rPr>
        <w:t>5- Billetes, monedas y valores:</w:t>
      </w:r>
    </w:p>
    <w:tbl>
      <w:tblPr>
        <w:tblW w:w="0" w:type="auto"/>
        <w:jc w:val="center"/>
        <w:tblLayout w:type="fixed"/>
        <w:tblCellMar>
          <w:left w:w="70" w:type="dxa"/>
          <w:right w:w="70" w:type="dxa"/>
        </w:tblCellMar>
        <w:tblLook w:val="0000" w:firstRow="0" w:lastRow="0" w:firstColumn="0" w:lastColumn="0" w:noHBand="0" w:noVBand="0"/>
      </w:tblPr>
      <w:tblGrid>
        <w:gridCol w:w="2055"/>
        <w:gridCol w:w="1984"/>
      </w:tblGrid>
      <w:tr w:rsidR="00C57FA1" w:rsidRPr="00474F48" w:rsidTr="004356B3">
        <w:trPr>
          <w:jc w:val="center"/>
        </w:trPr>
        <w:tc>
          <w:tcPr>
            <w:tcW w:w="2055" w:type="dxa"/>
          </w:tcPr>
          <w:p w:rsidR="00C57FA1" w:rsidRPr="00474F48" w:rsidRDefault="00C57FA1" w:rsidP="004356B3">
            <w:pPr>
              <w:jc w:val="center"/>
              <w:rPr>
                <w:rFonts w:ascii="Garamond" w:hAnsi="Garamond"/>
                <w:sz w:val="22"/>
                <w:u w:val="single"/>
              </w:rPr>
            </w:pPr>
            <w:r w:rsidRPr="00474F48">
              <w:rPr>
                <w:rFonts w:ascii="Garamond" w:hAnsi="Garamond"/>
                <w:sz w:val="22"/>
                <w:u w:val="single"/>
              </w:rPr>
              <w:t>Denominación</w:t>
            </w:r>
          </w:p>
        </w:tc>
        <w:tc>
          <w:tcPr>
            <w:tcW w:w="1984" w:type="dxa"/>
          </w:tcPr>
          <w:p w:rsidR="00C57FA1" w:rsidRPr="00474F48" w:rsidRDefault="00C57FA1" w:rsidP="004356B3">
            <w:pPr>
              <w:jc w:val="center"/>
              <w:rPr>
                <w:rFonts w:ascii="Garamond" w:hAnsi="Garamond"/>
                <w:sz w:val="22"/>
                <w:u w:val="single"/>
              </w:rPr>
            </w:pPr>
            <w:r w:rsidRPr="00474F48">
              <w:rPr>
                <w:rFonts w:ascii="Garamond" w:hAnsi="Garamond"/>
                <w:sz w:val="22"/>
                <w:u w:val="single"/>
              </w:rPr>
              <w:t>Cantidad</w:t>
            </w:r>
          </w:p>
        </w:tc>
      </w:tr>
      <w:tr w:rsidR="00C57FA1" w:rsidRPr="00474F48" w:rsidTr="004356B3">
        <w:trPr>
          <w:jc w:val="center"/>
        </w:trPr>
        <w:tc>
          <w:tcPr>
            <w:tcW w:w="2055" w:type="dxa"/>
          </w:tcPr>
          <w:p w:rsidR="00C57FA1" w:rsidRPr="00474F48" w:rsidRDefault="00C57FA1" w:rsidP="004356B3">
            <w:pPr>
              <w:jc w:val="center"/>
              <w:rPr>
                <w:rFonts w:ascii="Garamond" w:hAnsi="Garamond"/>
                <w:sz w:val="22"/>
              </w:rPr>
            </w:pPr>
            <w:r w:rsidRPr="00474F48">
              <w:rPr>
                <w:rFonts w:ascii="Garamond" w:hAnsi="Garamond"/>
                <w:sz w:val="22"/>
              </w:rPr>
              <w:t>$ 100</w:t>
            </w:r>
          </w:p>
        </w:tc>
        <w:tc>
          <w:tcPr>
            <w:tcW w:w="1984" w:type="dxa"/>
          </w:tcPr>
          <w:p w:rsidR="00C57FA1" w:rsidRPr="00474F48" w:rsidRDefault="00C57FA1" w:rsidP="004356B3">
            <w:pPr>
              <w:jc w:val="center"/>
              <w:rPr>
                <w:rFonts w:ascii="Garamond" w:hAnsi="Garamond"/>
                <w:sz w:val="22"/>
              </w:rPr>
            </w:pPr>
            <w:r w:rsidRPr="00474F48">
              <w:rPr>
                <w:rFonts w:ascii="Garamond" w:hAnsi="Garamond"/>
                <w:sz w:val="22"/>
              </w:rPr>
              <w:t>21</w:t>
            </w:r>
          </w:p>
        </w:tc>
      </w:tr>
      <w:tr w:rsidR="00C57FA1" w:rsidRPr="00474F48" w:rsidTr="004356B3">
        <w:trPr>
          <w:jc w:val="center"/>
        </w:trPr>
        <w:tc>
          <w:tcPr>
            <w:tcW w:w="2055" w:type="dxa"/>
          </w:tcPr>
          <w:p w:rsidR="00C57FA1" w:rsidRPr="00474F48" w:rsidRDefault="00C57FA1" w:rsidP="004356B3">
            <w:pPr>
              <w:jc w:val="center"/>
              <w:rPr>
                <w:rFonts w:ascii="Garamond" w:hAnsi="Garamond"/>
                <w:sz w:val="22"/>
              </w:rPr>
            </w:pPr>
            <w:r w:rsidRPr="00474F48">
              <w:rPr>
                <w:rFonts w:ascii="Garamond" w:hAnsi="Garamond"/>
                <w:sz w:val="22"/>
              </w:rPr>
              <w:t>$ 50</w:t>
            </w:r>
          </w:p>
        </w:tc>
        <w:tc>
          <w:tcPr>
            <w:tcW w:w="1984" w:type="dxa"/>
          </w:tcPr>
          <w:p w:rsidR="00C57FA1" w:rsidRPr="00474F48" w:rsidRDefault="00C57FA1" w:rsidP="004356B3">
            <w:pPr>
              <w:jc w:val="center"/>
              <w:rPr>
                <w:rFonts w:ascii="Garamond" w:hAnsi="Garamond"/>
                <w:sz w:val="22"/>
              </w:rPr>
            </w:pPr>
            <w:r w:rsidRPr="00474F48">
              <w:rPr>
                <w:rFonts w:ascii="Garamond" w:hAnsi="Garamond"/>
                <w:sz w:val="22"/>
              </w:rPr>
              <w:t>9</w:t>
            </w:r>
          </w:p>
        </w:tc>
      </w:tr>
      <w:tr w:rsidR="00C57FA1" w:rsidRPr="00474F48" w:rsidTr="004356B3">
        <w:trPr>
          <w:jc w:val="center"/>
        </w:trPr>
        <w:tc>
          <w:tcPr>
            <w:tcW w:w="2055" w:type="dxa"/>
          </w:tcPr>
          <w:p w:rsidR="00C57FA1" w:rsidRPr="00474F48" w:rsidRDefault="00C57FA1" w:rsidP="004356B3">
            <w:pPr>
              <w:jc w:val="center"/>
              <w:rPr>
                <w:rFonts w:ascii="Garamond" w:hAnsi="Garamond"/>
                <w:sz w:val="22"/>
              </w:rPr>
            </w:pPr>
            <w:r w:rsidRPr="00474F48">
              <w:rPr>
                <w:rFonts w:ascii="Garamond" w:hAnsi="Garamond"/>
                <w:sz w:val="22"/>
              </w:rPr>
              <w:t>$ 10</w:t>
            </w:r>
          </w:p>
        </w:tc>
        <w:tc>
          <w:tcPr>
            <w:tcW w:w="1984" w:type="dxa"/>
          </w:tcPr>
          <w:p w:rsidR="00C57FA1" w:rsidRPr="00474F48" w:rsidRDefault="00C57FA1" w:rsidP="004356B3">
            <w:pPr>
              <w:jc w:val="center"/>
              <w:rPr>
                <w:rFonts w:ascii="Garamond" w:hAnsi="Garamond"/>
                <w:sz w:val="22"/>
              </w:rPr>
            </w:pPr>
            <w:r w:rsidRPr="00474F48">
              <w:rPr>
                <w:rFonts w:ascii="Garamond" w:hAnsi="Garamond"/>
                <w:sz w:val="22"/>
              </w:rPr>
              <w:t>3</w:t>
            </w:r>
          </w:p>
        </w:tc>
      </w:tr>
      <w:tr w:rsidR="00C57FA1" w:rsidRPr="00474F48" w:rsidTr="004356B3">
        <w:trPr>
          <w:jc w:val="center"/>
        </w:trPr>
        <w:tc>
          <w:tcPr>
            <w:tcW w:w="2055" w:type="dxa"/>
          </w:tcPr>
          <w:p w:rsidR="00C57FA1" w:rsidRPr="00474F48" w:rsidRDefault="00C57FA1" w:rsidP="004356B3">
            <w:pPr>
              <w:jc w:val="center"/>
              <w:rPr>
                <w:rFonts w:ascii="Garamond" w:hAnsi="Garamond"/>
                <w:sz w:val="22"/>
              </w:rPr>
            </w:pPr>
            <w:r w:rsidRPr="00474F48">
              <w:rPr>
                <w:rFonts w:ascii="Garamond" w:hAnsi="Garamond"/>
                <w:sz w:val="22"/>
              </w:rPr>
              <w:t>$ 1</w:t>
            </w:r>
          </w:p>
        </w:tc>
        <w:tc>
          <w:tcPr>
            <w:tcW w:w="1984" w:type="dxa"/>
          </w:tcPr>
          <w:p w:rsidR="00C57FA1" w:rsidRPr="00474F48" w:rsidRDefault="00C57FA1" w:rsidP="004356B3">
            <w:pPr>
              <w:jc w:val="center"/>
              <w:rPr>
                <w:rFonts w:ascii="Garamond" w:hAnsi="Garamond"/>
                <w:sz w:val="22"/>
              </w:rPr>
            </w:pPr>
            <w:r w:rsidRPr="00474F48">
              <w:rPr>
                <w:rFonts w:ascii="Garamond" w:hAnsi="Garamond"/>
                <w:sz w:val="22"/>
              </w:rPr>
              <w:t>70</w:t>
            </w:r>
          </w:p>
        </w:tc>
      </w:tr>
    </w:tbl>
    <w:p w:rsidR="00C57FA1" w:rsidRDefault="00C57FA1" w:rsidP="00C57FA1">
      <w:pPr>
        <w:jc w:val="both"/>
        <w:rPr>
          <w:rFonts w:ascii="Garamond" w:hAnsi="Garamond"/>
          <w:b/>
          <w:sz w:val="22"/>
        </w:rPr>
      </w:pPr>
    </w:p>
    <w:p w:rsidR="00010101" w:rsidRDefault="00010101" w:rsidP="00C57FA1">
      <w:pPr>
        <w:jc w:val="both"/>
        <w:rPr>
          <w:rFonts w:ascii="Garamond" w:hAnsi="Garamond"/>
          <w:b/>
          <w:sz w:val="22"/>
        </w:rPr>
      </w:pPr>
    </w:p>
    <w:p w:rsidR="00010101" w:rsidRPr="00474F48" w:rsidRDefault="00010101" w:rsidP="00C57FA1">
      <w:pPr>
        <w:jc w:val="both"/>
        <w:rPr>
          <w:rFonts w:ascii="Garamond" w:hAnsi="Garamond"/>
          <w:b/>
          <w:sz w:val="22"/>
        </w:rPr>
      </w:pPr>
    </w:p>
    <w:p w:rsidR="00C57FA1" w:rsidRPr="00474F48" w:rsidRDefault="00C57FA1" w:rsidP="00C57FA1">
      <w:pPr>
        <w:jc w:val="both"/>
        <w:rPr>
          <w:rFonts w:ascii="Garamond" w:hAnsi="Garamond"/>
          <w:sz w:val="22"/>
        </w:rPr>
      </w:pPr>
      <w:r w:rsidRPr="00474F48">
        <w:rPr>
          <w:rFonts w:ascii="Garamond" w:hAnsi="Garamond"/>
          <w:b/>
          <w:sz w:val="22"/>
        </w:rPr>
        <w:t>6- Depósitos bancarios efectuados</w:t>
      </w:r>
      <w:r w:rsidRPr="00474F48">
        <w:rPr>
          <w:rFonts w:ascii="Garamond" w:hAnsi="Garamond"/>
          <w:sz w:val="22"/>
        </w:rPr>
        <w:t>:</w:t>
      </w:r>
    </w:p>
    <w:p w:rsidR="00C57FA1" w:rsidRPr="00474F48" w:rsidRDefault="00C57FA1" w:rsidP="00C57FA1">
      <w:pPr>
        <w:rPr>
          <w:rFonts w:ascii="Garamond" w:hAnsi="Garamond"/>
          <w:sz w:val="22"/>
        </w:rPr>
      </w:pPr>
    </w:p>
    <w:tbl>
      <w:tblPr>
        <w:tblW w:w="0" w:type="auto"/>
        <w:tblLayout w:type="fixed"/>
        <w:tblCellMar>
          <w:left w:w="70" w:type="dxa"/>
          <w:right w:w="70" w:type="dxa"/>
        </w:tblCellMar>
        <w:tblLook w:val="0000" w:firstRow="0" w:lastRow="0" w:firstColumn="0" w:lastColumn="0" w:noHBand="0" w:noVBand="0"/>
      </w:tblPr>
      <w:tblGrid>
        <w:gridCol w:w="2244"/>
        <w:gridCol w:w="2244"/>
        <w:gridCol w:w="2244"/>
        <w:gridCol w:w="2244"/>
      </w:tblGrid>
      <w:tr w:rsidR="00C57FA1" w:rsidRPr="00474F48" w:rsidTr="004356B3">
        <w:tc>
          <w:tcPr>
            <w:tcW w:w="2244" w:type="dxa"/>
          </w:tcPr>
          <w:p w:rsidR="00C57FA1" w:rsidRPr="00474F48" w:rsidRDefault="00C57FA1" w:rsidP="004356B3">
            <w:pPr>
              <w:jc w:val="center"/>
              <w:rPr>
                <w:rFonts w:ascii="Garamond" w:hAnsi="Garamond"/>
                <w:sz w:val="22"/>
              </w:rPr>
            </w:pPr>
            <w:r>
              <w:rPr>
                <w:rFonts w:ascii="Garamond" w:hAnsi="Garamond"/>
                <w:sz w:val="22"/>
              </w:rPr>
              <w:t>0</w:t>
            </w:r>
            <w:r w:rsidRPr="00474F48">
              <w:rPr>
                <w:rFonts w:ascii="Garamond" w:hAnsi="Garamond"/>
                <w:sz w:val="22"/>
              </w:rPr>
              <w:t>4/01</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5</w:t>
            </w:r>
          </w:p>
        </w:tc>
        <w:tc>
          <w:tcPr>
            <w:tcW w:w="2244" w:type="dxa"/>
          </w:tcPr>
          <w:p w:rsidR="00C57FA1" w:rsidRPr="00474F48" w:rsidRDefault="00C57FA1" w:rsidP="004356B3">
            <w:pPr>
              <w:rPr>
                <w:rFonts w:ascii="Garamond" w:hAnsi="Garamond"/>
                <w:sz w:val="22"/>
              </w:rPr>
            </w:pPr>
            <w:r w:rsidRPr="00474F48">
              <w:rPr>
                <w:rFonts w:ascii="Garamond" w:hAnsi="Garamond"/>
                <w:sz w:val="22"/>
              </w:rPr>
              <w:t>Banco Nación</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$ 3.000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12 hs.</w:t>
            </w:r>
          </w:p>
        </w:tc>
      </w:tr>
    </w:tbl>
    <w:p w:rsidR="00C57FA1" w:rsidRPr="00474F48" w:rsidRDefault="00C57FA1" w:rsidP="00C57FA1">
      <w:pPr>
        <w:jc w:val="both"/>
        <w:rPr>
          <w:rFonts w:ascii="Garamond" w:hAnsi="Garamond"/>
          <w:sz w:val="22"/>
        </w:rPr>
      </w:pPr>
    </w:p>
    <w:p w:rsidR="00C57FA1" w:rsidRPr="00474F48" w:rsidRDefault="00C57FA1" w:rsidP="00C57FA1">
      <w:pPr>
        <w:jc w:val="both"/>
        <w:rPr>
          <w:rFonts w:ascii="Garamond" w:hAnsi="Garamond"/>
          <w:sz w:val="22"/>
        </w:rPr>
      </w:pPr>
      <w:r w:rsidRPr="00474F48">
        <w:rPr>
          <w:rFonts w:ascii="Garamond" w:hAnsi="Garamond"/>
          <w:b/>
          <w:sz w:val="22"/>
        </w:rPr>
        <w:t>7-</w:t>
      </w:r>
      <w:r w:rsidRPr="00474F48">
        <w:rPr>
          <w:rFonts w:ascii="Garamond" w:hAnsi="Garamond"/>
          <w:sz w:val="22"/>
        </w:rPr>
        <w:t xml:space="preserve"> La sociedad le presentó el borrador de los Estados Contables y el </w:t>
      </w:r>
      <w:r w:rsidRPr="00474F48">
        <w:rPr>
          <w:rFonts w:ascii="Garamond" w:hAnsi="Garamond"/>
          <w:b/>
          <w:sz w:val="22"/>
        </w:rPr>
        <w:t>Balance de Comprobación de Sumas y Saldos al 31-12</w:t>
      </w:r>
      <w:r>
        <w:rPr>
          <w:rFonts w:ascii="Garamond" w:hAnsi="Garamond"/>
          <w:b/>
          <w:sz w:val="22"/>
        </w:rPr>
        <w:t>-</w:t>
      </w:r>
      <w:r w:rsidR="0083325D">
        <w:rPr>
          <w:rFonts w:ascii="Garamond" w:hAnsi="Garamond"/>
          <w:b/>
          <w:sz w:val="22"/>
        </w:rPr>
        <w:t>1</w:t>
      </w:r>
      <w:r w:rsidR="007B7844">
        <w:rPr>
          <w:rFonts w:ascii="Garamond" w:hAnsi="Garamond"/>
          <w:b/>
          <w:sz w:val="22"/>
        </w:rPr>
        <w:t>4</w:t>
      </w:r>
      <w:r w:rsidRPr="00474F48">
        <w:rPr>
          <w:rFonts w:ascii="Garamond" w:hAnsi="Garamond"/>
          <w:sz w:val="22"/>
        </w:rPr>
        <w:t>, del cual se extrajeron los siguientes datos de cuentas relacionadas:</w:t>
      </w:r>
    </w:p>
    <w:p w:rsidR="00C57FA1" w:rsidRPr="00474F48" w:rsidRDefault="00C57FA1" w:rsidP="00C57FA1">
      <w:pPr>
        <w:jc w:val="both"/>
        <w:rPr>
          <w:rFonts w:ascii="Garamond" w:hAnsi="Garamond"/>
          <w:sz w:val="22"/>
        </w:rPr>
      </w:pPr>
    </w:p>
    <w:tbl>
      <w:tblPr>
        <w:tblW w:w="0" w:type="auto"/>
        <w:tblLayout w:type="fixed"/>
        <w:tblLook w:val="0000" w:firstRow="0" w:lastRow="0" w:firstColumn="0" w:lastColumn="0" w:noHBand="0" w:noVBand="0"/>
      </w:tblPr>
      <w:tblGrid>
        <w:gridCol w:w="2358"/>
        <w:gridCol w:w="1170"/>
      </w:tblGrid>
      <w:tr w:rsidR="00C57FA1" w:rsidRPr="00474F48" w:rsidTr="004356B3">
        <w:trPr>
          <w:cantSplit/>
          <w:trHeight w:val="270"/>
        </w:trPr>
        <w:tc>
          <w:tcPr>
            <w:tcW w:w="2358" w:type="dxa"/>
          </w:tcPr>
          <w:p w:rsidR="00C57FA1" w:rsidRPr="00474F48" w:rsidRDefault="00C57FA1" w:rsidP="004356B3">
            <w:pPr>
              <w:jc w:val="both"/>
              <w:rPr>
                <w:rFonts w:ascii="Garamond" w:hAnsi="Garamond"/>
                <w:sz w:val="22"/>
              </w:rPr>
            </w:pPr>
            <w:r w:rsidRPr="00474F48">
              <w:rPr>
                <w:rFonts w:ascii="Garamond" w:hAnsi="Garamond"/>
                <w:sz w:val="22"/>
              </w:rPr>
              <w:t>Fondos a Depositar</w:t>
            </w:r>
          </w:p>
        </w:tc>
        <w:tc>
          <w:tcPr>
            <w:tcW w:w="1170" w:type="dxa"/>
          </w:tcPr>
          <w:p w:rsidR="00C57FA1" w:rsidRPr="00474F48" w:rsidRDefault="00C57FA1" w:rsidP="004356B3">
            <w:pPr>
              <w:jc w:val="right"/>
              <w:rPr>
                <w:rFonts w:ascii="Garamond" w:hAnsi="Garamond"/>
                <w:sz w:val="22"/>
              </w:rPr>
            </w:pPr>
            <w:r w:rsidRPr="00474F48">
              <w:rPr>
                <w:rFonts w:ascii="Garamond" w:hAnsi="Garamond"/>
                <w:sz w:val="22"/>
              </w:rPr>
              <w:t>2.200</w:t>
            </w:r>
          </w:p>
        </w:tc>
      </w:tr>
      <w:tr w:rsidR="00C57FA1" w:rsidRPr="00474F48" w:rsidTr="004356B3">
        <w:trPr>
          <w:cantSplit/>
          <w:trHeight w:val="270"/>
        </w:trPr>
        <w:tc>
          <w:tcPr>
            <w:tcW w:w="2358" w:type="dxa"/>
          </w:tcPr>
          <w:p w:rsidR="00C57FA1" w:rsidRPr="00474F48" w:rsidRDefault="00C57FA1" w:rsidP="004356B3">
            <w:pPr>
              <w:jc w:val="both"/>
              <w:rPr>
                <w:rFonts w:ascii="Garamond" w:hAnsi="Garamond"/>
                <w:sz w:val="22"/>
              </w:rPr>
            </w:pPr>
            <w:r w:rsidRPr="00474F48">
              <w:rPr>
                <w:rFonts w:ascii="Garamond" w:hAnsi="Garamond"/>
                <w:sz w:val="22"/>
              </w:rPr>
              <w:t>Fondo Fijo</w:t>
            </w:r>
          </w:p>
        </w:tc>
        <w:tc>
          <w:tcPr>
            <w:tcW w:w="1170" w:type="dxa"/>
          </w:tcPr>
          <w:p w:rsidR="00C57FA1" w:rsidRPr="00474F48" w:rsidRDefault="00C57FA1" w:rsidP="004356B3">
            <w:pPr>
              <w:jc w:val="right"/>
              <w:rPr>
                <w:rFonts w:ascii="Garamond" w:hAnsi="Garamond"/>
                <w:sz w:val="22"/>
              </w:rPr>
            </w:pPr>
            <w:r w:rsidRPr="00474F48">
              <w:rPr>
                <w:rFonts w:ascii="Garamond" w:hAnsi="Garamond"/>
                <w:sz w:val="22"/>
              </w:rPr>
              <w:t xml:space="preserve">   500</w:t>
            </w:r>
          </w:p>
        </w:tc>
      </w:tr>
    </w:tbl>
    <w:p w:rsidR="00C57FA1" w:rsidRPr="00474F48" w:rsidRDefault="00C57FA1" w:rsidP="00C57FA1">
      <w:pPr>
        <w:jc w:val="both"/>
        <w:rPr>
          <w:rFonts w:ascii="Garamond" w:hAnsi="Garamond"/>
          <w:sz w:val="22"/>
        </w:rPr>
      </w:pPr>
      <w:r w:rsidRPr="00474F48">
        <w:rPr>
          <w:rFonts w:ascii="Garamond" w:hAnsi="Garamond"/>
          <w:sz w:val="22"/>
        </w:rPr>
        <w:t xml:space="preserve">                </w:t>
      </w:r>
    </w:p>
    <w:p w:rsidR="00C57FA1" w:rsidRPr="00474F48" w:rsidRDefault="00C57FA1" w:rsidP="00C57FA1">
      <w:pPr>
        <w:jc w:val="both"/>
        <w:rPr>
          <w:rFonts w:ascii="Garamond" w:hAnsi="Garamond"/>
          <w:sz w:val="22"/>
        </w:rPr>
      </w:pPr>
      <w:r w:rsidRPr="00474F48">
        <w:rPr>
          <w:rFonts w:ascii="Garamond" w:hAnsi="Garamond"/>
          <w:b/>
          <w:sz w:val="22"/>
        </w:rPr>
        <w:t>8- Indagaciones efectuadas</w:t>
      </w:r>
      <w:r w:rsidRPr="00474F48">
        <w:rPr>
          <w:rFonts w:ascii="Garamond" w:hAnsi="Garamond"/>
          <w:sz w:val="22"/>
        </w:rPr>
        <w:t>:</w:t>
      </w:r>
    </w:p>
    <w:p w:rsidR="00C57FA1" w:rsidRPr="00474F48" w:rsidRDefault="00C57FA1" w:rsidP="00C57FA1">
      <w:pPr>
        <w:rPr>
          <w:rFonts w:ascii="Garamond" w:hAnsi="Garamond"/>
          <w:sz w:val="22"/>
        </w:rPr>
      </w:pPr>
    </w:p>
    <w:p w:rsidR="00C57FA1" w:rsidRPr="00474F48" w:rsidRDefault="00C57FA1" w:rsidP="00C57FA1">
      <w:pPr>
        <w:rPr>
          <w:rFonts w:ascii="Garamond" w:hAnsi="Garamond"/>
          <w:sz w:val="22"/>
        </w:rPr>
      </w:pPr>
      <w:r w:rsidRPr="00474F48">
        <w:rPr>
          <w:rFonts w:ascii="Garamond" w:hAnsi="Garamond"/>
          <w:sz w:val="22"/>
        </w:rPr>
        <w:t>Se repuso el fondo fijo el 4/01</w:t>
      </w:r>
      <w:r>
        <w:rPr>
          <w:rFonts w:ascii="Garamond" w:hAnsi="Garamond"/>
          <w:sz w:val="22"/>
        </w:rPr>
        <w:t>/</w:t>
      </w:r>
      <w:r w:rsidR="0083325D">
        <w:rPr>
          <w:rFonts w:ascii="Garamond" w:hAnsi="Garamond"/>
          <w:sz w:val="22"/>
        </w:rPr>
        <w:t>1</w:t>
      </w:r>
      <w:r w:rsidR="007B7844">
        <w:rPr>
          <w:rFonts w:ascii="Garamond" w:hAnsi="Garamond"/>
          <w:sz w:val="22"/>
        </w:rPr>
        <w:t>5</w:t>
      </w:r>
      <w:r w:rsidRPr="00474F48">
        <w:rPr>
          <w:rFonts w:ascii="Garamond" w:hAnsi="Garamond"/>
          <w:sz w:val="22"/>
        </w:rPr>
        <w:t xml:space="preserve"> por $ 20 por todos los gastos pendientes: </w:t>
      </w:r>
    </w:p>
    <w:p w:rsidR="00C57FA1" w:rsidRPr="00474F48" w:rsidRDefault="00C57FA1" w:rsidP="00C57FA1">
      <w:pPr>
        <w:rPr>
          <w:rFonts w:ascii="Garamond" w:hAnsi="Garamond"/>
          <w:sz w:val="22"/>
        </w:rPr>
      </w:pPr>
    </w:p>
    <w:tbl>
      <w:tblPr>
        <w:tblW w:w="0" w:type="auto"/>
        <w:tblInd w:w="1346" w:type="dxa"/>
        <w:tblLayout w:type="fixed"/>
        <w:tblCellMar>
          <w:left w:w="70" w:type="dxa"/>
          <w:right w:w="70" w:type="dxa"/>
        </w:tblCellMar>
        <w:tblLook w:val="0000" w:firstRow="0" w:lastRow="0" w:firstColumn="0" w:lastColumn="0" w:noHBand="0" w:noVBand="0"/>
      </w:tblPr>
      <w:tblGrid>
        <w:gridCol w:w="2552"/>
        <w:gridCol w:w="1275"/>
        <w:gridCol w:w="2268"/>
      </w:tblGrid>
      <w:tr w:rsidR="00C57FA1" w:rsidRPr="00474F48" w:rsidTr="004356B3">
        <w:tc>
          <w:tcPr>
            <w:tcW w:w="2552" w:type="dxa"/>
          </w:tcPr>
          <w:p w:rsidR="00C57FA1" w:rsidRPr="00474F48" w:rsidRDefault="00C57FA1" w:rsidP="004356B3">
            <w:pPr>
              <w:rPr>
                <w:rFonts w:ascii="Garamond" w:hAnsi="Garamond"/>
                <w:sz w:val="22"/>
              </w:rPr>
            </w:pPr>
            <w:r w:rsidRPr="00474F48">
              <w:rPr>
                <w:rFonts w:ascii="Garamond" w:hAnsi="Garamond"/>
                <w:sz w:val="22"/>
              </w:rPr>
              <w:t>Café</w:t>
            </w:r>
          </w:p>
        </w:tc>
        <w:tc>
          <w:tcPr>
            <w:tcW w:w="1275" w:type="dxa"/>
          </w:tcPr>
          <w:p w:rsidR="00C57FA1" w:rsidRPr="00474F48" w:rsidRDefault="00C57FA1" w:rsidP="004356B3">
            <w:pPr>
              <w:rPr>
                <w:rFonts w:ascii="Garamond" w:hAnsi="Garamond"/>
                <w:sz w:val="22"/>
              </w:rPr>
            </w:pPr>
            <w:r w:rsidRPr="00474F48">
              <w:rPr>
                <w:rFonts w:ascii="Garamond" w:hAnsi="Garamond"/>
                <w:sz w:val="22"/>
              </w:rPr>
              <w:t>$ 10</w:t>
            </w:r>
          </w:p>
        </w:tc>
        <w:tc>
          <w:tcPr>
            <w:tcW w:w="2268" w:type="dxa"/>
          </w:tcPr>
          <w:p w:rsidR="00C57FA1" w:rsidRPr="00474F48" w:rsidRDefault="00C57FA1" w:rsidP="004356B3">
            <w:pPr>
              <w:rPr>
                <w:rFonts w:ascii="Garamond" w:hAnsi="Garamond"/>
                <w:sz w:val="22"/>
              </w:rPr>
            </w:pPr>
            <w:r w:rsidRPr="00474F48">
              <w:rPr>
                <w:rFonts w:ascii="Garamond" w:hAnsi="Garamond"/>
                <w:sz w:val="22"/>
              </w:rPr>
              <w:t>30/12</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4</w:t>
            </w:r>
          </w:p>
        </w:tc>
      </w:tr>
      <w:tr w:rsidR="00C57FA1" w:rsidRPr="00474F48" w:rsidTr="004356B3">
        <w:tc>
          <w:tcPr>
            <w:tcW w:w="2552" w:type="dxa"/>
          </w:tcPr>
          <w:p w:rsidR="00C57FA1" w:rsidRPr="00474F48" w:rsidRDefault="00C57FA1" w:rsidP="004356B3">
            <w:pPr>
              <w:rPr>
                <w:rFonts w:ascii="Garamond" w:hAnsi="Garamond"/>
                <w:sz w:val="22"/>
              </w:rPr>
            </w:pPr>
            <w:r w:rsidRPr="00474F48">
              <w:rPr>
                <w:rFonts w:ascii="Garamond" w:hAnsi="Garamond"/>
                <w:sz w:val="22"/>
              </w:rPr>
              <w:t>Gastos varios</w:t>
            </w:r>
          </w:p>
        </w:tc>
        <w:tc>
          <w:tcPr>
            <w:tcW w:w="1275" w:type="dxa"/>
          </w:tcPr>
          <w:p w:rsidR="00C57FA1" w:rsidRPr="00474F48" w:rsidRDefault="00C57FA1" w:rsidP="004356B3">
            <w:pPr>
              <w:rPr>
                <w:rFonts w:ascii="Garamond" w:hAnsi="Garamond"/>
                <w:sz w:val="22"/>
              </w:rPr>
            </w:pPr>
            <w:r w:rsidRPr="00474F48">
              <w:rPr>
                <w:rFonts w:ascii="Garamond" w:hAnsi="Garamond"/>
                <w:sz w:val="22"/>
              </w:rPr>
              <w:t>$ 10</w:t>
            </w:r>
          </w:p>
        </w:tc>
        <w:tc>
          <w:tcPr>
            <w:tcW w:w="2268" w:type="dxa"/>
          </w:tcPr>
          <w:p w:rsidR="00C57FA1" w:rsidRPr="00474F48" w:rsidRDefault="00C57FA1" w:rsidP="004356B3">
            <w:pPr>
              <w:rPr>
                <w:rFonts w:ascii="Garamond" w:hAnsi="Garamond"/>
                <w:sz w:val="22"/>
              </w:rPr>
            </w:pPr>
            <w:r>
              <w:rPr>
                <w:rFonts w:ascii="Garamond" w:hAnsi="Garamond"/>
                <w:sz w:val="22"/>
              </w:rPr>
              <w:t>0</w:t>
            </w:r>
            <w:r w:rsidRPr="00474F48">
              <w:rPr>
                <w:rFonts w:ascii="Garamond" w:hAnsi="Garamond"/>
                <w:sz w:val="22"/>
              </w:rPr>
              <w:t>4/01</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5</w:t>
            </w:r>
          </w:p>
        </w:tc>
      </w:tr>
    </w:tbl>
    <w:p w:rsidR="00C57FA1" w:rsidRPr="00474F48" w:rsidRDefault="00C57FA1" w:rsidP="00C57FA1">
      <w:pPr>
        <w:jc w:val="both"/>
        <w:rPr>
          <w:rFonts w:ascii="Garamond" w:hAnsi="Garamond"/>
          <w:sz w:val="22"/>
        </w:rPr>
      </w:pPr>
    </w:p>
    <w:p w:rsidR="00C57FA1" w:rsidRDefault="00C57FA1" w:rsidP="00C57FA1">
      <w:pPr>
        <w:jc w:val="both"/>
        <w:rPr>
          <w:rFonts w:ascii="Garamond" w:hAnsi="Garamond"/>
          <w:sz w:val="22"/>
        </w:rPr>
      </w:pPr>
      <w:r w:rsidRPr="00474F48">
        <w:rPr>
          <w:rFonts w:ascii="Garamond" w:hAnsi="Garamond"/>
          <w:b/>
          <w:sz w:val="22"/>
        </w:rPr>
        <w:t xml:space="preserve">9- Movimientos efectuados entre el </w:t>
      </w:r>
      <w:r>
        <w:rPr>
          <w:rFonts w:ascii="Garamond" w:hAnsi="Garamond"/>
          <w:b/>
          <w:sz w:val="22"/>
        </w:rPr>
        <w:t>0</w:t>
      </w:r>
      <w:r w:rsidRPr="00474F48">
        <w:rPr>
          <w:rFonts w:ascii="Garamond" w:hAnsi="Garamond"/>
          <w:b/>
          <w:sz w:val="22"/>
        </w:rPr>
        <w:t>1-01</w:t>
      </w:r>
      <w:r>
        <w:rPr>
          <w:rFonts w:ascii="Garamond" w:hAnsi="Garamond"/>
          <w:b/>
          <w:sz w:val="22"/>
        </w:rPr>
        <w:t>-</w:t>
      </w:r>
      <w:r w:rsidR="00924459">
        <w:rPr>
          <w:rFonts w:ascii="Garamond" w:hAnsi="Garamond"/>
          <w:b/>
          <w:sz w:val="22"/>
        </w:rPr>
        <w:t>20</w:t>
      </w:r>
      <w:r w:rsidR="0083325D">
        <w:rPr>
          <w:rFonts w:ascii="Garamond" w:hAnsi="Garamond"/>
          <w:b/>
          <w:sz w:val="22"/>
        </w:rPr>
        <w:t>1</w:t>
      </w:r>
      <w:r w:rsidR="007B7844">
        <w:rPr>
          <w:rFonts w:ascii="Garamond" w:hAnsi="Garamond"/>
          <w:b/>
          <w:sz w:val="22"/>
        </w:rPr>
        <w:t>5</w:t>
      </w:r>
      <w:r w:rsidRPr="00474F48">
        <w:rPr>
          <w:rFonts w:ascii="Garamond" w:hAnsi="Garamond"/>
          <w:b/>
          <w:sz w:val="22"/>
        </w:rPr>
        <w:t xml:space="preserve"> y el </w:t>
      </w:r>
      <w:r>
        <w:rPr>
          <w:rFonts w:ascii="Garamond" w:hAnsi="Garamond"/>
          <w:b/>
          <w:sz w:val="22"/>
        </w:rPr>
        <w:t>0</w:t>
      </w:r>
      <w:r w:rsidRPr="00474F48">
        <w:rPr>
          <w:rFonts w:ascii="Garamond" w:hAnsi="Garamond"/>
          <w:b/>
          <w:sz w:val="22"/>
        </w:rPr>
        <w:t>2-01</w:t>
      </w:r>
      <w:r>
        <w:rPr>
          <w:rFonts w:ascii="Garamond" w:hAnsi="Garamond"/>
          <w:b/>
          <w:sz w:val="22"/>
        </w:rPr>
        <w:t>-</w:t>
      </w:r>
      <w:r w:rsidR="00924459">
        <w:rPr>
          <w:rFonts w:ascii="Garamond" w:hAnsi="Garamond"/>
          <w:b/>
          <w:sz w:val="22"/>
        </w:rPr>
        <w:t>20</w:t>
      </w:r>
      <w:r w:rsidR="0083325D">
        <w:rPr>
          <w:rFonts w:ascii="Garamond" w:hAnsi="Garamond"/>
          <w:b/>
          <w:sz w:val="22"/>
        </w:rPr>
        <w:t>1</w:t>
      </w:r>
      <w:r w:rsidR="007B7844">
        <w:rPr>
          <w:rFonts w:ascii="Garamond" w:hAnsi="Garamond"/>
          <w:b/>
          <w:sz w:val="22"/>
        </w:rPr>
        <w:t>5</w:t>
      </w:r>
      <w:r w:rsidRPr="00474F48">
        <w:rPr>
          <w:rFonts w:ascii="Garamond" w:hAnsi="Garamond"/>
          <w:sz w:val="22"/>
        </w:rPr>
        <w:t>:</w:t>
      </w:r>
    </w:p>
    <w:p w:rsidR="00C57FA1" w:rsidRPr="00474F48" w:rsidRDefault="00C57FA1" w:rsidP="00C57FA1">
      <w:pPr>
        <w:jc w:val="both"/>
        <w:rPr>
          <w:rFonts w:ascii="Garamond" w:hAnsi="Garamond"/>
          <w:sz w:val="22"/>
        </w:rPr>
      </w:pPr>
    </w:p>
    <w:tbl>
      <w:tblPr>
        <w:tblW w:w="0" w:type="auto"/>
        <w:tblLayout w:type="fixed"/>
        <w:tblCellMar>
          <w:left w:w="70" w:type="dxa"/>
          <w:right w:w="70" w:type="dxa"/>
        </w:tblCellMar>
        <w:tblLook w:val="0000" w:firstRow="0" w:lastRow="0" w:firstColumn="0" w:lastColumn="0" w:noHBand="0" w:noVBand="0"/>
      </w:tblPr>
      <w:tblGrid>
        <w:gridCol w:w="2244"/>
        <w:gridCol w:w="2244"/>
        <w:gridCol w:w="2244"/>
        <w:gridCol w:w="2244"/>
      </w:tblGrid>
      <w:tr w:rsidR="00C57FA1" w:rsidRPr="00474F48" w:rsidTr="004356B3">
        <w:tc>
          <w:tcPr>
            <w:tcW w:w="2244" w:type="dxa"/>
          </w:tcPr>
          <w:p w:rsidR="00C57FA1" w:rsidRPr="00474F48" w:rsidRDefault="00C57FA1" w:rsidP="004356B3">
            <w:pPr>
              <w:jc w:val="center"/>
              <w:rPr>
                <w:rFonts w:ascii="Garamond" w:hAnsi="Garamond"/>
                <w:sz w:val="22"/>
                <w:u w:val="single"/>
              </w:rPr>
            </w:pPr>
            <w:r w:rsidRPr="00474F48">
              <w:rPr>
                <w:rFonts w:ascii="Garamond" w:hAnsi="Garamond"/>
                <w:sz w:val="22"/>
                <w:u w:val="single"/>
              </w:rPr>
              <w:t>Factura</w:t>
            </w:r>
          </w:p>
        </w:tc>
        <w:tc>
          <w:tcPr>
            <w:tcW w:w="2244" w:type="dxa"/>
          </w:tcPr>
          <w:p w:rsidR="00C57FA1" w:rsidRPr="00474F48" w:rsidRDefault="00C57FA1" w:rsidP="004356B3">
            <w:pPr>
              <w:jc w:val="center"/>
              <w:rPr>
                <w:rFonts w:ascii="Garamond" w:hAnsi="Garamond"/>
                <w:sz w:val="22"/>
                <w:u w:val="single"/>
              </w:rPr>
            </w:pPr>
            <w:r w:rsidRPr="00474F48">
              <w:rPr>
                <w:rFonts w:ascii="Garamond" w:hAnsi="Garamond"/>
                <w:sz w:val="22"/>
                <w:u w:val="single"/>
              </w:rPr>
              <w:t>Número</w:t>
            </w:r>
          </w:p>
        </w:tc>
        <w:tc>
          <w:tcPr>
            <w:tcW w:w="2244" w:type="dxa"/>
          </w:tcPr>
          <w:p w:rsidR="00C57FA1" w:rsidRPr="00474F48" w:rsidRDefault="00C57FA1" w:rsidP="004356B3">
            <w:pPr>
              <w:jc w:val="center"/>
              <w:rPr>
                <w:rFonts w:ascii="Garamond" w:hAnsi="Garamond"/>
                <w:sz w:val="22"/>
                <w:u w:val="single"/>
              </w:rPr>
            </w:pPr>
            <w:r w:rsidRPr="00474F48">
              <w:rPr>
                <w:rFonts w:ascii="Garamond" w:hAnsi="Garamond"/>
                <w:sz w:val="22"/>
                <w:u w:val="single"/>
              </w:rPr>
              <w:t>Importe</w:t>
            </w:r>
          </w:p>
        </w:tc>
        <w:tc>
          <w:tcPr>
            <w:tcW w:w="2244" w:type="dxa"/>
          </w:tcPr>
          <w:p w:rsidR="00C57FA1" w:rsidRPr="00474F48" w:rsidRDefault="00C57FA1" w:rsidP="004356B3">
            <w:pPr>
              <w:jc w:val="center"/>
              <w:rPr>
                <w:rFonts w:ascii="Garamond" w:hAnsi="Garamond"/>
                <w:sz w:val="22"/>
                <w:u w:val="single"/>
              </w:rPr>
            </w:pPr>
            <w:r w:rsidRPr="00474F48">
              <w:rPr>
                <w:rFonts w:ascii="Garamond" w:hAnsi="Garamond"/>
                <w:sz w:val="22"/>
                <w:u w:val="single"/>
              </w:rPr>
              <w:t>Fecha</w:t>
            </w:r>
          </w:p>
        </w:tc>
      </w:tr>
      <w:tr w:rsidR="00C57FA1" w:rsidRPr="00474F48" w:rsidTr="004356B3">
        <w:tc>
          <w:tcPr>
            <w:tcW w:w="2244" w:type="dxa"/>
          </w:tcPr>
          <w:p w:rsidR="00C57FA1" w:rsidRPr="00474F48" w:rsidRDefault="00C57FA1" w:rsidP="004356B3">
            <w:pPr>
              <w:jc w:val="center"/>
              <w:rPr>
                <w:rFonts w:ascii="Garamond" w:hAnsi="Garamond"/>
                <w:sz w:val="22"/>
              </w:rPr>
            </w:pPr>
            <w:r w:rsidRPr="00474F48">
              <w:rPr>
                <w:rFonts w:ascii="Garamond" w:hAnsi="Garamond"/>
                <w:sz w:val="22"/>
              </w:rPr>
              <w:t>A</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5494</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200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1/01</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5</w:t>
            </w:r>
          </w:p>
        </w:tc>
      </w:tr>
      <w:tr w:rsidR="00C57FA1" w:rsidRPr="00474F48" w:rsidTr="004356B3">
        <w:tc>
          <w:tcPr>
            <w:tcW w:w="2244" w:type="dxa"/>
          </w:tcPr>
          <w:p w:rsidR="00C57FA1" w:rsidRPr="00474F48" w:rsidRDefault="00C57FA1" w:rsidP="004356B3">
            <w:pPr>
              <w:jc w:val="center"/>
              <w:rPr>
                <w:rFonts w:ascii="Garamond" w:hAnsi="Garamond"/>
                <w:sz w:val="22"/>
              </w:rPr>
            </w:pPr>
            <w:r w:rsidRPr="00474F48">
              <w:rPr>
                <w:rFonts w:ascii="Garamond" w:hAnsi="Garamond"/>
                <w:sz w:val="22"/>
              </w:rPr>
              <w:t>A</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5495</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300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1/01</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5</w:t>
            </w:r>
          </w:p>
        </w:tc>
      </w:tr>
      <w:tr w:rsidR="00C57FA1" w:rsidRPr="00474F48" w:rsidTr="004356B3">
        <w:tc>
          <w:tcPr>
            <w:tcW w:w="2244" w:type="dxa"/>
          </w:tcPr>
          <w:p w:rsidR="00C57FA1" w:rsidRPr="00474F48" w:rsidRDefault="00C57FA1" w:rsidP="004356B3">
            <w:pPr>
              <w:jc w:val="center"/>
              <w:rPr>
                <w:rFonts w:ascii="Garamond" w:hAnsi="Garamond"/>
                <w:sz w:val="22"/>
              </w:rPr>
            </w:pPr>
            <w:r w:rsidRPr="00474F48">
              <w:rPr>
                <w:rFonts w:ascii="Garamond" w:hAnsi="Garamond"/>
                <w:sz w:val="22"/>
              </w:rPr>
              <w:t>A</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5496</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400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2/01</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5</w:t>
            </w:r>
          </w:p>
        </w:tc>
      </w:tr>
      <w:tr w:rsidR="00C57FA1" w:rsidRPr="00474F48" w:rsidTr="004356B3">
        <w:tc>
          <w:tcPr>
            <w:tcW w:w="2244" w:type="dxa"/>
          </w:tcPr>
          <w:p w:rsidR="00C57FA1" w:rsidRPr="00474F48" w:rsidRDefault="00C57FA1" w:rsidP="004356B3">
            <w:pPr>
              <w:jc w:val="center"/>
              <w:rPr>
                <w:rFonts w:ascii="Garamond" w:hAnsi="Garamond"/>
                <w:sz w:val="22"/>
              </w:rPr>
            </w:pPr>
            <w:r w:rsidRPr="00474F48">
              <w:rPr>
                <w:rFonts w:ascii="Garamond" w:hAnsi="Garamond"/>
                <w:sz w:val="22"/>
              </w:rPr>
              <w:t>A</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5497</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500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2/01</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5</w:t>
            </w:r>
          </w:p>
        </w:tc>
      </w:tr>
      <w:tr w:rsidR="00C57FA1" w:rsidRPr="00474F48" w:rsidTr="004356B3">
        <w:tc>
          <w:tcPr>
            <w:tcW w:w="2244" w:type="dxa"/>
          </w:tcPr>
          <w:p w:rsidR="00C57FA1" w:rsidRPr="00474F48" w:rsidRDefault="00C57FA1" w:rsidP="004356B3">
            <w:pPr>
              <w:jc w:val="center"/>
              <w:rPr>
                <w:rFonts w:ascii="Garamond" w:hAnsi="Garamond"/>
                <w:sz w:val="22"/>
              </w:rPr>
            </w:pPr>
            <w:r w:rsidRPr="00474F48">
              <w:rPr>
                <w:rFonts w:ascii="Garamond" w:hAnsi="Garamond"/>
                <w:sz w:val="22"/>
              </w:rPr>
              <w:t>B</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7497</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600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1/01</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5</w:t>
            </w:r>
          </w:p>
        </w:tc>
      </w:tr>
      <w:tr w:rsidR="00C57FA1" w:rsidRPr="00474F48" w:rsidTr="004356B3">
        <w:tc>
          <w:tcPr>
            <w:tcW w:w="2244" w:type="dxa"/>
          </w:tcPr>
          <w:p w:rsidR="00C57FA1" w:rsidRPr="00474F48" w:rsidRDefault="00C57FA1" w:rsidP="004356B3">
            <w:pPr>
              <w:jc w:val="center"/>
              <w:rPr>
                <w:rFonts w:ascii="Garamond" w:hAnsi="Garamond"/>
                <w:sz w:val="22"/>
              </w:rPr>
            </w:pPr>
            <w:r w:rsidRPr="00474F48">
              <w:rPr>
                <w:rFonts w:ascii="Garamond" w:hAnsi="Garamond"/>
                <w:sz w:val="22"/>
              </w:rPr>
              <w:t>B</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7498</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700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2/01</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5</w:t>
            </w:r>
          </w:p>
        </w:tc>
      </w:tr>
      <w:tr w:rsidR="00C57FA1" w:rsidRPr="00474F48" w:rsidTr="004356B3">
        <w:tc>
          <w:tcPr>
            <w:tcW w:w="2244" w:type="dxa"/>
          </w:tcPr>
          <w:p w:rsidR="00C57FA1" w:rsidRPr="00474F48" w:rsidRDefault="00C57FA1" w:rsidP="004356B3">
            <w:pPr>
              <w:jc w:val="center"/>
              <w:rPr>
                <w:rFonts w:ascii="Garamond" w:hAnsi="Garamond"/>
                <w:sz w:val="22"/>
              </w:rPr>
            </w:pPr>
            <w:r w:rsidRPr="00474F48">
              <w:rPr>
                <w:rFonts w:ascii="Garamond" w:hAnsi="Garamond"/>
                <w:sz w:val="22"/>
              </w:rPr>
              <w:t>B</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7499</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800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2/01</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5</w:t>
            </w:r>
          </w:p>
        </w:tc>
      </w:tr>
      <w:tr w:rsidR="00C57FA1" w:rsidRPr="00474F48" w:rsidTr="004356B3">
        <w:tc>
          <w:tcPr>
            <w:tcW w:w="2244" w:type="dxa"/>
          </w:tcPr>
          <w:p w:rsidR="00C57FA1" w:rsidRPr="00474F48" w:rsidRDefault="00C57FA1" w:rsidP="004356B3">
            <w:pPr>
              <w:jc w:val="center"/>
              <w:rPr>
                <w:rFonts w:ascii="Garamond" w:hAnsi="Garamond"/>
                <w:sz w:val="22"/>
                <w:u w:val="single"/>
              </w:rPr>
            </w:pPr>
            <w:r w:rsidRPr="00474F48">
              <w:rPr>
                <w:rFonts w:ascii="Garamond" w:hAnsi="Garamond"/>
                <w:sz w:val="22"/>
                <w:u w:val="single"/>
              </w:rPr>
              <w:t>Recibos</w:t>
            </w:r>
          </w:p>
        </w:tc>
        <w:tc>
          <w:tcPr>
            <w:tcW w:w="2244" w:type="dxa"/>
          </w:tcPr>
          <w:p w:rsidR="00C57FA1" w:rsidRPr="00474F48" w:rsidRDefault="00C57FA1" w:rsidP="004356B3">
            <w:pPr>
              <w:jc w:val="center"/>
              <w:rPr>
                <w:rFonts w:ascii="Garamond" w:hAnsi="Garamond"/>
                <w:sz w:val="22"/>
                <w:u w:val="single"/>
              </w:rPr>
            </w:pPr>
            <w:r w:rsidRPr="00474F48">
              <w:rPr>
                <w:rFonts w:ascii="Garamond" w:hAnsi="Garamond"/>
                <w:sz w:val="22"/>
                <w:u w:val="single"/>
              </w:rPr>
              <w:t>Número</w:t>
            </w:r>
          </w:p>
        </w:tc>
        <w:tc>
          <w:tcPr>
            <w:tcW w:w="2244" w:type="dxa"/>
          </w:tcPr>
          <w:p w:rsidR="00C57FA1" w:rsidRPr="00474F48" w:rsidRDefault="00C57FA1" w:rsidP="004356B3">
            <w:pPr>
              <w:jc w:val="center"/>
              <w:rPr>
                <w:rFonts w:ascii="Garamond" w:hAnsi="Garamond"/>
                <w:sz w:val="22"/>
                <w:u w:val="single"/>
              </w:rPr>
            </w:pPr>
            <w:r w:rsidRPr="00474F48">
              <w:rPr>
                <w:rFonts w:ascii="Garamond" w:hAnsi="Garamond"/>
                <w:sz w:val="22"/>
                <w:u w:val="single"/>
              </w:rPr>
              <w:t>Importe</w:t>
            </w:r>
          </w:p>
        </w:tc>
        <w:tc>
          <w:tcPr>
            <w:tcW w:w="2244" w:type="dxa"/>
          </w:tcPr>
          <w:p w:rsidR="00C57FA1" w:rsidRPr="00474F48" w:rsidRDefault="00C57FA1" w:rsidP="004356B3">
            <w:pPr>
              <w:jc w:val="center"/>
              <w:rPr>
                <w:rFonts w:ascii="Garamond" w:hAnsi="Garamond"/>
                <w:sz w:val="22"/>
                <w:u w:val="single"/>
              </w:rPr>
            </w:pPr>
            <w:r w:rsidRPr="00474F48">
              <w:rPr>
                <w:rFonts w:ascii="Garamond" w:hAnsi="Garamond"/>
                <w:sz w:val="22"/>
                <w:u w:val="single"/>
              </w:rPr>
              <w:t>Fecha</w:t>
            </w:r>
          </w:p>
        </w:tc>
      </w:tr>
      <w:tr w:rsidR="00C57FA1" w:rsidRPr="00474F48" w:rsidTr="004356B3">
        <w:tc>
          <w:tcPr>
            <w:tcW w:w="2244" w:type="dxa"/>
          </w:tcPr>
          <w:p w:rsidR="00C57FA1" w:rsidRPr="00474F48" w:rsidRDefault="00C57FA1" w:rsidP="004356B3">
            <w:pPr>
              <w:jc w:val="center"/>
              <w:rPr>
                <w:rFonts w:ascii="Garamond" w:hAnsi="Garamond"/>
                <w:sz w:val="22"/>
              </w:rPr>
            </w:pPr>
            <w:r w:rsidRPr="00474F48">
              <w:rPr>
                <w:rFonts w:ascii="Garamond" w:hAnsi="Garamond"/>
                <w:sz w:val="22"/>
              </w:rPr>
              <w:t>A</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2497</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100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1/01</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5</w:t>
            </w:r>
          </w:p>
        </w:tc>
      </w:tr>
      <w:tr w:rsidR="00C57FA1" w:rsidRPr="00474F48" w:rsidTr="004356B3">
        <w:tc>
          <w:tcPr>
            <w:tcW w:w="2244" w:type="dxa"/>
          </w:tcPr>
          <w:p w:rsidR="00C57FA1" w:rsidRPr="00474F48" w:rsidRDefault="00C57FA1" w:rsidP="004356B3">
            <w:pPr>
              <w:jc w:val="center"/>
              <w:rPr>
                <w:rFonts w:ascii="Garamond" w:hAnsi="Garamond"/>
                <w:sz w:val="22"/>
              </w:rPr>
            </w:pPr>
            <w:r w:rsidRPr="00474F48">
              <w:rPr>
                <w:rFonts w:ascii="Garamond" w:hAnsi="Garamond"/>
                <w:sz w:val="22"/>
              </w:rPr>
              <w:t>A</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2498</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200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2/01</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5</w:t>
            </w:r>
          </w:p>
        </w:tc>
      </w:tr>
      <w:tr w:rsidR="00C57FA1" w:rsidRPr="00474F48" w:rsidTr="004356B3">
        <w:tc>
          <w:tcPr>
            <w:tcW w:w="2244" w:type="dxa"/>
          </w:tcPr>
          <w:p w:rsidR="00C57FA1" w:rsidRPr="00474F48" w:rsidRDefault="00C57FA1" w:rsidP="004356B3">
            <w:pPr>
              <w:jc w:val="center"/>
              <w:rPr>
                <w:rFonts w:ascii="Garamond" w:hAnsi="Garamond"/>
                <w:sz w:val="22"/>
              </w:rPr>
            </w:pPr>
            <w:r w:rsidRPr="00474F48">
              <w:rPr>
                <w:rFonts w:ascii="Garamond" w:hAnsi="Garamond"/>
                <w:sz w:val="22"/>
              </w:rPr>
              <w:t>B</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3796</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300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1/01</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5</w:t>
            </w:r>
          </w:p>
        </w:tc>
      </w:tr>
      <w:tr w:rsidR="00C57FA1" w:rsidRPr="00474F48" w:rsidTr="004356B3">
        <w:tc>
          <w:tcPr>
            <w:tcW w:w="2244" w:type="dxa"/>
          </w:tcPr>
          <w:p w:rsidR="00C57FA1" w:rsidRPr="00474F48" w:rsidRDefault="00C57FA1" w:rsidP="004356B3">
            <w:pPr>
              <w:jc w:val="center"/>
              <w:rPr>
                <w:rFonts w:ascii="Garamond" w:hAnsi="Garamond"/>
                <w:sz w:val="22"/>
              </w:rPr>
            </w:pPr>
            <w:r w:rsidRPr="00474F48">
              <w:rPr>
                <w:rFonts w:ascii="Garamond" w:hAnsi="Garamond"/>
                <w:sz w:val="22"/>
              </w:rPr>
              <w:t>B</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3797</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400</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2/01</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5</w:t>
            </w:r>
          </w:p>
        </w:tc>
      </w:tr>
    </w:tbl>
    <w:p w:rsidR="00C57FA1" w:rsidRPr="00474F48" w:rsidRDefault="00C57FA1" w:rsidP="00C57FA1">
      <w:pPr>
        <w:pStyle w:val="Ttulo1"/>
        <w:rPr>
          <w:b w:val="0"/>
          <w:sz w:val="22"/>
          <w:lang w:val="es-ES"/>
        </w:rPr>
      </w:pPr>
    </w:p>
    <w:p w:rsidR="00C57FA1" w:rsidRPr="00474F48" w:rsidRDefault="00C57FA1" w:rsidP="00C57FA1">
      <w:pPr>
        <w:pStyle w:val="Ttulo1"/>
        <w:rPr>
          <w:b w:val="0"/>
          <w:sz w:val="22"/>
          <w:lang w:val="es-ES"/>
        </w:rPr>
      </w:pPr>
      <w:r w:rsidRPr="00474F48">
        <w:rPr>
          <w:b w:val="0"/>
          <w:sz w:val="22"/>
          <w:lang w:val="es-ES"/>
        </w:rPr>
        <w:t>Depósitos efectuados</w:t>
      </w:r>
    </w:p>
    <w:p w:rsidR="00C57FA1" w:rsidRPr="00474F48" w:rsidRDefault="00C57FA1" w:rsidP="00C57FA1">
      <w:pPr>
        <w:rPr>
          <w:rFonts w:ascii="Garamond" w:hAnsi="Garamond"/>
          <w:sz w:val="22"/>
        </w:rPr>
      </w:pPr>
    </w:p>
    <w:tbl>
      <w:tblPr>
        <w:tblW w:w="0" w:type="auto"/>
        <w:tblLayout w:type="fixed"/>
        <w:tblCellMar>
          <w:left w:w="70" w:type="dxa"/>
          <w:right w:w="70" w:type="dxa"/>
        </w:tblCellMar>
        <w:tblLook w:val="0000" w:firstRow="0" w:lastRow="0" w:firstColumn="0" w:lastColumn="0" w:noHBand="0" w:noVBand="0"/>
      </w:tblPr>
      <w:tblGrid>
        <w:gridCol w:w="2244"/>
        <w:gridCol w:w="2244"/>
        <w:gridCol w:w="2244"/>
      </w:tblGrid>
      <w:tr w:rsidR="00C57FA1" w:rsidRPr="00474F48" w:rsidTr="004356B3">
        <w:tc>
          <w:tcPr>
            <w:tcW w:w="2244" w:type="dxa"/>
          </w:tcPr>
          <w:p w:rsidR="00C57FA1" w:rsidRPr="00474F48" w:rsidRDefault="00C57FA1" w:rsidP="004356B3">
            <w:pPr>
              <w:jc w:val="center"/>
              <w:rPr>
                <w:rFonts w:ascii="Garamond" w:hAnsi="Garamond"/>
                <w:sz w:val="22"/>
              </w:rPr>
            </w:pPr>
            <w:r>
              <w:rPr>
                <w:rFonts w:ascii="Garamond" w:hAnsi="Garamond"/>
                <w:sz w:val="22"/>
              </w:rPr>
              <w:t>0</w:t>
            </w:r>
            <w:r w:rsidRPr="00474F48">
              <w:rPr>
                <w:rFonts w:ascii="Garamond" w:hAnsi="Garamond"/>
                <w:sz w:val="22"/>
              </w:rPr>
              <w:t>1/01</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5</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Banco Nación</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1.500</w:t>
            </w:r>
          </w:p>
        </w:tc>
      </w:tr>
      <w:tr w:rsidR="00C57FA1" w:rsidRPr="00474F48" w:rsidTr="004356B3">
        <w:tc>
          <w:tcPr>
            <w:tcW w:w="2244" w:type="dxa"/>
          </w:tcPr>
          <w:p w:rsidR="00C57FA1" w:rsidRPr="00474F48" w:rsidRDefault="00C57FA1" w:rsidP="004356B3">
            <w:pPr>
              <w:jc w:val="center"/>
              <w:rPr>
                <w:rFonts w:ascii="Garamond" w:hAnsi="Garamond"/>
                <w:sz w:val="22"/>
              </w:rPr>
            </w:pPr>
            <w:r>
              <w:rPr>
                <w:rFonts w:ascii="Garamond" w:hAnsi="Garamond"/>
                <w:sz w:val="22"/>
              </w:rPr>
              <w:t>0</w:t>
            </w:r>
            <w:r w:rsidRPr="00474F48">
              <w:rPr>
                <w:rFonts w:ascii="Garamond" w:hAnsi="Garamond"/>
                <w:sz w:val="22"/>
              </w:rPr>
              <w:t>2/01</w:t>
            </w:r>
            <w:r>
              <w:rPr>
                <w:rFonts w:ascii="Garamond" w:hAnsi="Garamond"/>
                <w:sz w:val="22"/>
              </w:rPr>
              <w:t>/</w:t>
            </w:r>
            <w:r w:rsidR="00924459">
              <w:rPr>
                <w:rFonts w:ascii="Garamond" w:hAnsi="Garamond"/>
                <w:sz w:val="22"/>
              </w:rPr>
              <w:t>20</w:t>
            </w:r>
            <w:r w:rsidR="0083325D">
              <w:rPr>
                <w:rFonts w:ascii="Garamond" w:hAnsi="Garamond"/>
                <w:sz w:val="22"/>
              </w:rPr>
              <w:t>1</w:t>
            </w:r>
            <w:r w:rsidR="007B7844">
              <w:rPr>
                <w:rFonts w:ascii="Garamond" w:hAnsi="Garamond"/>
                <w:sz w:val="22"/>
              </w:rPr>
              <w:t>5</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Banco Nación</w:t>
            </w:r>
          </w:p>
        </w:tc>
        <w:tc>
          <w:tcPr>
            <w:tcW w:w="2244" w:type="dxa"/>
          </w:tcPr>
          <w:p w:rsidR="00C57FA1" w:rsidRPr="00474F48" w:rsidRDefault="00C57FA1" w:rsidP="004356B3">
            <w:pPr>
              <w:jc w:val="center"/>
              <w:rPr>
                <w:rFonts w:ascii="Garamond" w:hAnsi="Garamond"/>
                <w:sz w:val="22"/>
              </w:rPr>
            </w:pPr>
            <w:r w:rsidRPr="00474F48">
              <w:rPr>
                <w:rFonts w:ascii="Garamond" w:hAnsi="Garamond"/>
                <w:sz w:val="22"/>
              </w:rPr>
              <w:t>3.000</w:t>
            </w:r>
          </w:p>
        </w:tc>
      </w:tr>
    </w:tbl>
    <w:p w:rsidR="00C57FA1" w:rsidRPr="00474F48" w:rsidRDefault="00C57FA1" w:rsidP="00C57FA1">
      <w:pPr>
        <w:jc w:val="both"/>
        <w:rPr>
          <w:rFonts w:ascii="Garamond" w:hAnsi="Garamond"/>
          <w:sz w:val="22"/>
        </w:rPr>
      </w:pPr>
    </w:p>
    <w:p w:rsidR="00C57FA1" w:rsidRDefault="00C57FA1" w:rsidP="00C57FA1">
      <w:pPr>
        <w:jc w:val="both"/>
        <w:rPr>
          <w:rFonts w:ascii="Garamond" w:hAnsi="Garamond"/>
          <w:sz w:val="22"/>
        </w:rPr>
      </w:pPr>
      <w:r w:rsidRPr="00474F48">
        <w:rPr>
          <w:rFonts w:ascii="Garamond" w:hAnsi="Garamond"/>
          <w:sz w:val="22"/>
        </w:rPr>
        <w:t xml:space="preserve">Además, </w:t>
      </w:r>
      <w:r w:rsidRPr="00474F48">
        <w:rPr>
          <w:rFonts w:ascii="Garamond" w:hAnsi="Garamond"/>
          <w:b/>
          <w:sz w:val="22"/>
        </w:rPr>
        <w:t>con anterioridad al cierre</w:t>
      </w:r>
      <w:r w:rsidRPr="00474F48">
        <w:rPr>
          <w:rFonts w:ascii="Garamond" w:hAnsi="Garamond"/>
          <w:sz w:val="22"/>
        </w:rPr>
        <w:t xml:space="preserve"> se practicaron </w:t>
      </w:r>
      <w:r w:rsidRPr="00474F48">
        <w:rPr>
          <w:rFonts w:ascii="Garamond" w:hAnsi="Garamond"/>
          <w:b/>
          <w:sz w:val="22"/>
          <w:u w:val="single"/>
        </w:rPr>
        <w:t>pruebas selectivas de cumplimiento</w:t>
      </w:r>
      <w:r w:rsidRPr="00474F48">
        <w:rPr>
          <w:rFonts w:ascii="Garamond" w:hAnsi="Garamond"/>
          <w:sz w:val="22"/>
        </w:rPr>
        <w:t xml:space="preserve"> sobre: a) la realización periódica de conciliaciones bancarias y su correspondiente supervisión por parte del Contador General, b) depósito íntegro de las recaudaciones diarias, c) reposición de los fondos fijos, d) autorización de las Ordenes de Pago, e) Arqueos periódicos de Caja, f) Conciliaciones bancarias periódicas efectuadas por personal ajeno al sector. De los papeles de trabajo respectivos no surgen observaciones significativas que formular. </w:t>
      </w:r>
    </w:p>
    <w:p w:rsidR="009D5467" w:rsidRDefault="009D5467" w:rsidP="00C57FA1">
      <w:pPr>
        <w:jc w:val="both"/>
        <w:rPr>
          <w:rFonts w:ascii="Garamond" w:hAnsi="Garamond"/>
          <w:sz w:val="22"/>
        </w:rPr>
      </w:pPr>
    </w:p>
    <w:p w:rsidR="009D5467" w:rsidRDefault="009D5467" w:rsidP="00C57FA1">
      <w:pPr>
        <w:jc w:val="both"/>
        <w:rPr>
          <w:rFonts w:ascii="Garamond" w:hAnsi="Garamond"/>
          <w:sz w:val="22"/>
        </w:rPr>
      </w:pPr>
    </w:p>
    <w:p w:rsidR="009D5467" w:rsidRPr="00474F48" w:rsidRDefault="00010101" w:rsidP="003B66C2">
      <w:pPr>
        <w:rPr>
          <w:rFonts w:ascii="Garamond" w:hAnsi="Garamond"/>
          <w:sz w:val="22"/>
        </w:rPr>
      </w:pPr>
      <w:r>
        <w:rPr>
          <w:rFonts w:ascii="Garamond" w:hAnsi="Garamond"/>
          <w:sz w:val="22"/>
        </w:rPr>
        <w:br w:type="page"/>
      </w:r>
    </w:p>
    <w:tbl>
      <w:tblPr>
        <w:tblW w:w="0" w:type="auto"/>
        <w:tblInd w:w="20" w:type="dxa"/>
        <w:tblLayout w:type="fixed"/>
        <w:tblCellMar>
          <w:left w:w="0" w:type="dxa"/>
          <w:right w:w="0" w:type="dxa"/>
        </w:tblCellMar>
        <w:tblLook w:val="0000" w:firstRow="0" w:lastRow="0" w:firstColumn="0" w:lastColumn="0" w:noHBand="0" w:noVBand="0"/>
      </w:tblPr>
      <w:tblGrid>
        <w:gridCol w:w="777"/>
        <w:gridCol w:w="2021"/>
        <w:gridCol w:w="102"/>
        <w:gridCol w:w="1352"/>
        <w:gridCol w:w="1352"/>
        <w:gridCol w:w="1352"/>
        <w:gridCol w:w="1320"/>
      </w:tblGrid>
      <w:tr w:rsidR="00F15163" w:rsidRPr="00474F48" w:rsidTr="001749D6">
        <w:trPr>
          <w:trHeight w:val="360"/>
        </w:trPr>
        <w:tc>
          <w:tcPr>
            <w:tcW w:w="4252" w:type="dxa"/>
            <w:gridSpan w:val="4"/>
            <w:tcBorders>
              <w:top w:val="nil"/>
              <w:left w:val="nil"/>
              <w:bottom w:val="nil"/>
              <w:right w:val="nil"/>
            </w:tcBorders>
            <w:vAlign w:val="bottom"/>
          </w:tcPr>
          <w:p w:rsidR="00F15163" w:rsidRPr="00474F48" w:rsidRDefault="00F15163" w:rsidP="004356B3">
            <w:pPr>
              <w:rPr>
                <w:rFonts w:ascii="Garamond" w:eastAsia="Arial Unicode MS" w:hAnsi="Garamond"/>
                <w:sz w:val="22"/>
              </w:rPr>
            </w:pPr>
            <w:r w:rsidRPr="00474F48">
              <w:rPr>
                <w:rFonts w:ascii="Garamond" w:hAnsi="Garamond"/>
                <w:b/>
                <w:sz w:val="22"/>
                <w:u w:val="single"/>
              </w:rPr>
              <w:lastRenderedPageBreak/>
              <w:t xml:space="preserve">CONCILIACION </w:t>
            </w:r>
            <w:r>
              <w:rPr>
                <w:rFonts w:ascii="Garamond" w:hAnsi="Garamond"/>
                <w:b/>
                <w:sz w:val="22"/>
                <w:u w:val="single"/>
              </w:rPr>
              <w:t>B</w:t>
            </w:r>
            <w:r w:rsidRPr="00474F48">
              <w:rPr>
                <w:rFonts w:ascii="Garamond" w:hAnsi="Garamond"/>
                <w:b/>
                <w:sz w:val="22"/>
                <w:u w:val="single"/>
              </w:rPr>
              <w:t>ANCARIA</w:t>
            </w:r>
          </w:p>
        </w:tc>
        <w:tc>
          <w:tcPr>
            <w:tcW w:w="1352" w:type="dxa"/>
            <w:tcBorders>
              <w:top w:val="nil"/>
              <w:left w:val="nil"/>
              <w:bottom w:val="nil"/>
              <w:right w:val="nil"/>
            </w:tcBorders>
            <w:vAlign w:val="bottom"/>
          </w:tcPr>
          <w:p w:rsidR="00F15163" w:rsidRPr="00474F48" w:rsidRDefault="00F15163" w:rsidP="004356B3">
            <w:pPr>
              <w:rPr>
                <w:rFonts w:ascii="Garamond" w:eastAsia="Arial Unicode MS" w:hAnsi="Garamond"/>
                <w:sz w:val="22"/>
              </w:rPr>
            </w:pPr>
          </w:p>
        </w:tc>
        <w:tc>
          <w:tcPr>
            <w:tcW w:w="1352" w:type="dxa"/>
            <w:tcBorders>
              <w:top w:val="nil"/>
              <w:left w:val="nil"/>
              <w:bottom w:val="nil"/>
              <w:right w:val="nil"/>
            </w:tcBorders>
            <w:vAlign w:val="bottom"/>
          </w:tcPr>
          <w:p w:rsidR="00F15163" w:rsidRPr="00474F48" w:rsidRDefault="00F15163" w:rsidP="004356B3">
            <w:pPr>
              <w:rPr>
                <w:rFonts w:ascii="Garamond" w:eastAsia="Arial Unicode MS" w:hAnsi="Garamond"/>
                <w:sz w:val="22"/>
              </w:rPr>
            </w:pPr>
          </w:p>
        </w:tc>
        <w:tc>
          <w:tcPr>
            <w:tcW w:w="1320" w:type="dxa"/>
            <w:tcBorders>
              <w:top w:val="single" w:sz="4" w:space="0" w:color="auto"/>
              <w:left w:val="single" w:sz="4" w:space="0" w:color="auto"/>
              <w:bottom w:val="single" w:sz="4" w:space="0" w:color="auto"/>
              <w:right w:val="single" w:sz="4" w:space="0" w:color="auto"/>
            </w:tcBorders>
            <w:vAlign w:val="bottom"/>
          </w:tcPr>
          <w:p w:rsidR="00F15163" w:rsidRPr="00474F48" w:rsidRDefault="00F15163" w:rsidP="004356B3">
            <w:pPr>
              <w:jc w:val="center"/>
              <w:rPr>
                <w:rFonts w:ascii="Garamond" w:eastAsia="Arial Unicode MS" w:hAnsi="Garamond"/>
                <w:b/>
                <w:sz w:val="22"/>
              </w:rPr>
            </w:pPr>
            <w:r w:rsidRPr="00474F48">
              <w:rPr>
                <w:rFonts w:ascii="Garamond" w:hAnsi="Garamond"/>
                <w:b/>
                <w:sz w:val="22"/>
              </w:rPr>
              <w:t>A 3</w:t>
            </w:r>
          </w:p>
        </w:tc>
      </w:tr>
      <w:tr w:rsidR="00C57FA1" w:rsidRPr="00474F48" w:rsidTr="004356B3">
        <w:trPr>
          <w:trHeight w:val="285"/>
        </w:trPr>
        <w:tc>
          <w:tcPr>
            <w:tcW w:w="8276" w:type="dxa"/>
            <w:gridSpan w:val="7"/>
            <w:tcBorders>
              <w:top w:val="nil"/>
              <w:left w:val="nil"/>
              <w:bottom w:val="nil"/>
              <w:right w:val="nil"/>
            </w:tcBorders>
            <w:vAlign w:val="bottom"/>
          </w:tcPr>
          <w:p w:rsidR="00F15163" w:rsidRDefault="00F15163" w:rsidP="004356B3">
            <w:pPr>
              <w:rPr>
                <w:rFonts w:ascii="Garamond" w:hAnsi="Garamond"/>
                <w:sz w:val="22"/>
              </w:rPr>
            </w:pPr>
          </w:p>
          <w:p w:rsidR="00C57FA1" w:rsidRPr="00474F48" w:rsidRDefault="00C57FA1" w:rsidP="004356B3">
            <w:pPr>
              <w:rPr>
                <w:rFonts w:ascii="Garamond" w:eastAsia="Arial Unicode MS" w:hAnsi="Garamond"/>
                <w:sz w:val="22"/>
              </w:rPr>
            </w:pPr>
            <w:r w:rsidRPr="00474F48">
              <w:rPr>
                <w:rFonts w:ascii="Garamond" w:hAnsi="Garamond"/>
                <w:sz w:val="22"/>
              </w:rPr>
              <w:t>En cumplimiento del programa de trabajo para el componente Caja y Bancos de la Empresa</w:t>
            </w:r>
          </w:p>
        </w:tc>
      </w:tr>
      <w:tr w:rsidR="00C57FA1" w:rsidRPr="00474F48" w:rsidTr="004356B3">
        <w:trPr>
          <w:trHeight w:val="285"/>
        </w:trPr>
        <w:tc>
          <w:tcPr>
            <w:tcW w:w="8276" w:type="dxa"/>
            <w:gridSpan w:val="7"/>
            <w:tcBorders>
              <w:top w:val="nil"/>
              <w:left w:val="nil"/>
              <w:bottom w:val="nil"/>
              <w:right w:val="nil"/>
            </w:tcBorders>
            <w:vAlign w:val="bottom"/>
          </w:tcPr>
          <w:p w:rsidR="00C57FA1" w:rsidRPr="00474F48" w:rsidRDefault="00C57FA1" w:rsidP="004356B3">
            <w:pPr>
              <w:rPr>
                <w:rFonts w:ascii="Garamond" w:eastAsia="Arial Unicode MS" w:hAnsi="Garamond"/>
                <w:sz w:val="22"/>
              </w:rPr>
            </w:pPr>
            <w:r w:rsidRPr="00474F48">
              <w:rPr>
                <w:rFonts w:ascii="Garamond" w:hAnsi="Garamond"/>
                <w:sz w:val="22"/>
              </w:rPr>
              <w:t xml:space="preserve">Don Mendo S.A. al </w:t>
            </w:r>
            <w:r>
              <w:rPr>
                <w:rFonts w:ascii="Garamond" w:hAnsi="Garamond"/>
                <w:sz w:val="22"/>
              </w:rPr>
              <w:t xml:space="preserve">31 de diciembre de </w:t>
            </w:r>
            <w:r w:rsidR="00675E6C">
              <w:rPr>
                <w:rFonts w:ascii="Garamond" w:hAnsi="Garamond"/>
                <w:sz w:val="22"/>
              </w:rPr>
              <w:t>2014</w:t>
            </w:r>
            <w:r w:rsidRPr="00474F48">
              <w:rPr>
                <w:rFonts w:ascii="Garamond" w:hAnsi="Garamond"/>
                <w:sz w:val="22"/>
              </w:rPr>
              <w:t xml:space="preserve">, Ud. se encuentra revisando la conciliación </w:t>
            </w:r>
          </w:p>
        </w:tc>
      </w:tr>
      <w:tr w:rsidR="00C57FA1" w:rsidRPr="00474F48" w:rsidTr="004356B3">
        <w:trPr>
          <w:trHeight w:val="300"/>
        </w:trPr>
        <w:tc>
          <w:tcPr>
            <w:tcW w:w="8276" w:type="dxa"/>
            <w:gridSpan w:val="7"/>
            <w:tcBorders>
              <w:top w:val="nil"/>
              <w:left w:val="nil"/>
              <w:bottom w:val="nil"/>
              <w:right w:val="nil"/>
            </w:tcBorders>
            <w:vAlign w:val="bottom"/>
          </w:tcPr>
          <w:p w:rsidR="00C57FA1" w:rsidRPr="00474F48" w:rsidRDefault="00C57FA1" w:rsidP="004356B3">
            <w:pPr>
              <w:rPr>
                <w:rFonts w:ascii="Garamond" w:eastAsia="Arial Unicode MS" w:hAnsi="Garamond"/>
                <w:sz w:val="22"/>
              </w:rPr>
            </w:pPr>
            <w:r w:rsidRPr="00474F48">
              <w:rPr>
                <w:rFonts w:ascii="Garamond" w:hAnsi="Garamond"/>
                <w:sz w:val="22"/>
              </w:rPr>
              <w:t>bancaria preparada por la empresa de</w:t>
            </w:r>
            <w:r w:rsidRPr="00474F48">
              <w:rPr>
                <w:rFonts w:ascii="Garamond" w:hAnsi="Garamond"/>
                <w:b/>
                <w:sz w:val="22"/>
              </w:rPr>
              <w:t xml:space="preserve"> "</w:t>
            </w:r>
            <w:smartTag w:uri="urn:schemas-microsoft-com:office:smarttags" w:element="PersonName">
              <w:smartTagPr>
                <w:attr w:name="ProductID" w:val="Banco Naci￳n"/>
              </w:smartTagPr>
              <w:r w:rsidRPr="00474F48">
                <w:rPr>
                  <w:rFonts w:ascii="Garamond" w:hAnsi="Garamond"/>
                  <w:b/>
                  <w:sz w:val="22"/>
                </w:rPr>
                <w:t>Banco Nación</w:t>
              </w:r>
            </w:smartTag>
            <w:r w:rsidRPr="00474F48">
              <w:rPr>
                <w:rFonts w:ascii="Garamond" w:hAnsi="Garamond"/>
                <w:b/>
                <w:sz w:val="22"/>
              </w:rPr>
              <w:t xml:space="preserve"> Cta.Cte."</w:t>
            </w:r>
            <w:r w:rsidRPr="00474F48">
              <w:rPr>
                <w:rFonts w:ascii="Garamond" w:hAnsi="Garamond"/>
                <w:sz w:val="22"/>
              </w:rPr>
              <w:t xml:space="preserve"> al cierre del ejercicio.</w:t>
            </w: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2021"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300"/>
        </w:trPr>
        <w:tc>
          <w:tcPr>
            <w:tcW w:w="4252" w:type="dxa"/>
            <w:gridSpan w:val="4"/>
            <w:tcBorders>
              <w:top w:val="nil"/>
              <w:left w:val="nil"/>
              <w:bottom w:val="nil"/>
              <w:right w:val="nil"/>
            </w:tcBorders>
            <w:vAlign w:val="bottom"/>
          </w:tcPr>
          <w:p w:rsidR="00C57FA1" w:rsidRPr="00474F48" w:rsidRDefault="00C57FA1" w:rsidP="004356B3">
            <w:pPr>
              <w:rPr>
                <w:rFonts w:ascii="Garamond" w:eastAsia="Arial Unicode MS" w:hAnsi="Garamond"/>
                <w:b/>
                <w:sz w:val="22"/>
                <w:u w:val="single"/>
              </w:rPr>
            </w:pPr>
            <w:r w:rsidRPr="00474F48">
              <w:rPr>
                <w:rFonts w:ascii="Garamond" w:hAnsi="Garamond"/>
                <w:b/>
                <w:sz w:val="22"/>
                <w:u w:val="single"/>
              </w:rPr>
              <w:t>Conciliación preparada por la empresa:</w:t>
            </w: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2021"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4252" w:type="dxa"/>
            <w:gridSpan w:val="4"/>
            <w:tcBorders>
              <w:top w:val="nil"/>
              <w:left w:val="nil"/>
              <w:bottom w:val="nil"/>
              <w:right w:val="nil"/>
            </w:tcBorders>
            <w:vAlign w:val="bottom"/>
          </w:tcPr>
          <w:p w:rsidR="00C57FA1" w:rsidRPr="00474F48" w:rsidRDefault="00C57FA1" w:rsidP="004356B3">
            <w:pPr>
              <w:rPr>
                <w:rFonts w:ascii="Garamond" w:eastAsia="Arial Unicode MS" w:hAnsi="Garamond"/>
                <w:sz w:val="22"/>
              </w:rPr>
            </w:pPr>
            <w:r w:rsidRPr="00474F48">
              <w:rPr>
                <w:rFonts w:ascii="Garamond" w:hAnsi="Garamond"/>
                <w:sz w:val="22"/>
              </w:rPr>
              <w:t xml:space="preserve">Saldo según extracto al </w:t>
            </w:r>
            <w:r>
              <w:rPr>
                <w:rFonts w:ascii="Garamond" w:hAnsi="Garamond"/>
                <w:sz w:val="22"/>
              </w:rPr>
              <w:t xml:space="preserve">31 de diciembre de </w:t>
            </w:r>
            <w:r w:rsidR="00675E6C">
              <w:rPr>
                <w:rFonts w:ascii="Garamond" w:hAnsi="Garamond"/>
                <w:sz w:val="22"/>
              </w:rPr>
              <w:t>2014</w:t>
            </w:r>
          </w:p>
        </w:tc>
        <w:tc>
          <w:tcPr>
            <w:tcW w:w="1352" w:type="dxa"/>
            <w:tcBorders>
              <w:top w:val="nil"/>
              <w:left w:val="nil"/>
              <w:bottom w:val="nil"/>
              <w:right w:val="nil"/>
            </w:tcBorders>
            <w:vAlign w:val="bottom"/>
          </w:tcPr>
          <w:p w:rsidR="00C57FA1" w:rsidRPr="00474F48" w:rsidRDefault="00C57FA1" w:rsidP="004356B3">
            <w:pPr>
              <w:jc w:val="center"/>
              <w:rPr>
                <w:rFonts w:ascii="Garamond" w:eastAsia="Arial Unicode MS" w:hAnsi="Garamond"/>
                <w:sz w:val="22"/>
              </w:rPr>
            </w:pPr>
            <w:r w:rsidRPr="00474F48">
              <w:rPr>
                <w:rFonts w:ascii="Garamond" w:hAnsi="Garamond"/>
                <w:sz w:val="22"/>
              </w:rPr>
              <w:t>(1)</w:t>
            </w: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r w:rsidRPr="00474F48">
              <w:rPr>
                <w:rFonts w:ascii="Garamond" w:hAnsi="Garamond"/>
                <w:sz w:val="22"/>
              </w:rPr>
              <w:t xml:space="preserve">          5.000 </w:t>
            </w: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2021"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jc w:val="cente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r w:rsidRPr="00474F48">
              <w:rPr>
                <w:rFonts w:ascii="Garamond" w:hAnsi="Garamond"/>
                <w:sz w:val="22"/>
              </w:rPr>
              <w:t>Más:</w:t>
            </w:r>
          </w:p>
        </w:tc>
        <w:tc>
          <w:tcPr>
            <w:tcW w:w="2021"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jc w:val="cente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2021"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jc w:val="cente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2900" w:type="dxa"/>
            <w:gridSpan w:val="3"/>
            <w:tcBorders>
              <w:top w:val="nil"/>
              <w:left w:val="nil"/>
              <w:bottom w:val="nil"/>
              <w:right w:val="nil"/>
            </w:tcBorders>
            <w:vAlign w:val="bottom"/>
          </w:tcPr>
          <w:p w:rsidR="00C57FA1" w:rsidRPr="00474F48" w:rsidRDefault="00C57FA1" w:rsidP="004356B3">
            <w:pPr>
              <w:rPr>
                <w:rFonts w:ascii="Garamond" w:eastAsia="Arial Unicode MS" w:hAnsi="Garamond"/>
                <w:sz w:val="22"/>
              </w:rPr>
            </w:pPr>
            <w:r w:rsidRPr="00474F48">
              <w:rPr>
                <w:rFonts w:ascii="Garamond" w:hAnsi="Garamond"/>
                <w:sz w:val="22"/>
              </w:rPr>
              <w:t>Cobranzas del día 31/12</w:t>
            </w:r>
            <w:r>
              <w:rPr>
                <w:rFonts w:ascii="Garamond" w:hAnsi="Garamond"/>
                <w:sz w:val="22"/>
              </w:rPr>
              <w:t>/</w:t>
            </w:r>
            <w:r w:rsidR="00924459">
              <w:rPr>
                <w:rFonts w:ascii="Garamond" w:hAnsi="Garamond"/>
                <w:sz w:val="22"/>
              </w:rPr>
              <w:t>20</w:t>
            </w:r>
            <w:r w:rsidR="0083325D">
              <w:rPr>
                <w:rFonts w:ascii="Garamond" w:hAnsi="Garamond"/>
                <w:sz w:val="22"/>
              </w:rPr>
              <w:t>1</w:t>
            </w:r>
            <w:r w:rsidR="00483A2D">
              <w:rPr>
                <w:rFonts w:ascii="Garamond" w:hAnsi="Garamond"/>
                <w:sz w:val="22"/>
              </w:rPr>
              <w:t>4</w:t>
            </w: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jc w:val="center"/>
              <w:rPr>
                <w:rFonts w:ascii="Garamond" w:eastAsia="Arial Unicode MS" w:hAnsi="Garamond"/>
                <w:sz w:val="22"/>
              </w:rPr>
            </w:pPr>
            <w:r w:rsidRPr="00474F48">
              <w:rPr>
                <w:rFonts w:ascii="Garamond" w:hAnsi="Garamond"/>
                <w:sz w:val="22"/>
              </w:rPr>
              <w:t>(2)</w:t>
            </w: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r w:rsidRPr="00474F48">
              <w:rPr>
                <w:rFonts w:ascii="Garamond" w:hAnsi="Garamond"/>
                <w:sz w:val="22"/>
              </w:rPr>
              <w:t xml:space="preserve">          2.000 </w:t>
            </w: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4252" w:type="dxa"/>
            <w:gridSpan w:val="4"/>
            <w:tcBorders>
              <w:top w:val="nil"/>
              <w:left w:val="nil"/>
              <w:bottom w:val="nil"/>
              <w:right w:val="nil"/>
            </w:tcBorders>
            <w:vAlign w:val="bottom"/>
          </w:tcPr>
          <w:p w:rsidR="00C57FA1" w:rsidRPr="00474F48" w:rsidRDefault="00C57FA1" w:rsidP="004356B3">
            <w:pPr>
              <w:rPr>
                <w:rFonts w:ascii="Garamond" w:eastAsia="Arial Unicode MS" w:hAnsi="Garamond"/>
                <w:sz w:val="22"/>
              </w:rPr>
            </w:pPr>
            <w:r w:rsidRPr="00474F48">
              <w:rPr>
                <w:rFonts w:ascii="Garamond" w:hAnsi="Garamond"/>
                <w:sz w:val="22"/>
              </w:rPr>
              <w:t>Comisiones cobradas erróneamente por el Banco</w:t>
            </w:r>
          </w:p>
        </w:tc>
        <w:tc>
          <w:tcPr>
            <w:tcW w:w="1352" w:type="dxa"/>
            <w:tcBorders>
              <w:top w:val="nil"/>
              <w:left w:val="nil"/>
              <w:bottom w:val="nil"/>
              <w:right w:val="nil"/>
            </w:tcBorders>
            <w:vAlign w:val="bottom"/>
          </w:tcPr>
          <w:p w:rsidR="00C57FA1" w:rsidRPr="00474F48" w:rsidRDefault="00C57FA1" w:rsidP="004356B3">
            <w:pPr>
              <w:jc w:val="center"/>
              <w:rPr>
                <w:rFonts w:ascii="Garamond" w:eastAsia="Arial Unicode MS" w:hAnsi="Garamond"/>
                <w:sz w:val="22"/>
              </w:rPr>
            </w:pPr>
            <w:r w:rsidRPr="00474F48">
              <w:rPr>
                <w:rFonts w:ascii="Garamond" w:hAnsi="Garamond"/>
                <w:sz w:val="22"/>
              </w:rPr>
              <w:t>(3)</w:t>
            </w: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r w:rsidRPr="00474F48">
              <w:rPr>
                <w:rFonts w:ascii="Garamond" w:hAnsi="Garamond"/>
                <w:sz w:val="22"/>
              </w:rPr>
              <w:t xml:space="preserve">             500 </w:t>
            </w: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2900" w:type="dxa"/>
            <w:gridSpan w:val="3"/>
            <w:tcBorders>
              <w:top w:val="nil"/>
              <w:left w:val="nil"/>
              <w:bottom w:val="nil"/>
              <w:right w:val="nil"/>
            </w:tcBorders>
            <w:vAlign w:val="bottom"/>
          </w:tcPr>
          <w:p w:rsidR="00C57FA1" w:rsidRPr="00474F48" w:rsidRDefault="00C57FA1" w:rsidP="004356B3">
            <w:pPr>
              <w:rPr>
                <w:rFonts w:ascii="Garamond" w:eastAsia="Arial Unicode MS" w:hAnsi="Garamond"/>
                <w:sz w:val="22"/>
              </w:rPr>
            </w:pPr>
            <w:r w:rsidRPr="00474F48">
              <w:rPr>
                <w:rFonts w:ascii="Garamond" w:hAnsi="Garamond"/>
                <w:sz w:val="22"/>
              </w:rPr>
              <w:t>Cheque 1073 Banco San Juan</w:t>
            </w: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jc w:val="center"/>
              <w:rPr>
                <w:rFonts w:ascii="Garamond" w:eastAsia="Arial Unicode MS" w:hAnsi="Garamond"/>
                <w:sz w:val="22"/>
              </w:rPr>
            </w:pPr>
            <w:r w:rsidRPr="00474F48">
              <w:rPr>
                <w:rFonts w:ascii="Garamond" w:hAnsi="Garamond"/>
                <w:sz w:val="22"/>
              </w:rPr>
              <w:t>(4)</w:t>
            </w: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r w:rsidRPr="00474F48">
              <w:rPr>
                <w:rFonts w:ascii="Garamond" w:hAnsi="Garamond"/>
                <w:sz w:val="22"/>
              </w:rPr>
              <w:t xml:space="preserve">          1.000 </w:t>
            </w: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2021"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jc w:val="cente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r w:rsidRPr="00474F48">
              <w:rPr>
                <w:rFonts w:ascii="Garamond" w:hAnsi="Garamond"/>
                <w:sz w:val="22"/>
              </w:rPr>
              <w:t>Menos:</w:t>
            </w:r>
          </w:p>
        </w:tc>
        <w:tc>
          <w:tcPr>
            <w:tcW w:w="2021"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jc w:val="cente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2021"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jc w:val="cente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2900" w:type="dxa"/>
            <w:gridSpan w:val="3"/>
            <w:tcBorders>
              <w:top w:val="nil"/>
              <w:left w:val="nil"/>
              <w:bottom w:val="nil"/>
              <w:right w:val="nil"/>
            </w:tcBorders>
            <w:vAlign w:val="bottom"/>
          </w:tcPr>
          <w:p w:rsidR="00C57FA1" w:rsidRPr="00474F48" w:rsidRDefault="00C57FA1" w:rsidP="004356B3">
            <w:pPr>
              <w:rPr>
                <w:rFonts w:ascii="Garamond" w:eastAsia="Arial Unicode MS" w:hAnsi="Garamond"/>
                <w:sz w:val="22"/>
              </w:rPr>
            </w:pPr>
            <w:r w:rsidRPr="00474F48">
              <w:rPr>
                <w:rFonts w:ascii="Garamond" w:hAnsi="Garamond"/>
                <w:sz w:val="22"/>
              </w:rPr>
              <w:t>Préstamo acreditado por el Banco</w:t>
            </w: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jc w:val="center"/>
              <w:rPr>
                <w:rFonts w:ascii="Garamond" w:eastAsia="Arial Unicode MS" w:hAnsi="Garamond"/>
                <w:sz w:val="22"/>
              </w:rPr>
            </w:pPr>
            <w:r w:rsidRPr="00474F48">
              <w:rPr>
                <w:rFonts w:ascii="Garamond" w:hAnsi="Garamond"/>
                <w:sz w:val="22"/>
              </w:rPr>
              <w:t>(5)</w:t>
            </w: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r w:rsidRPr="00474F48">
              <w:rPr>
                <w:rFonts w:ascii="Garamond" w:hAnsi="Garamond"/>
                <w:sz w:val="22"/>
              </w:rPr>
              <w:t xml:space="preserve">         (3.500)</w:t>
            </w: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4252" w:type="dxa"/>
            <w:gridSpan w:val="4"/>
            <w:tcBorders>
              <w:top w:val="nil"/>
              <w:left w:val="nil"/>
              <w:bottom w:val="nil"/>
              <w:right w:val="nil"/>
            </w:tcBorders>
            <w:vAlign w:val="bottom"/>
          </w:tcPr>
          <w:p w:rsidR="00C57FA1" w:rsidRDefault="00C57FA1" w:rsidP="004356B3">
            <w:pPr>
              <w:rPr>
                <w:rFonts w:ascii="Garamond" w:eastAsia="Arial Unicode MS" w:hAnsi="Garamond"/>
                <w:sz w:val="22"/>
                <w:lang w:val="pt-BR"/>
              </w:rPr>
            </w:pPr>
            <w:r>
              <w:rPr>
                <w:rFonts w:ascii="Garamond" w:hAnsi="Garamond"/>
                <w:sz w:val="22"/>
                <w:lang w:val="pt-BR"/>
              </w:rPr>
              <w:t>Cheque Nº 326 por pago a proveedor no acreditado</w:t>
            </w:r>
          </w:p>
        </w:tc>
        <w:tc>
          <w:tcPr>
            <w:tcW w:w="1352" w:type="dxa"/>
            <w:tcBorders>
              <w:top w:val="nil"/>
              <w:left w:val="nil"/>
              <w:bottom w:val="nil"/>
              <w:right w:val="nil"/>
            </w:tcBorders>
            <w:vAlign w:val="bottom"/>
          </w:tcPr>
          <w:p w:rsidR="00C57FA1" w:rsidRPr="00474F48" w:rsidRDefault="00C57FA1" w:rsidP="004356B3">
            <w:pPr>
              <w:jc w:val="center"/>
              <w:rPr>
                <w:rFonts w:ascii="Garamond" w:eastAsia="Arial Unicode MS" w:hAnsi="Garamond"/>
                <w:sz w:val="22"/>
              </w:rPr>
            </w:pPr>
            <w:r w:rsidRPr="00474F48">
              <w:rPr>
                <w:rFonts w:ascii="Garamond" w:hAnsi="Garamond"/>
                <w:sz w:val="22"/>
              </w:rPr>
              <w:t>(6)</w:t>
            </w: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r w:rsidRPr="00474F48">
              <w:rPr>
                <w:rFonts w:ascii="Garamond" w:hAnsi="Garamond"/>
                <w:sz w:val="22"/>
              </w:rPr>
              <w:t xml:space="preserve">            (200)</w:t>
            </w: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4252" w:type="dxa"/>
            <w:gridSpan w:val="4"/>
            <w:tcBorders>
              <w:top w:val="nil"/>
              <w:left w:val="nil"/>
              <w:bottom w:val="nil"/>
              <w:right w:val="nil"/>
            </w:tcBorders>
            <w:vAlign w:val="bottom"/>
          </w:tcPr>
          <w:p w:rsidR="00C57FA1" w:rsidRPr="00474F48" w:rsidRDefault="00C57FA1" w:rsidP="004356B3">
            <w:pPr>
              <w:rPr>
                <w:rFonts w:ascii="Garamond" w:eastAsia="Arial Unicode MS" w:hAnsi="Garamond"/>
                <w:sz w:val="22"/>
              </w:rPr>
            </w:pPr>
            <w:r w:rsidRPr="00474F48">
              <w:rPr>
                <w:rFonts w:ascii="Garamond" w:hAnsi="Garamond"/>
                <w:sz w:val="22"/>
              </w:rPr>
              <w:t>Cheque Nº 327 por pago de cargas sociales</w:t>
            </w:r>
          </w:p>
        </w:tc>
        <w:tc>
          <w:tcPr>
            <w:tcW w:w="1352" w:type="dxa"/>
            <w:tcBorders>
              <w:top w:val="nil"/>
              <w:left w:val="nil"/>
              <w:bottom w:val="nil"/>
              <w:right w:val="nil"/>
            </w:tcBorders>
            <w:vAlign w:val="bottom"/>
          </w:tcPr>
          <w:p w:rsidR="00C57FA1" w:rsidRPr="00474F48" w:rsidRDefault="00C57FA1" w:rsidP="004356B3">
            <w:pPr>
              <w:jc w:val="center"/>
              <w:rPr>
                <w:rFonts w:ascii="Garamond" w:eastAsia="Arial Unicode MS" w:hAnsi="Garamond"/>
                <w:sz w:val="22"/>
              </w:rPr>
            </w:pPr>
            <w:r w:rsidRPr="00474F48">
              <w:rPr>
                <w:rFonts w:ascii="Garamond" w:hAnsi="Garamond"/>
                <w:sz w:val="22"/>
              </w:rPr>
              <w:t>(7)</w:t>
            </w: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r w:rsidRPr="00474F48">
              <w:rPr>
                <w:rFonts w:ascii="Garamond" w:hAnsi="Garamond"/>
                <w:sz w:val="22"/>
              </w:rPr>
              <w:t xml:space="preserve">         (1.200)</w:t>
            </w: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2900" w:type="dxa"/>
            <w:gridSpan w:val="3"/>
            <w:tcBorders>
              <w:top w:val="nil"/>
              <w:left w:val="nil"/>
              <w:bottom w:val="nil"/>
              <w:right w:val="nil"/>
            </w:tcBorders>
            <w:vAlign w:val="bottom"/>
          </w:tcPr>
          <w:p w:rsidR="00C57FA1" w:rsidRPr="00474F48" w:rsidRDefault="00C57FA1" w:rsidP="004356B3">
            <w:pPr>
              <w:rPr>
                <w:rFonts w:ascii="Garamond" w:eastAsia="Arial Unicode MS" w:hAnsi="Garamond"/>
                <w:sz w:val="22"/>
              </w:rPr>
            </w:pPr>
            <w:r w:rsidRPr="00474F48">
              <w:rPr>
                <w:rFonts w:ascii="Garamond" w:hAnsi="Garamond"/>
                <w:sz w:val="22"/>
              </w:rPr>
              <w:t>Cheque 1073 Banco San Juan</w:t>
            </w: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jc w:val="center"/>
              <w:rPr>
                <w:rFonts w:ascii="Garamond" w:eastAsia="Arial Unicode MS" w:hAnsi="Garamond"/>
                <w:sz w:val="22"/>
              </w:rPr>
            </w:pPr>
            <w:r w:rsidRPr="00474F48">
              <w:rPr>
                <w:rFonts w:ascii="Garamond" w:hAnsi="Garamond"/>
                <w:sz w:val="22"/>
              </w:rPr>
              <w:t>(4)</w:t>
            </w: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r w:rsidRPr="00474F48">
              <w:rPr>
                <w:rFonts w:ascii="Garamond" w:hAnsi="Garamond"/>
                <w:sz w:val="22"/>
              </w:rPr>
              <w:t xml:space="preserve">         (1.000)</w:t>
            </w: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4252" w:type="dxa"/>
            <w:gridSpan w:val="4"/>
            <w:tcBorders>
              <w:top w:val="nil"/>
              <w:left w:val="nil"/>
              <w:bottom w:val="nil"/>
              <w:right w:val="nil"/>
            </w:tcBorders>
            <w:vAlign w:val="bottom"/>
          </w:tcPr>
          <w:p w:rsidR="00C57FA1" w:rsidRDefault="00C57FA1" w:rsidP="004356B3">
            <w:pPr>
              <w:rPr>
                <w:rFonts w:ascii="Garamond" w:eastAsia="Arial Unicode MS" w:hAnsi="Garamond"/>
                <w:sz w:val="22"/>
                <w:lang w:val="pt-BR"/>
              </w:rPr>
            </w:pPr>
            <w:r>
              <w:rPr>
                <w:rFonts w:ascii="Garamond" w:hAnsi="Garamond"/>
                <w:sz w:val="22"/>
                <w:lang w:val="pt-BR"/>
              </w:rPr>
              <w:t>Cheque Nº 328 por pago a proveedor no acreditado</w:t>
            </w:r>
          </w:p>
        </w:tc>
        <w:tc>
          <w:tcPr>
            <w:tcW w:w="1352" w:type="dxa"/>
            <w:tcBorders>
              <w:top w:val="nil"/>
              <w:left w:val="nil"/>
              <w:bottom w:val="nil"/>
              <w:right w:val="nil"/>
            </w:tcBorders>
            <w:vAlign w:val="bottom"/>
          </w:tcPr>
          <w:p w:rsidR="00C57FA1" w:rsidRPr="00474F48" w:rsidRDefault="00C57FA1" w:rsidP="004356B3">
            <w:pPr>
              <w:jc w:val="center"/>
              <w:rPr>
                <w:rFonts w:ascii="Garamond" w:eastAsia="Arial Unicode MS" w:hAnsi="Garamond"/>
                <w:sz w:val="22"/>
              </w:rPr>
            </w:pPr>
            <w:r w:rsidRPr="00474F48">
              <w:rPr>
                <w:rFonts w:ascii="Garamond" w:hAnsi="Garamond"/>
                <w:sz w:val="22"/>
              </w:rPr>
              <w:t>(8)</w:t>
            </w: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r w:rsidRPr="00474F48">
              <w:rPr>
                <w:rFonts w:ascii="Garamond" w:hAnsi="Garamond"/>
                <w:sz w:val="22"/>
              </w:rPr>
              <w:t xml:space="preserve">            (500)</w:t>
            </w: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2021"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315"/>
        </w:trPr>
        <w:tc>
          <w:tcPr>
            <w:tcW w:w="4252" w:type="dxa"/>
            <w:gridSpan w:val="4"/>
            <w:tcBorders>
              <w:top w:val="nil"/>
              <w:left w:val="nil"/>
              <w:bottom w:val="nil"/>
              <w:right w:val="nil"/>
            </w:tcBorders>
            <w:vAlign w:val="bottom"/>
          </w:tcPr>
          <w:p w:rsidR="00C57FA1" w:rsidRPr="00474F48" w:rsidRDefault="00C57FA1" w:rsidP="004356B3">
            <w:pPr>
              <w:rPr>
                <w:rFonts w:ascii="Garamond" w:eastAsia="Arial Unicode MS" w:hAnsi="Garamond"/>
                <w:sz w:val="22"/>
              </w:rPr>
            </w:pPr>
            <w:r w:rsidRPr="00474F48">
              <w:rPr>
                <w:rFonts w:ascii="Garamond" w:hAnsi="Garamond"/>
                <w:sz w:val="22"/>
              </w:rPr>
              <w:t>Saldo según mayor de la empresa al 31/12</w:t>
            </w:r>
            <w:r>
              <w:rPr>
                <w:rFonts w:ascii="Garamond" w:hAnsi="Garamond"/>
                <w:sz w:val="22"/>
              </w:rPr>
              <w:t>/</w:t>
            </w:r>
            <w:r w:rsidR="00924459">
              <w:rPr>
                <w:rFonts w:ascii="Garamond" w:hAnsi="Garamond"/>
                <w:sz w:val="22"/>
              </w:rPr>
              <w:t>20</w:t>
            </w:r>
            <w:r w:rsidR="0083325D">
              <w:rPr>
                <w:rFonts w:ascii="Garamond" w:hAnsi="Garamond"/>
                <w:sz w:val="22"/>
              </w:rPr>
              <w:t>1</w:t>
            </w:r>
            <w:r w:rsidR="000550FE">
              <w:rPr>
                <w:rFonts w:ascii="Garamond" w:hAnsi="Garamond"/>
                <w:sz w:val="22"/>
              </w:rPr>
              <w:t>4</w:t>
            </w: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single" w:sz="4" w:space="0" w:color="auto"/>
              <w:left w:val="nil"/>
              <w:bottom w:val="double" w:sz="6" w:space="0" w:color="auto"/>
              <w:right w:val="nil"/>
            </w:tcBorders>
            <w:vAlign w:val="bottom"/>
          </w:tcPr>
          <w:p w:rsidR="00C57FA1" w:rsidRPr="00474F48" w:rsidRDefault="00C57FA1" w:rsidP="004356B3">
            <w:pPr>
              <w:rPr>
                <w:rFonts w:ascii="Garamond" w:eastAsia="Arial Unicode MS" w:hAnsi="Garamond"/>
                <w:b/>
                <w:sz w:val="22"/>
              </w:rPr>
            </w:pPr>
            <w:r w:rsidRPr="00474F48">
              <w:rPr>
                <w:rFonts w:ascii="Garamond" w:hAnsi="Garamond"/>
                <w:b/>
                <w:sz w:val="22"/>
              </w:rPr>
              <w:t xml:space="preserve">          2.100 </w:t>
            </w: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300"/>
        </w:trPr>
        <w:tc>
          <w:tcPr>
            <w:tcW w:w="777"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2021"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300"/>
        </w:trPr>
        <w:tc>
          <w:tcPr>
            <w:tcW w:w="5604" w:type="dxa"/>
            <w:gridSpan w:val="5"/>
            <w:tcBorders>
              <w:top w:val="nil"/>
              <w:left w:val="nil"/>
              <w:bottom w:val="nil"/>
              <w:right w:val="nil"/>
            </w:tcBorders>
            <w:vAlign w:val="bottom"/>
          </w:tcPr>
          <w:p w:rsidR="00C57FA1" w:rsidRPr="00474F48" w:rsidRDefault="00C57FA1" w:rsidP="004356B3">
            <w:pPr>
              <w:rPr>
                <w:rFonts w:ascii="Garamond" w:eastAsia="Arial Unicode MS" w:hAnsi="Garamond"/>
                <w:b/>
                <w:sz w:val="22"/>
                <w:u w:val="single"/>
              </w:rPr>
            </w:pPr>
            <w:r w:rsidRPr="00474F48">
              <w:rPr>
                <w:rFonts w:ascii="Garamond" w:hAnsi="Garamond"/>
                <w:b/>
                <w:sz w:val="22"/>
                <w:u w:val="single"/>
              </w:rPr>
              <w:t>Información adicional obtenida por sus colaboradores</w:t>
            </w: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jc w:val="center"/>
              <w:rPr>
                <w:rFonts w:ascii="Garamond" w:eastAsia="Arial Unicode MS" w:hAnsi="Garamond"/>
              </w:rPr>
            </w:pPr>
            <w:r w:rsidRPr="00474F48">
              <w:rPr>
                <w:rFonts w:ascii="Garamond" w:hAnsi="Garamond"/>
              </w:rPr>
              <w:t>(1)</w:t>
            </w:r>
          </w:p>
        </w:tc>
        <w:tc>
          <w:tcPr>
            <w:tcW w:w="7499" w:type="dxa"/>
            <w:gridSpan w:val="6"/>
            <w:tcBorders>
              <w:top w:val="nil"/>
              <w:left w:val="nil"/>
              <w:bottom w:val="nil"/>
              <w:right w:val="nil"/>
            </w:tcBorders>
            <w:vAlign w:val="bottom"/>
          </w:tcPr>
          <w:p w:rsidR="00C57FA1" w:rsidRPr="00474F48" w:rsidRDefault="00C57FA1" w:rsidP="004356B3">
            <w:pPr>
              <w:rPr>
                <w:rFonts w:ascii="Garamond" w:eastAsia="Arial Unicode MS" w:hAnsi="Garamond"/>
              </w:rPr>
            </w:pPr>
            <w:r w:rsidRPr="00474F48">
              <w:rPr>
                <w:rFonts w:ascii="Garamond" w:hAnsi="Garamond"/>
              </w:rPr>
              <w:t>Coincide con el saldo confirmado por el banco en respuesta a la circularización</w:t>
            </w: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jc w:val="center"/>
              <w:rPr>
                <w:rFonts w:ascii="Garamond" w:eastAsia="Arial Unicode MS" w:hAnsi="Garamond"/>
              </w:rPr>
            </w:pPr>
          </w:p>
        </w:tc>
        <w:tc>
          <w:tcPr>
            <w:tcW w:w="2021" w:type="dxa"/>
            <w:tcBorders>
              <w:top w:val="nil"/>
              <w:left w:val="nil"/>
              <w:bottom w:val="nil"/>
              <w:right w:val="nil"/>
            </w:tcBorders>
            <w:vAlign w:val="bottom"/>
          </w:tcPr>
          <w:p w:rsidR="00C57FA1" w:rsidRPr="00474F48" w:rsidRDefault="00C57FA1" w:rsidP="004356B3">
            <w:pPr>
              <w:rPr>
                <w:rFonts w:ascii="Garamond" w:eastAsia="Arial Unicode MS" w:hAnsi="Garamond"/>
              </w:rPr>
            </w:pPr>
            <w:r w:rsidRPr="00474F48">
              <w:rPr>
                <w:rFonts w:ascii="Garamond" w:hAnsi="Garamond"/>
              </w:rPr>
              <w:t>remitida.</w:t>
            </w: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jc w:val="center"/>
              <w:rPr>
                <w:rFonts w:ascii="Garamond" w:eastAsia="Arial Unicode MS" w:hAnsi="Garamond"/>
              </w:rPr>
            </w:pPr>
          </w:p>
        </w:tc>
        <w:tc>
          <w:tcPr>
            <w:tcW w:w="2021" w:type="dxa"/>
            <w:tcBorders>
              <w:top w:val="nil"/>
              <w:left w:val="nil"/>
              <w:bottom w:val="nil"/>
              <w:right w:val="nil"/>
            </w:tcBorders>
            <w:vAlign w:val="bottom"/>
          </w:tcPr>
          <w:p w:rsidR="00C57FA1" w:rsidRPr="00474F48" w:rsidRDefault="00C57FA1" w:rsidP="004356B3">
            <w:pPr>
              <w:rPr>
                <w:rFonts w:ascii="Garamond" w:eastAsia="Arial Unicode MS" w:hAnsi="Garamond"/>
              </w:rPr>
            </w:pP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jc w:val="center"/>
              <w:rPr>
                <w:rFonts w:ascii="Garamond" w:eastAsia="Arial Unicode MS" w:hAnsi="Garamond"/>
              </w:rPr>
            </w:pPr>
            <w:r w:rsidRPr="00474F48">
              <w:rPr>
                <w:rFonts w:ascii="Garamond" w:hAnsi="Garamond"/>
              </w:rPr>
              <w:t>(2)</w:t>
            </w:r>
          </w:p>
        </w:tc>
        <w:tc>
          <w:tcPr>
            <w:tcW w:w="7499" w:type="dxa"/>
            <w:gridSpan w:val="6"/>
            <w:tcBorders>
              <w:top w:val="nil"/>
              <w:left w:val="nil"/>
              <w:bottom w:val="nil"/>
              <w:right w:val="nil"/>
            </w:tcBorders>
            <w:vAlign w:val="bottom"/>
          </w:tcPr>
          <w:p w:rsidR="00C57FA1" w:rsidRPr="00474F48" w:rsidRDefault="00C57FA1" w:rsidP="004356B3">
            <w:pPr>
              <w:rPr>
                <w:rFonts w:ascii="Garamond" w:eastAsia="Arial Unicode MS" w:hAnsi="Garamond"/>
              </w:rPr>
            </w:pPr>
            <w:r w:rsidRPr="00474F48">
              <w:rPr>
                <w:rFonts w:ascii="Garamond" w:hAnsi="Garamond"/>
              </w:rPr>
              <w:t xml:space="preserve">Se visualizó la boleta de depósito correspondiente con sello de </w:t>
            </w:r>
            <w:smartTag w:uri="urn:schemas-microsoft-com:office:smarttags" w:element="PersonName">
              <w:smartTagPr>
                <w:attr w:name="ProductID" w:val="la Caja"/>
              </w:smartTagPr>
              <w:r w:rsidRPr="00474F48">
                <w:rPr>
                  <w:rFonts w:ascii="Garamond" w:hAnsi="Garamond"/>
                </w:rPr>
                <w:t>la Caja</w:t>
              </w:r>
            </w:smartTag>
            <w:r w:rsidRPr="00474F48">
              <w:rPr>
                <w:rFonts w:ascii="Garamond" w:hAnsi="Garamond"/>
              </w:rPr>
              <w:t xml:space="preserve"> del Banco</w:t>
            </w: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jc w:val="center"/>
              <w:rPr>
                <w:rFonts w:ascii="Garamond" w:eastAsia="Arial Unicode MS" w:hAnsi="Garamond"/>
              </w:rPr>
            </w:pPr>
          </w:p>
        </w:tc>
        <w:tc>
          <w:tcPr>
            <w:tcW w:w="6179" w:type="dxa"/>
            <w:gridSpan w:val="5"/>
            <w:tcBorders>
              <w:top w:val="nil"/>
              <w:left w:val="nil"/>
              <w:bottom w:val="nil"/>
              <w:right w:val="nil"/>
            </w:tcBorders>
            <w:vAlign w:val="bottom"/>
          </w:tcPr>
          <w:p w:rsidR="00C57FA1" w:rsidRPr="00474F48" w:rsidRDefault="00C57FA1" w:rsidP="004356B3">
            <w:pPr>
              <w:rPr>
                <w:rFonts w:ascii="Garamond" w:eastAsia="Arial Unicode MS" w:hAnsi="Garamond"/>
              </w:rPr>
            </w:pPr>
            <w:r w:rsidRPr="00474F48">
              <w:rPr>
                <w:rFonts w:ascii="Garamond" w:hAnsi="Garamond"/>
              </w:rPr>
              <w:t xml:space="preserve">de fecha </w:t>
            </w:r>
            <w:r>
              <w:rPr>
                <w:rFonts w:ascii="Garamond" w:hAnsi="Garamond"/>
              </w:rPr>
              <w:t>31/12/</w:t>
            </w:r>
            <w:r w:rsidR="00675E6C">
              <w:rPr>
                <w:rFonts w:ascii="Garamond" w:hAnsi="Garamond"/>
              </w:rPr>
              <w:t>2014</w:t>
            </w:r>
            <w:r w:rsidRPr="00474F48">
              <w:rPr>
                <w:rFonts w:ascii="Garamond" w:hAnsi="Garamond"/>
              </w:rPr>
              <w:t>. Confirmado depósito en extracto posterior.</w:t>
            </w: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jc w:val="center"/>
              <w:rPr>
                <w:rFonts w:ascii="Garamond" w:eastAsia="Arial Unicode MS" w:hAnsi="Garamond"/>
              </w:rPr>
            </w:pPr>
          </w:p>
        </w:tc>
        <w:tc>
          <w:tcPr>
            <w:tcW w:w="2021" w:type="dxa"/>
            <w:tcBorders>
              <w:top w:val="nil"/>
              <w:left w:val="nil"/>
              <w:bottom w:val="nil"/>
              <w:right w:val="nil"/>
            </w:tcBorders>
            <w:vAlign w:val="bottom"/>
          </w:tcPr>
          <w:p w:rsidR="00C57FA1" w:rsidRPr="00474F48" w:rsidRDefault="00C57FA1" w:rsidP="004356B3">
            <w:pPr>
              <w:rPr>
                <w:rFonts w:ascii="Garamond" w:eastAsia="Arial Unicode MS" w:hAnsi="Garamond"/>
              </w:rPr>
            </w:pP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jc w:val="center"/>
              <w:rPr>
                <w:rFonts w:ascii="Garamond" w:eastAsia="Arial Unicode MS" w:hAnsi="Garamond"/>
              </w:rPr>
            </w:pPr>
            <w:r w:rsidRPr="00474F48">
              <w:rPr>
                <w:rFonts w:ascii="Garamond" w:hAnsi="Garamond"/>
              </w:rPr>
              <w:t>(3)</w:t>
            </w:r>
          </w:p>
        </w:tc>
        <w:tc>
          <w:tcPr>
            <w:tcW w:w="7499" w:type="dxa"/>
            <w:gridSpan w:val="6"/>
            <w:tcBorders>
              <w:top w:val="nil"/>
              <w:left w:val="nil"/>
              <w:bottom w:val="nil"/>
              <w:right w:val="nil"/>
            </w:tcBorders>
            <w:vAlign w:val="bottom"/>
          </w:tcPr>
          <w:p w:rsidR="00C57FA1" w:rsidRPr="00474F48" w:rsidRDefault="00C57FA1" w:rsidP="004356B3">
            <w:pPr>
              <w:rPr>
                <w:rFonts w:eastAsia="Arial Unicode MS"/>
              </w:rPr>
            </w:pPr>
            <w:r w:rsidRPr="006654B0">
              <w:rPr>
                <w:rFonts w:ascii="Garamond" w:eastAsia="Arial Unicode MS" w:hAnsi="Garamond"/>
              </w:rPr>
              <w:t>De la observación del extracto posterior al cierre, no surge ningún crédito que</w:t>
            </w:r>
            <w:r w:rsidRPr="00474F48">
              <w:t xml:space="preserve"> </w:t>
            </w: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jc w:val="center"/>
              <w:rPr>
                <w:rFonts w:ascii="Garamond" w:eastAsia="Arial Unicode MS" w:hAnsi="Garamond"/>
              </w:rPr>
            </w:pPr>
          </w:p>
        </w:tc>
        <w:tc>
          <w:tcPr>
            <w:tcW w:w="7499" w:type="dxa"/>
            <w:gridSpan w:val="6"/>
            <w:tcBorders>
              <w:top w:val="nil"/>
              <w:left w:val="nil"/>
              <w:bottom w:val="nil"/>
              <w:right w:val="nil"/>
            </w:tcBorders>
            <w:vAlign w:val="bottom"/>
          </w:tcPr>
          <w:p w:rsidR="00C57FA1" w:rsidRPr="00474F48" w:rsidRDefault="00C57FA1" w:rsidP="009D5467">
            <w:pPr>
              <w:rPr>
                <w:rFonts w:ascii="Garamond" w:eastAsia="Arial Unicode MS" w:hAnsi="Garamond"/>
              </w:rPr>
            </w:pPr>
            <w:r w:rsidRPr="00474F48">
              <w:rPr>
                <w:rFonts w:ascii="Garamond" w:hAnsi="Garamond"/>
              </w:rPr>
              <w:t>compense las comisiones cobradas erróneamente de acuerdo con lo informado</w:t>
            </w: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jc w:val="center"/>
              <w:rPr>
                <w:rFonts w:ascii="Garamond" w:eastAsia="Arial Unicode MS" w:hAnsi="Garamond"/>
              </w:rPr>
            </w:pPr>
          </w:p>
        </w:tc>
        <w:tc>
          <w:tcPr>
            <w:tcW w:w="2123" w:type="dxa"/>
            <w:gridSpan w:val="2"/>
            <w:tcBorders>
              <w:top w:val="nil"/>
              <w:left w:val="nil"/>
              <w:bottom w:val="nil"/>
              <w:right w:val="nil"/>
            </w:tcBorders>
            <w:shd w:val="clear" w:color="auto" w:fill="auto"/>
            <w:vAlign w:val="bottom"/>
          </w:tcPr>
          <w:p w:rsidR="00C57FA1" w:rsidRPr="007E234A" w:rsidRDefault="00C57FA1" w:rsidP="004356B3">
            <w:pPr>
              <w:rPr>
                <w:rFonts w:ascii="Garamond" w:eastAsia="Arial Unicode MS" w:hAnsi="Garamond"/>
              </w:rPr>
            </w:pPr>
            <w:r w:rsidRPr="007E234A">
              <w:rPr>
                <w:rFonts w:ascii="Garamond" w:eastAsia="Arial Unicode MS" w:hAnsi="Garamond"/>
              </w:rPr>
              <w:t>por la compañía.</w:t>
            </w:r>
            <w:r>
              <w:rPr>
                <w:rFonts w:ascii="Garamond" w:eastAsia="Arial Unicode MS" w:hAnsi="Garamond"/>
              </w:rPr>
              <w:t xml:space="preserve">                                               </w:t>
            </w:r>
            <w:r w:rsidRPr="007E234A">
              <w:rPr>
                <w:rFonts w:ascii="Garamond" w:eastAsia="Arial Unicode MS" w:hAnsi="Garamond"/>
              </w:rPr>
              <w:t xml:space="preserve"> </w:t>
            </w:r>
          </w:p>
          <w:p w:rsidR="00C57FA1" w:rsidRPr="007E234A" w:rsidRDefault="00C57FA1" w:rsidP="004356B3">
            <w:pPr>
              <w:ind w:right="-2508"/>
              <w:rPr>
                <w:rFonts w:ascii="Garamond" w:eastAsia="Arial Unicode MS" w:hAnsi="Garamond"/>
              </w:rPr>
            </w:pPr>
          </w:p>
        </w:tc>
        <w:tc>
          <w:tcPr>
            <w:tcW w:w="1352" w:type="dxa"/>
            <w:tcBorders>
              <w:top w:val="nil"/>
              <w:left w:val="nil"/>
              <w:bottom w:val="nil"/>
              <w:right w:val="nil"/>
            </w:tcBorders>
            <w:vAlign w:val="bottom"/>
          </w:tcPr>
          <w:p w:rsidR="00C57FA1" w:rsidRPr="006654B0" w:rsidRDefault="00C57FA1" w:rsidP="004356B3">
            <w:pPr>
              <w:ind w:right="-1865"/>
              <w:rPr>
                <w:rFonts w:ascii="Garamond" w:eastAsia="Arial Unicode MS" w:hAnsi="Garamond"/>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rPr>
            </w:pPr>
            <w:r>
              <w:rPr>
                <w:rFonts w:ascii="Garamond" w:eastAsia="Arial Unicode MS" w:hAnsi="Garamond"/>
              </w:rPr>
              <w:t xml:space="preserve"> </w:t>
            </w:r>
          </w:p>
        </w:tc>
        <w:tc>
          <w:tcPr>
            <w:tcW w:w="1352" w:type="dxa"/>
            <w:tcBorders>
              <w:top w:val="nil"/>
              <w:left w:val="nil"/>
              <w:bottom w:val="nil"/>
              <w:right w:val="nil"/>
            </w:tcBorders>
            <w:vAlign w:val="bottom"/>
          </w:tcPr>
          <w:p w:rsidR="00C57FA1" w:rsidRPr="00474F48" w:rsidRDefault="00C57FA1" w:rsidP="004356B3">
            <w:pPr>
              <w:ind w:left="513" w:right="-720" w:hanging="513"/>
              <w:rPr>
                <w:rFonts w:ascii="Garamond" w:eastAsia="Arial Unicode MS" w:hAnsi="Garamond"/>
              </w:rPr>
            </w:pPr>
          </w:p>
        </w:tc>
        <w:tc>
          <w:tcPr>
            <w:tcW w:w="1320" w:type="dxa"/>
            <w:tcBorders>
              <w:top w:val="nil"/>
              <w:left w:val="nil"/>
              <w:bottom w:val="nil"/>
              <w:right w:val="nil"/>
            </w:tcBorders>
            <w:vAlign w:val="bottom"/>
          </w:tcPr>
          <w:p w:rsidR="00C57FA1" w:rsidRDefault="00C57FA1" w:rsidP="004356B3">
            <w:pPr>
              <w:rPr>
                <w:rFonts w:ascii="Garamond" w:eastAsia="Arial Unicode MS" w:hAnsi="Garamond"/>
                <w:sz w:val="22"/>
              </w:rPr>
            </w:pPr>
          </w:p>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jc w:val="center"/>
              <w:rPr>
                <w:rFonts w:ascii="Garamond" w:eastAsia="Arial Unicode MS" w:hAnsi="Garamond"/>
              </w:rPr>
            </w:pPr>
            <w:r w:rsidRPr="00474F48">
              <w:rPr>
                <w:rFonts w:ascii="Garamond" w:hAnsi="Garamond"/>
              </w:rPr>
              <w:t>(4)</w:t>
            </w:r>
          </w:p>
        </w:tc>
        <w:tc>
          <w:tcPr>
            <w:tcW w:w="7499" w:type="dxa"/>
            <w:gridSpan w:val="6"/>
            <w:tcBorders>
              <w:top w:val="nil"/>
              <w:left w:val="nil"/>
              <w:bottom w:val="nil"/>
              <w:right w:val="nil"/>
            </w:tcBorders>
            <w:vAlign w:val="bottom"/>
          </w:tcPr>
          <w:p w:rsidR="00C57FA1" w:rsidRPr="00474F48" w:rsidRDefault="00C57FA1" w:rsidP="004356B3">
            <w:pPr>
              <w:rPr>
                <w:rFonts w:ascii="Garamond" w:eastAsia="Arial Unicode MS" w:hAnsi="Garamond"/>
              </w:rPr>
            </w:pPr>
            <w:r w:rsidRPr="00474F48">
              <w:rPr>
                <w:rFonts w:ascii="Garamond" w:hAnsi="Garamond"/>
              </w:rPr>
              <w:t>Se trata de un cheque recibido por la compañía en cancelación de facturas pen-</w:t>
            </w: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jc w:val="center"/>
              <w:rPr>
                <w:rFonts w:ascii="Garamond" w:eastAsia="Arial Unicode MS" w:hAnsi="Garamond"/>
              </w:rPr>
            </w:pPr>
          </w:p>
        </w:tc>
        <w:tc>
          <w:tcPr>
            <w:tcW w:w="7499" w:type="dxa"/>
            <w:gridSpan w:val="6"/>
            <w:tcBorders>
              <w:top w:val="nil"/>
              <w:left w:val="nil"/>
              <w:bottom w:val="nil"/>
              <w:right w:val="nil"/>
            </w:tcBorders>
            <w:vAlign w:val="bottom"/>
          </w:tcPr>
          <w:p w:rsidR="00C57FA1" w:rsidRPr="00474F48" w:rsidRDefault="00C57FA1" w:rsidP="009D5467">
            <w:pPr>
              <w:rPr>
                <w:rFonts w:ascii="Garamond" w:eastAsia="Arial Unicode MS" w:hAnsi="Garamond"/>
              </w:rPr>
            </w:pPr>
            <w:r w:rsidRPr="00474F48">
              <w:rPr>
                <w:rFonts w:ascii="Garamond" w:hAnsi="Garamond"/>
              </w:rPr>
              <w:t>dientes de uno de sus clientes. De acuerdo con indagaciones posteriores el che</w:t>
            </w:r>
            <w:r w:rsidR="009D5467">
              <w:rPr>
                <w:rFonts w:ascii="Garamond" w:hAnsi="Garamond"/>
              </w:rPr>
              <w:t>-</w:t>
            </w: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jc w:val="center"/>
              <w:rPr>
                <w:rFonts w:ascii="Garamond" w:eastAsia="Arial Unicode MS" w:hAnsi="Garamond"/>
              </w:rPr>
            </w:pPr>
          </w:p>
        </w:tc>
        <w:tc>
          <w:tcPr>
            <w:tcW w:w="7499" w:type="dxa"/>
            <w:gridSpan w:val="6"/>
            <w:tcBorders>
              <w:top w:val="nil"/>
              <w:left w:val="nil"/>
              <w:bottom w:val="nil"/>
              <w:right w:val="nil"/>
            </w:tcBorders>
            <w:vAlign w:val="bottom"/>
          </w:tcPr>
          <w:p w:rsidR="00C57FA1" w:rsidRPr="00474F48" w:rsidRDefault="00C57FA1" w:rsidP="004356B3">
            <w:pPr>
              <w:rPr>
                <w:rFonts w:ascii="Garamond" w:eastAsia="Arial Unicode MS" w:hAnsi="Garamond"/>
              </w:rPr>
            </w:pPr>
            <w:r w:rsidRPr="00474F48">
              <w:rPr>
                <w:rFonts w:ascii="Garamond" w:hAnsi="Garamond"/>
              </w:rPr>
              <w:t>que de referencia fue rechazado por falta de fondos en la cta. correspondiente</w:t>
            </w: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jc w:val="center"/>
              <w:rPr>
                <w:rFonts w:ascii="Garamond" w:eastAsia="Arial Unicode MS" w:hAnsi="Garamond"/>
              </w:rPr>
            </w:pPr>
          </w:p>
        </w:tc>
        <w:tc>
          <w:tcPr>
            <w:tcW w:w="2021" w:type="dxa"/>
            <w:tcBorders>
              <w:top w:val="nil"/>
              <w:left w:val="nil"/>
              <w:bottom w:val="nil"/>
              <w:right w:val="nil"/>
            </w:tcBorders>
            <w:vAlign w:val="bottom"/>
          </w:tcPr>
          <w:p w:rsidR="00C57FA1" w:rsidRPr="00474F48" w:rsidRDefault="00C57FA1" w:rsidP="004356B3">
            <w:pPr>
              <w:rPr>
                <w:rFonts w:ascii="Garamond" w:eastAsia="Arial Unicode MS" w:hAnsi="Garamond"/>
              </w:rPr>
            </w:pP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jc w:val="center"/>
              <w:rPr>
                <w:rFonts w:ascii="Garamond" w:eastAsia="Arial Unicode MS" w:hAnsi="Garamond"/>
              </w:rPr>
            </w:pPr>
            <w:r w:rsidRPr="00474F48">
              <w:rPr>
                <w:rFonts w:ascii="Garamond" w:hAnsi="Garamond"/>
              </w:rPr>
              <w:t>(5)</w:t>
            </w:r>
          </w:p>
        </w:tc>
        <w:tc>
          <w:tcPr>
            <w:tcW w:w="7499" w:type="dxa"/>
            <w:gridSpan w:val="6"/>
            <w:tcBorders>
              <w:top w:val="nil"/>
              <w:left w:val="nil"/>
              <w:bottom w:val="nil"/>
              <w:right w:val="nil"/>
            </w:tcBorders>
            <w:vAlign w:val="bottom"/>
          </w:tcPr>
          <w:p w:rsidR="00C57FA1" w:rsidRPr="00474F48" w:rsidRDefault="00C57FA1" w:rsidP="004356B3">
            <w:pPr>
              <w:rPr>
                <w:rFonts w:ascii="Garamond" w:eastAsia="Arial Unicode MS" w:hAnsi="Garamond"/>
              </w:rPr>
            </w:pPr>
            <w:r w:rsidRPr="00474F48">
              <w:rPr>
                <w:rFonts w:ascii="Garamond" w:hAnsi="Garamond"/>
              </w:rPr>
              <w:t>Corresponde a la solicitud de préstamo presentada por la compañía el 15/12</w:t>
            </w:r>
            <w:r>
              <w:rPr>
                <w:rFonts w:ascii="Garamond" w:hAnsi="Garamond"/>
              </w:rPr>
              <w:t>/</w:t>
            </w:r>
            <w:r w:rsidR="00924459">
              <w:rPr>
                <w:rFonts w:ascii="Garamond" w:hAnsi="Garamond"/>
              </w:rPr>
              <w:t>20</w:t>
            </w:r>
            <w:r w:rsidR="0083325D">
              <w:rPr>
                <w:rFonts w:ascii="Garamond" w:hAnsi="Garamond"/>
              </w:rPr>
              <w:t>1</w:t>
            </w:r>
            <w:r w:rsidR="00483A2D">
              <w:rPr>
                <w:rFonts w:ascii="Garamond" w:hAnsi="Garamond"/>
              </w:rPr>
              <w:t>4</w:t>
            </w: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jc w:val="center"/>
              <w:rPr>
                <w:rFonts w:ascii="Garamond" w:eastAsia="Arial Unicode MS" w:hAnsi="Garamond"/>
              </w:rPr>
            </w:pPr>
          </w:p>
        </w:tc>
        <w:tc>
          <w:tcPr>
            <w:tcW w:w="3475" w:type="dxa"/>
            <w:gridSpan w:val="3"/>
            <w:tcBorders>
              <w:top w:val="nil"/>
              <w:left w:val="nil"/>
              <w:bottom w:val="nil"/>
              <w:right w:val="nil"/>
            </w:tcBorders>
            <w:vAlign w:val="bottom"/>
          </w:tcPr>
          <w:p w:rsidR="00C57FA1" w:rsidRPr="00474F48" w:rsidRDefault="00C57FA1" w:rsidP="004356B3">
            <w:pPr>
              <w:rPr>
                <w:rFonts w:ascii="Garamond" w:eastAsia="Arial Unicode MS" w:hAnsi="Garamond"/>
              </w:rPr>
            </w:pPr>
            <w:r w:rsidRPr="00474F48">
              <w:rPr>
                <w:rFonts w:ascii="Garamond" w:hAnsi="Garamond"/>
              </w:rPr>
              <w:t>y concedido por el Banco el 29/12</w:t>
            </w:r>
            <w:r>
              <w:rPr>
                <w:rFonts w:ascii="Garamond" w:hAnsi="Garamond"/>
              </w:rPr>
              <w:t>/</w:t>
            </w:r>
            <w:r w:rsidR="00924459">
              <w:rPr>
                <w:rFonts w:ascii="Garamond" w:hAnsi="Garamond"/>
              </w:rPr>
              <w:t>20</w:t>
            </w:r>
            <w:r w:rsidR="0083325D">
              <w:rPr>
                <w:rFonts w:ascii="Garamond" w:hAnsi="Garamond"/>
              </w:rPr>
              <w:t>1</w:t>
            </w:r>
            <w:r w:rsidR="00483A2D">
              <w:rPr>
                <w:rFonts w:ascii="Garamond" w:hAnsi="Garamond"/>
              </w:rPr>
              <w:t>4</w:t>
            </w:r>
            <w:r w:rsidRPr="00474F48">
              <w:rPr>
                <w:rFonts w:ascii="Garamond" w:hAnsi="Garamond"/>
              </w:rPr>
              <w:t>.</w:t>
            </w: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jc w:val="center"/>
              <w:rPr>
                <w:rFonts w:ascii="Garamond" w:eastAsia="Arial Unicode MS" w:hAnsi="Garamond"/>
              </w:rPr>
            </w:pPr>
          </w:p>
        </w:tc>
        <w:tc>
          <w:tcPr>
            <w:tcW w:w="2021" w:type="dxa"/>
            <w:tcBorders>
              <w:top w:val="nil"/>
              <w:left w:val="nil"/>
              <w:bottom w:val="nil"/>
              <w:right w:val="nil"/>
            </w:tcBorders>
            <w:vAlign w:val="bottom"/>
          </w:tcPr>
          <w:p w:rsidR="00C57FA1" w:rsidRPr="00474F48" w:rsidRDefault="00C57FA1" w:rsidP="004356B3">
            <w:pPr>
              <w:rPr>
                <w:rFonts w:ascii="Garamond" w:eastAsia="Arial Unicode MS" w:hAnsi="Garamond"/>
              </w:rPr>
            </w:pP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0550FE" w:rsidP="004356B3">
            <w:pPr>
              <w:jc w:val="center"/>
              <w:rPr>
                <w:rFonts w:ascii="Garamond" w:eastAsia="Arial Unicode MS" w:hAnsi="Garamond"/>
              </w:rPr>
            </w:pPr>
            <w:r>
              <w:rPr>
                <w:rFonts w:ascii="Garamond" w:hAnsi="Garamond"/>
              </w:rPr>
              <w:t>(</w:t>
            </w:r>
            <w:r w:rsidR="00C57FA1" w:rsidRPr="00474F48">
              <w:rPr>
                <w:rFonts w:ascii="Garamond" w:hAnsi="Garamond"/>
              </w:rPr>
              <w:t>6)</w:t>
            </w:r>
          </w:p>
        </w:tc>
        <w:tc>
          <w:tcPr>
            <w:tcW w:w="6179" w:type="dxa"/>
            <w:gridSpan w:val="5"/>
            <w:tcBorders>
              <w:top w:val="nil"/>
              <w:left w:val="nil"/>
              <w:bottom w:val="nil"/>
              <w:right w:val="nil"/>
            </w:tcBorders>
            <w:vAlign w:val="bottom"/>
          </w:tcPr>
          <w:p w:rsidR="00C57FA1" w:rsidRDefault="00C57FA1" w:rsidP="004356B3">
            <w:pPr>
              <w:rPr>
                <w:rFonts w:ascii="Garamond" w:hAnsi="Garamond"/>
              </w:rPr>
            </w:pPr>
            <w:r w:rsidRPr="00474F48">
              <w:rPr>
                <w:rFonts w:ascii="Garamond" w:hAnsi="Garamond"/>
              </w:rPr>
              <w:t>El recibo por el pago de referencia tiene fecha 27/12</w:t>
            </w:r>
            <w:r>
              <w:rPr>
                <w:rFonts w:ascii="Garamond" w:hAnsi="Garamond"/>
              </w:rPr>
              <w:t>/</w:t>
            </w:r>
            <w:r w:rsidR="00924459">
              <w:rPr>
                <w:rFonts w:ascii="Garamond" w:hAnsi="Garamond"/>
              </w:rPr>
              <w:t>20</w:t>
            </w:r>
            <w:r w:rsidR="0083325D">
              <w:rPr>
                <w:rFonts w:ascii="Garamond" w:hAnsi="Garamond"/>
              </w:rPr>
              <w:t>1</w:t>
            </w:r>
            <w:r w:rsidR="00483A2D">
              <w:rPr>
                <w:rFonts w:ascii="Garamond" w:hAnsi="Garamond"/>
              </w:rPr>
              <w:t>4</w:t>
            </w:r>
            <w:r w:rsidRPr="00474F48">
              <w:rPr>
                <w:rFonts w:ascii="Garamond" w:hAnsi="Garamond"/>
              </w:rPr>
              <w:t>.</w:t>
            </w:r>
          </w:p>
          <w:p w:rsidR="00037100" w:rsidRPr="00474F48" w:rsidRDefault="00037100" w:rsidP="004356B3">
            <w:pPr>
              <w:rPr>
                <w:rFonts w:ascii="Garamond" w:eastAsia="Arial Unicode MS" w:hAnsi="Garamond"/>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360"/>
        </w:trPr>
        <w:tc>
          <w:tcPr>
            <w:tcW w:w="777"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2021"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single" w:sz="4" w:space="0" w:color="auto"/>
              <w:left w:val="single" w:sz="4" w:space="0" w:color="auto"/>
              <w:bottom w:val="single" w:sz="4" w:space="0" w:color="auto"/>
              <w:right w:val="single" w:sz="4" w:space="0" w:color="auto"/>
            </w:tcBorders>
            <w:vAlign w:val="bottom"/>
          </w:tcPr>
          <w:p w:rsidR="00C57FA1" w:rsidRPr="00474F48" w:rsidRDefault="00C57FA1" w:rsidP="004356B3">
            <w:pPr>
              <w:jc w:val="center"/>
              <w:rPr>
                <w:rFonts w:ascii="Garamond" w:eastAsia="Arial Unicode MS" w:hAnsi="Garamond"/>
                <w:b/>
                <w:sz w:val="22"/>
              </w:rPr>
            </w:pPr>
            <w:r w:rsidRPr="00474F48">
              <w:rPr>
                <w:rFonts w:ascii="Garamond" w:hAnsi="Garamond"/>
                <w:b/>
                <w:sz w:val="22"/>
              </w:rPr>
              <w:t>A 4</w:t>
            </w: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2021"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300"/>
        </w:trPr>
        <w:tc>
          <w:tcPr>
            <w:tcW w:w="2900" w:type="dxa"/>
            <w:gridSpan w:val="3"/>
            <w:tcBorders>
              <w:top w:val="nil"/>
              <w:left w:val="nil"/>
              <w:bottom w:val="nil"/>
              <w:right w:val="nil"/>
            </w:tcBorders>
            <w:vAlign w:val="bottom"/>
          </w:tcPr>
          <w:p w:rsidR="00C57FA1" w:rsidRPr="00474F48" w:rsidRDefault="00C57FA1" w:rsidP="004356B3">
            <w:pPr>
              <w:rPr>
                <w:rFonts w:ascii="Garamond" w:eastAsia="Arial Unicode MS" w:hAnsi="Garamond"/>
                <w:b/>
                <w:sz w:val="22"/>
              </w:rPr>
            </w:pPr>
            <w:r w:rsidRPr="00474F48">
              <w:rPr>
                <w:rFonts w:ascii="Garamond" w:hAnsi="Garamond"/>
                <w:b/>
                <w:sz w:val="22"/>
              </w:rPr>
              <w:t>Conciliación Bancaria (continuación)</w:t>
            </w: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300"/>
        </w:trPr>
        <w:tc>
          <w:tcPr>
            <w:tcW w:w="777" w:type="dxa"/>
            <w:tcBorders>
              <w:top w:val="nil"/>
              <w:left w:val="nil"/>
              <w:bottom w:val="nil"/>
              <w:right w:val="nil"/>
            </w:tcBorders>
            <w:vAlign w:val="bottom"/>
          </w:tcPr>
          <w:p w:rsidR="00C57FA1" w:rsidRPr="00474F48" w:rsidRDefault="00C57FA1" w:rsidP="004356B3">
            <w:pPr>
              <w:rPr>
                <w:rFonts w:ascii="Garamond" w:eastAsia="Arial Unicode MS" w:hAnsi="Garamond"/>
                <w:b/>
                <w:sz w:val="22"/>
              </w:rPr>
            </w:pPr>
          </w:p>
        </w:tc>
        <w:tc>
          <w:tcPr>
            <w:tcW w:w="2021"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Default="00C57FA1" w:rsidP="004356B3">
            <w:pPr>
              <w:jc w:val="center"/>
              <w:rPr>
                <w:rFonts w:ascii="Garamond" w:eastAsia="Arial Unicode MS" w:hAnsi="Garamond"/>
              </w:rPr>
            </w:pPr>
            <w:r>
              <w:rPr>
                <w:rFonts w:ascii="Garamond" w:hAnsi="Garamond"/>
              </w:rPr>
              <w:t>(7)</w:t>
            </w:r>
          </w:p>
        </w:tc>
        <w:tc>
          <w:tcPr>
            <w:tcW w:w="7499" w:type="dxa"/>
            <w:gridSpan w:val="6"/>
            <w:tcBorders>
              <w:top w:val="nil"/>
              <w:left w:val="nil"/>
              <w:bottom w:val="nil"/>
              <w:right w:val="nil"/>
            </w:tcBorders>
            <w:vAlign w:val="bottom"/>
          </w:tcPr>
          <w:p w:rsidR="00C57FA1" w:rsidRDefault="00C57FA1" w:rsidP="004356B3">
            <w:pPr>
              <w:rPr>
                <w:rFonts w:ascii="Garamond" w:eastAsia="Arial Unicode MS" w:hAnsi="Garamond"/>
              </w:rPr>
            </w:pPr>
            <w:r>
              <w:rPr>
                <w:rFonts w:ascii="Garamond" w:hAnsi="Garamond"/>
              </w:rPr>
              <w:t>La fecha del pago verificada con el sello del Banco en el formulario correspon-</w:t>
            </w:r>
          </w:p>
        </w:tc>
      </w:tr>
      <w:tr w:rsidR="00C57FA1" w:rsidRPr="00474F48" w:rsidTr="004356B3">
        <w:trPr>
          <w:trHeight w:val="285"/>
        </w:trPr>
        <w:tc>
          <w:tcPr>
            <w:tcW w:w="777" w:type="dxa"/>
            <w:tcBorders>
              <w:top w:val="nil"/>
              <w:left w:val="nil"/>
              <w:bottom w:val="nil"/>
              <w:right w:val="nil"/>
            </w:tcBorders>
            <w:vAlign w:val="bottom"/>
          </w:tcPr>
          <w:p w:rsidR="00C57FA1" w:rsidRDefault="00C57FA1" w:rsidP="004356B3">
            <w:pPr>
              <w:jc w:val="center"/>
              <w:rPr>
                <w:rFonts w:ascii="Garamond" w:eastAsia="Arial Unicode MS" w:hAnsi="Garamond"/>
              </w:rPr>
            </w:pPr>
          </w:p>
        </w:tc>
        <w:tc>
          <w:tcPr>
            <w:tcW w:w="2123" w:type="dxa"/>
            <w:gridSpan w:val="2"/>
            <w:tcBorders>
              <w:top w:val="nil"/>
              <w:left w:val="nil"/>
              <w:bottom w:val="nil"/>
              <w:right w:val="nil"/>
            </w:tcBorders>
            <w:vAlign w:val="bottom"/>
          </w:tcPr>
          <w:p w:rsidR="00C57FA1" w:rsidRDefault="00C57FA1" w:rsidP="004356B3">
            <w:pPr>
              <w:rPr>
                <w:rFonts w:ascii="Garamond" w:eastAsia="Arial Unicode MS" w:hAnsi="Garamond"/>
              </w:rPr>
            </w:pPr>
            <w:r>
              <w:rPr>
                <w:rFonts w:ascii="Garamond" w:hAnsi="Garamond"/>
              </w:rPr>
              <w:t>diente es el 29/12/</w:t>
            </w:r>
            <w:r w:rsidR="00924459">
              <w:rPr>
                <w:rFonts w:ascii="Garamond" w:hAnsi="Garamond"/>
              </w:rPr>
              <w:t>20</w:t>
            </w:r>
            <w:r w:rsidR="0083325D">
              <w:rPr>
                <w:rFonts w:ascii="Garamond" w:hAnsi="Garamond"/>
              </w:rPr>
              <w:t>1</w:t>
            </w:r>
            <w:r w:rsidR="00483A2D">
              <w:rPr>
                <w:rFonts w:ascii="Garamond" w:hAnsi="Garamond"/>
              </w:rPr>
              <w:t>4</w:t>
            </w:r>
          </w:p>
        </w:tc>
        <w:tc>
          <w:tcPr>
            <w:tcW w:w="1352" w:type="dxa"/>
            <w:tcBorders>
              <w:top w:val="nil"/>
              <w:left w:val="nil"/>
              <w:bottom w:val="nil"/>
              <w:right w:val="nil"/>
            </w:tcBorders>
            <w:vAlign w:val="bottom"/>
          </w:tcPr>
          <w:p w:rsidR="00C57FA1" w:rsidRDefault="00C57FA1" w:rsidP="004356B3">
            <w:pPr>
              <w:rPr>
                <w:rFonts w:ascii="Garamond" w:eastAsia="Arial Unicode MS" w:hAnsi="Garamond"/>
              </w:rPr>
            </w:pPr>
          </w:p>
        </w:tc>
        <w:tc>
          <w:tcPr>
            <w:tcW w:w="1352" w:type="dxa"/>
            <w:tcBorders>
              <w:top w:val="nil"/>
              <w:left w:val="nil"/>
              <w:bottom w:val="nil"/>
              <w:right w:val="nil"/>
            </w:tcBorders>
            <w:vAlign w:val="bottom"/>
          </w:tcPr>
          <w:p w:rsidR="00C57FA1" w:rsidRDefault="00C57FA1" w:rsidP="004356B3">
            <w:pPr>
              <w:rPr>
                <w:rFonts w:ascii="Garamond" w:eastAsia="Arial Unicode MS" w:hAnsi="Garamond"/>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Default="00C57FA1" w:rsidP="004356B3">
            <w:pPr>
              <w:jc w:val="center"/>
              <w:rPr>
                <w:rFonts w:ascii="Garamond" w:eastAsia="Arial Unicode MS" w:hAnsi="Garamond"/>
              </w:rPr>
            </w:pPr>
          </w:p>
        </w:tc>
        <w:tc>
          <w:tcPr>
            <w:tcW w:w="2021" w:type="dxa"/>
            <w:tcBorders>
              <w:top w:val="nil"/>
              <w:left w:val="nil"/>
              <w:bottom w:val="nil"/>
              <w:right w:val="nil"/>
            </w:tcBorders>
            <w:vAlign w:val="bottom"/>
          </w:tcPr>
          <w:p w:rsidR="00C57FA1" w:rsidRDefault="00C57FA1" w:rsidP="004356B3">
            <w:pPr>
              <w:rPr>
                <w:rFonts w:ascii="Garamond" w:eastAsia="Arial Unicode MS" w:hAnsi="Garamond"/>
              </w:rPr>
            </w:pPr>
          </w:p>
        </w:tc>
        <w:tc>
          <w:tcPr>
            <w:tcW w:w="102" w:type="dxa"/>
            <w:tcBorders>
              <w:top w:val="nil"/>
              <w:left w:val="nil"/>
              <w:bottom w:val="nil"/>
              <w:right w:val="nil"/>
            </w:tcBorders>
            <w:vAlign w:val="bottom"/>
          </w:tcPr>
          <w:p w:rsidR="00C57FA1" w:rsidRDefault="00C57FA1" w:rsidP="004356B3">
            <w:pPr>
              <w:rPr>
                <w:rFonts w:ascii="Garamond" w:eastAsia="Arial Unicode MS" w:hAnsi="Garamond"/>
              </w:rPr>
            </w:pPr>
          </w:p>
        </w:tc>
        <w:tc>
          <w:tcPr>
            <w:tcW w:w="1352" w:type="dxa"/>
            <w:tcBorders>
              <w:top w:val="nil"/>
              <w:left w:val="nil"/>
              <w:bottom w:val="nil"/>
              <w:right w:val="nil"/>
            </w:tcBorders>
            <w:vAlign w:val="bottom"/>
          </w:tcPr>
          <w:p w:rsidR="00C57FA1" w:rsidRDefault="00C57FA1" w:rsidP="004356B3">
            <w:pPr>
              <w:rPr>
                <w:rFonts w:ascii="Garamond" w:eastAsia="Arial Unicode MS" w:hAnsi="Garamond"/>
              </w:rPr>
            </w:pPr>
          </w:p>
        </w:tc>
        <w:tc>
          <w:tcPr>
            <w:tcW w:w="1352" w:type="dxa"/>
            <w:tcBorders>
              <w:top w:val="nil"/>
              <w:left w:val="nil"/>
              <w:bottom w:val="nil"/>
              <w:right w:val="nil"/>
            </w:tcBorders>
            <w:vAlign w:val="bottom"/>
          </w:tcPr>
          <w:p w:rsidR="00C57FA1" w:rsidRDefault="00C57FA1" w:rsidP="004356B3">
            <w:pPr>
              <w:rPr>
                <w:rFonts w:ascii="Garamond" w:eastAsia="Arial Unicode MS" w:hAnsi="Garamond"/>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Default="00C57FA1" w:rsidP="004356B3">
            <w:pPr>
              <w:jc w:val="center"/>
              <w:rPr>
                <w:rFonts w:ascii="Garamond" w:eastAsia="Arial Unicode MS" w:hAnsi="Garamond"/>
              </w:rPr>
            </w:pPr>
            <w:r>
              <w:rPr>
                <w:rFonts w:ascii="Garamond" w:hAnsi="Garamond"/>
              </w:rPr>
              <w:t>(8)</w:t>
            </w:r>
          </w:p>
        </w:tc>
        <w:tc>
          <w:tcPr>
            <w:tcW w:w="4827" w:type="dxa"/>
            <w:gridSpan w:val="4"/>
            <w:tcBorders>
              <w:top w:val="nil"/>
              <w:left w:val="nil"/>
              <w:bottom w:val="nil"/>
              <w:right w:val="nil"/>
            </w:tcBorders>
            <w:vAlign w:val="bottom"/>
          </w:tcPr>
          <w:p w:rsidR="00C57FA1" w:rsidRDefault="00C57FA1" w:rsidP="004356B3">
            <w:pPr>
              <w:rPr>
                <w:rFonts w:ascii="Garamond" w:eastAsia="Arial Unicode MS" w:hAnsi="Garamond"/>
              </w:rPr>
            </w:pPr>
            <w:r>
              <w:rPr>
                <w:rFonts w:ascii="Garamond" w:hAnsi="Garamond"/>
              </w:rPr>
              <w:t>El recibo de pago de referencia tiene fecha 26/12/</w:t>
            </w:r>
            <w:r w:rsidR="00924459">
              <w:rPr>
                <w:rFonts w:ascii="Garamond" w:hAnsi="Garamond"/>
              </w:rPr>
              <w:t>20</w:t>
            </w:r>
            <w:r w:rsidR="0083325D">
              <w:rPr>
                <w:rFonts w:ascii="Garamond" w:hAnsi="Garamond"/>
              </w:rPr>
              <w:t>1</w:t>
            </w:r>
            <w:r w:rsidR="00483A2D">
              <w:rPr>
                <w:rFonts w:ascii="Garamond" w:hAnsi="Garamond"/>
              </w:rPr>
              <w:t>4</w:t>
            </w:r>
            <w:r>
              <w:rPr>
                <w:rFonts w:ascii="Garamond" w:hAnsi="Garamond"/>
              </w:rPr>
              <w:t>.</w:t>
            </w: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Default="00C57FA1" w:rsidP="004356B3">
            <w:pPr>
              <w:jc w:val="center"/>
              <w:rPr>
                <w:rFonts w:ascii="Garamond" w:eastAsia="Arial Unicode MS" w:hAnsi="Garamond"/>
              </w:rPr>
            </w:pPr>
          </w:p>
        </w:tc>
        <w:tc>
          <w:tcPr>
            <w:tcW w:w="2021" w:type="dxa"/>
            <w:tcBorders>
              <w:top w:val="nil"/>
              <w:left w:val="nil"/>
              <w:bottom w:val="nil"/>
              <w:right w:val="nil"/>
            </w:tcBorders>
            <w:vAlign w:val="bottom"/>
          </w:tcPr>
          <w:p w:rsidR="00C57FA1" w:rsidRDefault="00C57FA1" w:rsidP="004356B3">
            <w:pPr>
              <w:rPr>
                <w:rFonts w:ascii="Garamond" w:eastAsia="Arial Unicode MS" w:hAnsi="Garamond"/>
              </w:rPr>
            </w:pPr>
          </w:p>
        </w:tc>
        <w:tc>
          <w:tcPr>
            <w:tcW w:w="102" w:type="dxa"/>
            <w:tcBorders>
              <w:top w:val="nil"/>
              <w:left w:val="nil"/>
              <w:bottom w:val="nil"/>
              <w:right w:val="nil"/>
            </w:tcBorders>
            <w:vAlign w:val="bottom"/>
          </w:tcPr>
          <w:p w:rsidR="00C57FA1" w:rsidRDefault="00C57FA1" w:rsidP="004356B3">
            <w:pPr>
              <w:rPr>
                <w:rFonts w:ascii="Garamond" w:eastAsia="Arial Unicode MS" w:hAnsi="Garamond"/>
              </w:rPr>
            </w:pPr>
          </w:p>
        </w:tc>
        <w:tc>
          <w:tcPr>
            <w:tcW w:w="1352" w:type="dxa"/>
            <w:tcBorders>
              <w:top w:val="nil"/>
              <w:left w:val="nil"/>
              <w:bottom w:val="nil"/>
              <w:right w:val="nil"/>
            </w:tcBorders>
            <w:vAlign w:val="bottom"/>
          </w:tcPr>
          <w:p w:rsidR="00C57FA1" w:rsidRDefault="00C57FA1" w:rsidP="004356B3">
            <w:pPr>
              <w:rPr>
                <w:rFonts w:ascii="Garamond" w:eastAsia="Arial Unicode MS" w:hAnsi="Garamond"/>
              </w:rPr>
            </w:pPr>
          </w:p>
        </w:tc>
        <w:tc>
          <w:tcPr>
            <w:tcW w:w="1352" w:type="dxa"/>
            <w:tcBorders>
              <w:top w:val="nil"/>
              <w:left w:val="nil"/>
              <w:bottom w:val="nil"/>
              <w:right w:val="nil"/>
            </w:tcBorders>
            <w:vAlign w:val="bottom"/>
          </w:tcPr>
          <w:p w:rsidR="00C57FA1" w:rsidRDefault="00C57FA1" w:rsidP="004356B3">
            <w:pPr>
              <w:rPr>
                <w:rFonts w:ascii="Garamond" w:eastAsia="Arial Unicode MS" w:hAnsi="Garamond"/>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Default="00C57FA1" w:rsidP="004356B3">
            <w:pPr>
              <w:jc w:val="center"/>
              <w:rPr>
                <w:rFonts w:ascii="Garamond" w:eastAsia="Arial Unicode MS" w:hAnsi="Garamond"/>
              </w:rPr>
            </w:pPr>
            <w:r>
              <w:rPr>
                <w:rFonts w:ascii="Garamond" w:hAnsi="Garamond"/>
              </w:rPr>
              <w:t>(9)</w:t>
            </w:r>
          </w:p>
        </w:tc>
        <w:tc>
          <w:tcPr>
            <w:tcW w:w="4827" w:type="dxa"/>
            <w:gridSpan w:val="4"/>
            <w:tcBorders>
              <w:top w:val="nil"/>
              <w:left w:val="nil"/>
              <w:bottom w:val="nil"/>
              <w:right w:val="nil"/>
            </w:tcBorders>
            <w:vAlign w:val="bottom"/>
          </w:tcPr>
          <w:p w:rsidR="00C57FA1" w:rsidRDefault="00C57FA1" w:rsidP="004356B3">
            <w:pPr>
              <w:rPr>
                <w:rFonts w:ascii="Garamond" w:eastAsia="Arial Unicode MS" w:hAnsi="Garamond"/>
              </w:rPr>
            </w:pPr>
            <w:r>
              <w:rPr>
                <w:rFonts w:ascii="Garamond" w:hAnsi="Garamond"/>
              </w:rPr>
              <w:t>Coincide con el saldo del mayor contable.</w:t>
            </w: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2021"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2021"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300"/>
        </w:trPr>
        <w:tc>
          <w:tcPr>
            <w:tcW w:w="4252" w:type="dxa"/>
            <w:gridSpan w:val="4"/>
            <w:tcBorders>
              <w:top w:val="nil"/>
              <w:left w:val="nil"/>
              <w:bottom w:val="nil"/>
              <w:right w:val="nil"/>
            </w:tcBorders>
            <w:vAlign w:val="bottom"/>
          </w:tcPr>
          <w:p w:rsidR="00C57FA1" w:rsidRPr="00474F48" w:rsidRDefault="00C57FA1" w:rsidP="004356B3">
            <w:pPr>
              <w:rPr>
                <w:rFonts w:ascii="Garamond" w:eastAsia="Arial Unicode MS" w:hAnsi="Garamond"/>
                <w:b/>
                <w:sz w:val="22"/>
                <w:u w:val="single"/>
              </w:rPr>
            </w:pPr>
            <w:r w:rsidRPr="00474F48">
              <w:rPr>
                <w:rFonts w:ascii="Garamond" w:hAnsi="Garamond"/>
                <w:b/>
                <w:sz w:val="22"/>
                <w:u w:val="single"/>
              </w:rPr>
              <w:t>Información adicional obtenida por Usted:</w:t>
            </w: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2021"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5604" w:type="dxa"/>
            <w:gridSpan w:val="5"/>
            <w:tcBorders>
              <w:top w:val="nil"/>
              <w:left w:val="nil"/>
              <w:bottom w:val="nil"/>
              <w:right w:val="nil"/>
            </w:tcBorders>
            <w:vAlign w:val="bottom"/>
          </w:tcPr>
          <w:p w:rsidR="00C57FA1" w:rsidRPr="00474F48" w:rsidRDefault="00C57FA1" w:rsidP="004356B3">
            <w:pPr>
              <w:rPr>
                <w:rFonts w:ascii="Garamond" w:eastAsia="Arial Unicode MS" w:hAnsi="Garamond"/>
                <w:sz w:val="22"/>
                <w:u w:val="single"/>
              </w:rPr>
            </w:pPr>
            <w:r w:rsidRPr="00474F48">
              <w:rPr>
                <w:rFonts w:ascii="Garamond" w:hAnsi="Garamond"/>
                <w:sz w:val="22"/>
                <w:u w:val="single"/>
              </w:rPr>
              <w:t xml:space="preserve">Balance de Sumas y Saldos al </w:t>
            </w:r>
            <w:r>
              <w:rPr>
                <w:rFonts w:ascii="Garamond" w:hAnsi="Garamond"/>
                <w:sz w:val="22"/>
                <w:u w:val="single"/>
              </w:rPr>
              <w:t xml:space="preserve">31 de diciembre de </w:t>
            </w:r>
            <w:r w:rsidR="00675E6C">
              <w:rPr>
                <w:rFonts w:ascii="Garamond" w:hAnsi="Garamond"/>
                <w:sz w:val="22"/>
                <w:u w:val="single"/>
              </w:rPr>
              <w:t>2014</w:t>
            </w:r>
            <w:r w:rsidRPr="00474F48">
              <w:rPr>
                <w:rFonts w:ascii="Garamond" w:hAnsi="Garamond"/>
                <w:sz w:val="22"/>
                <w:u w:val="single"/>
              </w:rPr>
              <w:t>:</w:t>
            </w: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2021"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2798" w:type="dxa"/>
            <w:gridSpan w:val="2"/>
            <w:tcBorders>
              <w:top w:val="nil"/>
              <w:left w:val="nil"/>
              <w:bottom w:val="nil"/>
              <w:right w:val="nil"/>
            </w:tcBorders>
            <w:vAlign w:val="bottom"/>
          </w:tcPr>
          <w:p w:rsidR="00C57FA1" w:rsidRPr="00474F48" w:rsidRDefault="00C57FA1" w:rsidP="004356B3">
            <w:pPr>
              <w:rPr>
                <w:rFonts w:ascii="Garamond" w:eastAsia="Arial Unicode MS" w:hAnsi="Garamond"/>
                <w:sz w:val="22"/>
              </w:rPr>
            </w:pPr>
            <w:smartTag w:uri="urn:schemas-microsoft-com:office:smarttags" w:element="PersonName">
              <w:smartTagPr>
                <w:attr w:name="ProductID" w:val="Banco Naci￳n"/>
              </w:smartTagPr>
              <w:r w:rsidRPr="00474F48">
                <w:rPr>
                  <w:rFonts w:ascii="Garamond" w:hAnsi="Garamond"/>
                  <w:sz w:val="22"/>
                </w:rPr>
                <w:t>Banco Nación</w:t>
              </w:r>
            </w:smartTag>
            <w:r w:rsidRPr="00474F48">
              <w:rPr>
                <w:rFonts w:ascii="Garamond" w:hAnsi="Garamond"/>
                <w:sz w:val="22"/>
              </w:rPr>
              <w:t xml:space="preserve"> Cta.Cte.</w:t>
            </w: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r w:rsidRPr="00474F48">
              <w:rPr>
                <w:rFonts w:ascii="Garamond" w:hAnsi="Garamond"/>
                <w:sz w:val="22"/>
              </w:rPr>
              <w:t xml:space="preserve">          2.100 </w:t>
            </w: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2900" w:type="dxa"/>
            <w:gridSpan w:val="3"/>
            <w:tcBorders>
              <w:top w:val="nil"/>
              <w:left w:val="nil"/>
              <w:bottom w:val="nil"/>
              <w:right w:val="nil"/>
            </w:tcBorders>
            <w:vAlign w:val="bottom"/>
          </w:tcPr>
          <w:p w:rsidR="00C57FA1" w:rsidRPr="00474F48" w:rsidRDefault="00C57FA1" w:rsidP="004356B3">
            <w:pPr>
              <w:rPr>
                <w:rFonts w:ascii="Garamond" w:eastAsia="Arial Unicode MS" w:hAnsi="Garamond"/>
                <w:sz w:val="22"/>
              </w:rPr>
            </w:pPr>
            <w:r w:rsidRPr="00474F48">
              <w:rPr>
                <w:rFonts w:ascii="Garamond" w:hAnsi="Garamond"/>
                <w:sz w:val="22"/>
              </w:rPr>
              <w:t>Deudores por Cheques rechazados</w:t>
            </w: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r w:rsidRPr="00474F48">
              <w:rPr>
                <w:rFonts w:ascii="Garamond" w:hAnsi="Garamond"/>
                <w:sz w:val="22"/>
              </w:rPr>
              <w:t xml:space="preserve">          1.000 </w:t>
            </w: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2021"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2021"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300"/>
        </w:trPr>
        <w:tc>
          <w:tcPr>
            <w:tcW w:w="2798" w:type="dxa"/>
            <w:gridSpan w:val="2"/>
            <w:tcBorders>
              <w:top w:val="nil"/>
              <w:left w:val="nil"/>
              <w:bottom w:val="nil"/>
              <w:right w:val="nil"/>
            </w:tcBorders>
            <w:vAlign w:val="bottom"/>
          </w:tcPr>
          <w:p w:rsidR="00C57FA1" w:rsidRPr="00474F48" w:rsidRDefault="00C57FA1" w:rsidP="004356B3">
            <w:pPr>
              <w:rPr>
                <w:rFonts w:ascii="Garamond" w:eastAsia="Arial Unicode MS" w:hAnsi="Garamond"/>
                <w:b/>
                <w:sz w:val="22"/>
                <w:u w:val="single"/>
              </w:rPr>
            </w:pPr>
            <w:r w:rsidRPr="00474F48">
              <w:rPr>
                <w:rFonts w:ascii="Garamond" w:hAnsi="Garamond"/>
                <w:b/>
                <w:sz w:val="22"/>
                <w:u w:val="single"/>
              </w:rPr>
              <w:t>Se le solicita:</w:t>
            </w: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2021"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8276" w:type="dxa"/>
            <w:gridSpan w:val="7"/>
            <w:tcBorders>
              <w:top w:val="nil"/>
              <w:left w:val="nil"/>
              <w:bottom w:val="nil"/>
              <w:right w:val="nil"/>
            </w:tcBorders>
            <w:vAlign w:val="bottom"/>
          </w:tcPr>
          <w:p w:rsidR="00C57FA1" w:rsidRPr="00474F48" w:rsidRDefault="00C57FA1" w:rsidP="004356B3">
            <w:pPr>
              <w:rPr>
                <w:rFonts w:ascii="Garamond" w:eastAsia="Arial Unicode MS" w:hAnsi="Garamond"/>
                <w:sz w:val="22"/>
              </w:rPr>
            </w:pPr>
            <w:r w:rsidRPr="00474F48">
              <w:rPr>
                <w:rFonts w:ascii="Garamond" w:hAnsi="Garamond"/>
                <w:sz w:val="22"/>
              </w:rPr>
              <w:t>1- Realizar las tareas de auditoría necesarias para opinar respecto de la razonabilidad de</w:t>
            </w:r>
          </w:p>
        </w:tc>
      </w:tr>
      <w:tr w:rsidR="00C57FA1" w:rsidRPr="00474F48" w:rsidTr="004356B3">
        <w:trPr>
          <w:trHeight w:val="285"/>
        </w:trPr>
        <w:tc>
          <w:tcPr>
            <w:tcW w:w="2900" w:type="dxa"/>
            <w:gridSpan w:val="3"/>
            <w:tcBorders>
              <w:top w:val="nil"/>
              <w:left w:val="nil"/>
              <w:bottom w:val="nil"/>
              <w:right w:val="nil"/>
            </w:tcBorders>
            <w:vAlign w:val="bottom"/>
          </w:tcPr>
          <w:p w:rsidR="00C57FA1" w:rsidRPr="00474F48" w:rsidRDefault="00C57FA1" w:rsidP="004356B3">
            <w:pPr>
              <w:rPr>
                <w:rFonts w:ascii="Garamond" w:eastAsia="Arial Unicode MS" w:hAnsi="Garamond"/>
                <w:sz w:val="22"/>
              </w:rPr>
            </w:pPr>
            <w:r w:rsidRPr="00474F48">
              <w:rPr>
                <w:rFonts w:ascii="Garamond" w:hAnsi="Garamond"/>
                <w:sz w:val="22"/>
              </w:rPr>
              <w:t xml:space="preserve">    los saldos bajo examen.</w:t>
            </w: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2021"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8276" w:type="dxa"/>
            <w:gridSpan w:val="7"/>
            <w:tcBorders>
              <w:top w:val="nil"/>
              <w:left w:val="nil"/>
              <w:bottom w:val="nil"/>
              <w:right w:val="nil"/>
            </w:tcBorders>
            <w:vAlign w:val="bottom"/>
          </w:tcPr>
          <w:p w:rsidR="00C57FA1" w:rsidRPr="00474F48" w:rsidRDefault="00C57FA1" w:rsidP="004356B3">
            <w:pPr>
              <w:rPr>
                <w:rFonts w:ascii="Garamond" w:eastAsia="Arial Unicode MS" w:hAnsi="Garamond"/>
                <w:sz w:val="22"/>
              </w:rPr>
            </w:pPr>
            <w:r w:rsidRPr="00474F48">
              <w:rPr>
                <w:rFonts w:ascii="Garamond" w:hAnsi="Garamond"/>
                <w:sz w:val="22"/>
              </w:rPr>
              <w:t>2- Confeccione los papeles de trabajo pertinentes a la tarea realizada (hojas de análisis de</w:t>
            </w:r>
          </w:p>
        </w:tc>
      </w:tr>
      <w:tr w:rsidR="00C57FA1" w:rsidRPr="00474F48" w:rsidTr="004356B3">
        <w:trPr>
          <w:trHeight w:val="285"/>
        </w:trPr>
        <w:tc>
          <w:tcPr>
            <w:tcW w:w="6956" w:type="dxa"/>
            <w:gridSpan w:val="6"/>
            <w:tcBorders>
              <w:top w:val="nil"/>
              <w:left w:val="nil"/>
              <w:bottom w:val="nil"/>
              <w:right w:val="nil"/>
            </w:tcBorders>
            <w:vAlign w:val="bottom"/>
          </w:tcPr>
          <w:p w:rsidR="00C57FA1" w:rsidRPr="00474F48" w:rsidRDefault="00C57FA1" w:rsidP="004356B3">
            <w:pPr>
              <w:rPr>
                <w:rFonts w:ascii="Garamond" w:eastAsia="Arial Unicode MS" w:hAnsi="Garamond"/>
                <w:sz w:val="22"/>
              </w:rPr>
            </w:pPr>
            <w:r w:rsidRPr="00474F48">
              <w:rPr>
                <w:rFonts w:ascii="Garamond" w:hAnsi="Garamond"/>
                <w:sz w:val="22"/>
              </w:rPr>
              <w:t xml:space="preserve">    todas las cuentas utilizadas y hoja llave del componente analizado)</w:t>
            </w: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2021"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4252" w:type="dxa"/>
            <w:gridSpan w:val="4"/>
            <w:tcBorders>
              <w:top w:val="nil"/>
              <w:left w:val="nil"/>
              <w:bottom w:val="nil"/>
              <w:right w:val="nil"/>
            </w:tcBorders>
            <w:vAlign w:val="bottom"/>
          </w:tcPr>
          <w:p w:rsidR="00C57FA1" w:rsidRPr="00474F48" w:rsidRDefault="00C57FA1" w:rsidP="004356B3">
            <w:pPr>
              <w:rPr>
                <w:rFonts w:ascii="Garamond" w:eastAsia="Arial Unicode MS" w:hAnsi="Garamond"/>
                <w:sz w:val="22"/>
              </w:rPr>
            </w:pPr>
            <w:r w:rsidRPr="00474F48">
              <w:rPr>
                <w:rFonts w:ascii="Garamond" w:hAnsi="Garamond"/>
                <w:sz w:val="22"/>
              </w:rPr>
              <w:t>3- Sugiera los asientos de ajuste correspondientes.</w:t>
            </w: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2021"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r w:rsidR="00C57FA1" w:rsidRPr="00474F48" w:rsidTr="004356B3">
        <w:trPr>
          <w:trHeight w:val="285"/>
        </w:trPr>
        <w:tc>
          <w:tcPr>
            <w:tcW w:w="777"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2021"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0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52"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c>
          <w:tcPr>
            <w:tcW w:w="1320" w:type="dxa"/>
            <w:tcBorders>
              <w:top w:val="nil"/>
              <w:left w:val="nil"/>
              <w:bottom w:val="nil"/>
              <w:right w:val="nil"/>
            </w:tcBorders>
            <w:vAlign w:val="bottom"/>
          </w:tcPr>
          <w:p w:rsidR="00C57FA1" w:rsidRPr="00474F48" w:rsidRDefault="00C57FA1" w:rsidP="004356B3">
            <w:pPr>
              <w:rPr>
                <w:rFonts w:ascii="Garamond" w:eastAsia="Arial Unicode MS" w:hAnsi="Garamond"/>
                <w:sz w:val="22"/>
              </w:rPr>
            </w:pPr>
          </w:p>
        </w:tc>
      </w:tr>
    </w:tbl>
    <w:p w:rsidR="00C57FA1" w:rsidRPr="00474F48" w:rsidRDefault="00C57FA1" w:rsidP="00C57FA1">
      <w:pPr>
        <w:jc w:val="both"/>
        <w:rPr>
          <w:rFonts w:ascii="Garamond" w:hAnsi="Garamond"/>
          <w:sz w:val="22"/>
        </w:rPr>
      </w:pPr>
    </w:p>
    <w:p w:rsidR="00C57FA1" w:rsidRPr="00474F48" w:rsidRDefault="00C57FA1" w:rsidP="00C57FA1">
      <w:r w:rsidRPr="00474F48">
        <w:t xml:space="preserve"> </w:t>
      </w:r>
    </w:p>
    <w:p w:rsidR="007508FC" w:rsidRDefault="00A855CB" w:rsidP="00010101">
      <w:pPr>
        <w:pStyle w:val="Ttulo2"/>
        <w:jc w:val="center"/>
      </w:pPr>
      <w:r>
        <w:br w:type="page"/>
      </w:r>
      <w:r w:rsidR="007508FC" w:rsidRPr="00523A7D">
        <w:lastRenderedPageBreak/>
        <w:t>SECCI</w:t>
      </w:r>
      <w:r w:rsidR="007508FC">
        <w:t>ÓN PRÁ</w:t>
      </w:r>
      <w:r w:rsidR="007508FC" w:rsidRPr="00523A7D">
        <w:t>CTICA</w:t>
      </w:r>
    </w:p>
    <w:p w:rsidR="00A855CB" w:rsidRPr="00220FE2" w:rsidRDefault="00A855CB" w:rsidP="00010101">
      <w:pPr>
        <w:pStyle w:val="Ttulo2"/>
        <w:jc w:val="center"/>
      </w:pPr>
      <w:r w:rsidRPr="00220FE2">
        <w:t>TRABAJO PRÁCTICO N° 2: BIENES DE USO Y CUENTAS RELACIONADAS</w:t>
      </w:r>
    </w:p>
    <w:p w:rsidR="00061A9F" w:rsidRDefault="00061A9F" w:rsidP="00220FE2">
      <w:pPr>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3605AD" w:rsidRPr="00F468CC" w:rsidTr="00F468CC">
        <w:tc>
          <w:tcPr>
            <w:tcW w:w="8645" w:type="dxa"/>
          </w:tcPr>
          <w:p w:rsidR="003605AD" w:rsidRPr="00F468CC" w:rsidRDefault="003605AD" w:rsidP="00F468CC">
            <w:pPr>
              <w:jc w:val="center"/>
              <w:rPr>
                <w:rFonts w:ascii="Garamond" w:hAnsi="Garamond"/>
                <w:b/>
                <w:sz w:val="22"/>
                <w:szCs w:val="22"/>
                <w:u w:val="single"/>
                <w:lang w:val="es-AR"/>
              </w:rPr>
            </w:pPr>
          </w:p>
          <w:p w:rsidR="003605AD" w:rsidRPr="00F468CC" w:rsidRDefault="003605AD" w:rsidP="00F468CC">
            <w:pPr>
              <w:jc w:val="center"/>
              <w:rPr>
                <w:rFonts w:ascii="Garamond" w:hAnsi="Garamond"/>
                <w:b/>
                <w:sz w:val="22"/>
                <w:szCs w:val="22"/>
                <w:u w:val="single"/>
                <w:lang w:val="es-AR"/>
              </w:rPr>
            </w:pPr>
            <w:r w:rsidRPr="00F468CC">
              <w:rPr>
                <w:rFonts w:ascii="Garamond" w:hAnsi="Garamond"/>
                <w:b/>
                <w:sz w:val="22"/>
                <w:szCs w:val="22"/>
                <w:u w:val="single"/>
                <w:lang w:val="es-AR"/>
              </w:rPr>
              <w:t>MARCO TEÓRICO</w:t>
            </w:r>
          </w:p>
          <w:p w:rsidR="003605AD" w:rsidRPr="00F468CC" w:rsidRDefault="003605AD" w:rsidP="003605AD">
            <w:pPr>
              <w:rPr>
                <w:rFonts w:ascii="Garamond" w:hAnsi="Garamond"/>
                <w:b/>
                <w:sz w:val="22"/>
                <w:szCs w:val="22"/>
                <w:u w:val="single"/>
                <w:lang w:val="es-AR"/>
              </w:rPr>
            </w:pPr>
            <w:r w:rsidRPr="00F468CC">
              <w:rPr>
                <w:rFonts w:ascii="Garamond" w:hAnsi="Garamond"/>
                <w:b/>
                <w:sz w:val="22"/>
                <w:szCs w:val="22"/>
                <w:u w:val="single"/>
                <w:lang w:val="es-AR"/>
              </w:rPr>
              <w:t>CONCEPTO</w:t>
            </w:r>
          </w:p>
          <w:p w:rsidR="003605AD" w:rsidRPr="00F468CC" w:rsidRDefault="003605AD" w:rsidP="003605AD">
            <w:pPr>
              <w:rPr>
                <w:rFonts w:ascii="Garamond" w:hAnsi="Garamond"/>
                <w:b/>
                <w:i/>
                <w:sz w:val="22"/>
                <w:szCs w:val="22"/>
                <w:lang w:val="es-AR"/>
              </w:rPr>
            </w:pPr>
          </w:p>
          <w:p w:rsidR="003605AD" w:rsidRPr="00F468CC" w:rsidRDefault="000550FE" w:rsidP="000550FE">
            <w:pPr>
              <w:numPr>
                <w:ilvl w:val="0"/>
                <w:numId w:val="38"/>
              </w:numPr>
              <w:spacing w:line="360" w:lineRule="auto"/>
              <w:jc w:val="both"/>
              <w:rPr>
                <w:rFonts w:ascii="Garamond" w:hAnsi="Garamond"/>
                <w:b/>
                <w:i/>
                <w:sz w:val="22"/>
                <w:szCs w:val="22"/>
                <w:lang w:val="es-AR"/>
              </w:rPr>
            </w:pPr>
            <w:r>
              <w:rPr>
                <w:rFonts w:ascii="Garamond" w:hAnsi="Garamond"/>
                <w:b/>
                <w:i/>
                <w:sz w:val="22"/>
                <w:szCs w:val="22"/>
                <w:lang w:val="es-AR"/>
              </w:rPr>
              <w:t>RT</w:t>
            </w:r>
            <w:r w:rsidR="006661CF">
              <w:rPr>
                <w:rFonts w:ascii="Garamond" w:hAnsi="Garamond"/>
                <w:b/>
                <w:i/>
                <w:sz w:val="22"/>
                <w:szCs w:val="22"/>
                <w:lang w:val="es-AR"/>
              </w:rPr>
              <w:t xml:space="preserve"> 9: Cap III. A.5</w:t>
            </w:r>
          </w:p>
          <w:p w:rsidR="00180C26" w:rsidRDefault="00180C26" w:rsidP="000550FE">
            <w:pPr>
              <w:spacing w:line="360" w:lineRule="auto"/>
              <w:jc w:val="both"/>
              <w:rPr>
                <w:rFonts w:ascii="Garamond" w:hAnsi="Garamond"/>
                <w:sz w:val="22"/>
                <w:szCs w:val="22"/>
                <w:lang w:val="es-AR"/>
              </w:rPr>
            </w:pPr>
            <w:r>
              <w:rPr>
                <w:rFonts w:ascii="Garamond" w:hAnsi="Garamond"/>
                <w:sz w:val="22"/>
                <w:szCs w:val="22"/>
                <w:lang w:val="es-AR"/>
              </w:rPr>
              <w:t xml:space="preserve">            </w:t>
            </w:r>
            <w:r w:rsidR="003605AD" w:rsidRPr="00F468CC">
              <w:rPr>
                <w:rFonts w:ascii="Garamond" w:hAnsi="Garamond"/>
                <w:sz w:val="22"/>
                <w:szCs w:val="22"/>
                <w:lang w:val="es-AR"/>
              </w:rPr>
              <w:t xml:space="preserve">“Son aquellos bienes tangibles destinados a ser utilizados en la actividad principal del ente y </w:t>
            </w:r>
          </w:p>
          <w:p w:rsidR="00180C26" w:rsidRDefault="00180C26" w:rsidP="000550FE">
            <w:pPr>
              <w:spacing w:line="360" w:lineRule="auto"/>
              <w:jc w:val="both"/>
              <w:rPr>
                <w:rFonts w:ascii="Garamond" w:hAnsi="Garamond"/>
                <w:sz w:val="22"/>
                <w:szCs w:val="22"/>
                <w:lang w:val="es-AR"/>
              </w:rPr>
            </w:pPr>
            <w:r>
              <w:rPr>
                <w:rFonts w:ascii="Garamond" w:hAnsi="Garamond"/>
                <w:sz w:val="22"/>
                <w:szCs w:val="22"/>
                <w:lang w:val="es-AR"/>
              </w:rPr>
              <w:t xml:space="preserve">             </w:t>
            </w:r>
            <w:r w:rsidR="003605AD" w:rsidRPr="00F468CC">
              <w:rPr>
                <w:rFonts w:ascii="Garamond" w:hAnsi="Garamond"/>
                <w:sz w:val="22"/>
                <w:szCs w:val="22"/>
                <w:lang w:val="es-AR"/>
              </w:rPr>
              <w:t xml:space="preserve">o a la venta habitual, incluyendo a los que están en construcción, tránsito o montaje y los </w:t>
            </w:r>
          </w:p>
          <w:p w:rsidR="00180C26" w:rsidRDefault="00180C26" w:rsidP="000550FE">
            <w:pPr>
              <w:spacing w:line="360" w:lineRule="auto"/>
              <w:jc w:val="both"/>
              <w:rPr>
                <w:rFonts w:ascii="Garamond" w:hAnsi="Garamond"/>
                <w:sz w:val="22"/>
                <w:szCs w:val="22"/>
                <w:lang w:val="es-AR"/>
              </w:rPr>
            </w:pPr>
            <w:r>
              <w:rPr>
                <w:rFonts w:ascii="Garamond" w:hAnsi="Garamond"/>
                <w:sz w:val="22"/>
                <w:szCs w:val="22"/>
                <w:lang w:val="es-AR"/>
              </w:rPr>
              <w:t xml:space="preserve">             </w:t>
            </w:r>
            <w:r w:rsidR="003605AD" w:rsidRPr="00F468CC">
              <w:rPr>
                <w:rFonts w:ascii="Garamond" w:hAnsi="Garamond"/>
                <w:sz w:val="22"/>
                <w:szCs w:val="22"/>
                <w:lang w:val="es-AR"/>
              </w:rPr>
              <w:t xml:space="preserve">anticipos a proveedores por compras de estos bienes. Los bienes afectados a locación o </w:t>
            </w:r>
            <w:r>
              <w:rPr>
                <w:rFonts w:ascii="Garamond" w:hAnsi="Garamond"/>
                <w:sz w:val="22"/>
                <w:szCs w:val="22"/>
                <w:lang w:val="es-AR"/>
              </w:rPr>
              <w:t xml:space="preserve">              </w:t>
            </w:r>
          </w:p>
          <w:p w:rsidR="00180C26" w:rsidRDefault="00180C26" w:rsidP="000550FE">
            <w:pPr>
              <w:spacing w:line="360" w:lineRule="auto"/>
              <w:jc w:val="both"/>
              <w:rPr>
                <w:rFonts w:ascii="Garamond" w:hAnsi="Garamond"/>
                <w:sz w:val="22"/>
                <w:szCs w:val="22"/>
                <w:lang w:val="es-AR"/>
              </w:rPr>
            </w:pPr>
            <w:r>
              <w:rPr>
                <w:rFonts w:ascii="Garamond" w:hAnsi="Garamond"/>
                <w:sz w:val="22"/>
                <w:szCs w:val="22"/>
                <w:lang w:val="es-AR"/>
              </w:rPr>
              <w:t xml:space="preserve">            </w:t>
            </w:r>
            <w:r w:rsidR="003605AD" w:rsidRPr="00F468CC">
              <w:rPr>
                <w:rFonts w:ascii="Garamond" w:hAnsi="Garamond"/>
                <w:sz w:val="22"/>
                <w:szCs w:val="22"/>
                <w:lang w:val="es-AR"/>
              </w:rPr>
              <w:t xml:space="preserve">arrendamiento se incluyen en inversiones, excepto en el caso de entes cuya actividad </w:t>
            </w:r>
          </w:p>
          <w:p w:rsidR="003605AD" w:rsidRPr="00F468CC" w:rsidRDefault="00180C26" w:rsidP="000550FE">
            <w:pPr>
              <w:spacing w:line="360" w:lineRule="auto"/>
              <w:jc w:val="both"/>
              <w:rPr>
                <w:rFonts w:ascii="Garamond" w:hAnsi="Garamond"/>
                <w:sz w:val="22"/>
                <w:szCs w:val="22"/>
                <w:lang w:val="es-AR"/>
              </w:rPr>
            </w:pPr>
            <w:r>
              <w:rPr>
                <w:rFonts w:ascii="Garamond" w:hAnsi="Garamond"/>
                <w:sz w:val="22"/>
                <w:szCs w:val="22"/>
                <w:lang w:val="es-AR"/>
              </w:rPr>
              <w:t xml:space="preserve">            </w:t>
            </w:r>
            <w:r w:rsidR="003605AD" w:rsidRPr="00F468CC">
              <w:rPr>
                <w:rFonts w:ascii="Garamond" w:hAnsi="Garamond"/>
                <w:sz w:val="22"/>
                <w:szCs w:val="22"/>
                <w:lang w:val="es-AR"/>
              </w:rPr>
              <w:t>principal sea la mencionada.”</w:t>
            </w:r>
          </w:p>
          <w:p w:rsidR="003605AD" w:rsidRPr="00F468CC" w:rsidRDefault="003605AD" w:rsidP="003605AD">
            <w:pPr>
              <w:rPr>
                <w:rFonts w:ascii="Garamond" w:hAnsi="Garamond"/>
                <w:sz w:val="22"/>
                <w:szCs w:val="22"/>
                <w:lang w:val="es-AR"/>
              </w:rPr>
            </w:pPr>
          </w:p>
          <w:p w:rsidR="003605AD" w:rsidRPr="00F468CC" w:rsidRDefault="003605AD" w:rsidP="003605AD">
            <w:pPr>
              <w:rPr>
                <w:rFonts w:ascii="Garamond" w:hAnsi="Garamond"/>
                <w:b/>
                <w:sz w:val="22"/>
                <w:szCs w:val="22"/>
                <w:u w:val="single"/>
                <w:lang w:val="es-AR"/>
              </w:rPr>
            </w:pPr>
            <w:r w:rsidRPr="00F468CC">
              <w:rPr>
                <w:rFonts w:ascii="Garamond" w:hAnsi="Garamond"/>
                <w:b/>
                <w:sz w:val="22"/>
                <w:szCs w:val="22"/>
                <w:u w:val="single"/>
                <w:lang w:val="es-AR"/>
              </w:rPr>
              <w:t>VALUACIÓN</w:t>
            </w:r>
          </w:p>
          <w:p w:rsidR="003605AD" w:rsidRPr="00F468CC" w:rsidRDefault="003605AD" w:rsidP="003605AD">
            <w:pPr>
              <w:rPr>
                <w:rFonts w:ascii="Garamond" w:hAnsi="Garamond"/>
                <w:b/>
                <w:sz w:val="22"/>
                <w:szCs w:val="22"/>
                <w:u w:val="single"/>
                <w:lang w:val="es-AR"/>
              </w:rPr>
            </w:pPr>
          </w:p>
          <w:p w:rsidR="006661CF" w:rsidRDefault="000550FE" w:rsidP="00D406F2">
            <w:pPr>
              <w:numPr>
                <w:ilvl w:val="0"/>
                <w:numId w:val="38"/>
              </w:numPr>
              <w:spacing w:line="360" w:lineRule="auto"/>
              <w:rPr>
                <w:rFonts w:ascii="Garamond" w:hAnsi="Garamond"/>
                <w:sz w:val="22"/>
                <w:szCs w:val="22"/>
                <w:lang w:val="es-AR"/>
              </w:rPr>
            </w:pPr>
            <w:r>
              <w:rPr>
                <w:rFonts w:ascii="Garamond" w:hAnsi="Garamond"/>
                <w:b/>
                <w:i/>
                <w:sz w:val="22"/>
                <w:szCs w:val="22"/>
                <w:lang w:val="es-AR"/>
              </w:rPr>
              <w:t>RT</w:t>
            </w:r>
            <w:r w:rsidR="006661CF">
              <w:rPr>
                <w:rFonts w:ascii="Garamond" w:hAnsi="Garamond"/>
                <w:b/>
                <w:i/>
                <w:sz w:val="22"/>
                <w:szCs w:val="22"/>
                <w:lang w:val="es-AR"/>
              </w:rPr>
              <w:t xml:space="preserve"> 17: 5.11.1.1</w:t>
            </w:r>
            <w:r w:rsidR="006661CF" w:rsidRPr="00F468CC">
              <w:rPr>
                <w:rFonts w:ascii="Garamond" w:hAnsi="Garamond"/>
                <w:b/>
                <w:i/>
                <w:sz w:val="22"/>
                <w:szCs w:val="22"/>
                <w:lang w:val="es-AR"/>
              </w:rPr>
              <w:t>.</w:t>
            </w:r>
            <w:r w:rsidR="006661CF">
              <w:rPr>
                <w:rFonts w:ascii="Garamond" w:hAnsi="Garamond"/>
                <w:b/>
                <w:i/>
                <w:sz w:val="22"/>
                <w:szCs w:val="22"/>
                <w:lang w:val="es-AR"/>
              </w:rPr>
              <w:t>1</w:t>
            </w:r>
          </w:p>
          <w:p w:rsidR="003605AD" w:rsidRDefault="00180C26" w:rsidP="00D406F2">
            <w:pPr>
              <w:spacing w:line="360" w:lineRule="auto"/>
              <w:rPr>
                <w:rFonts w:ascii="Garamond" w:hAnsi="Garamond"/>
                <w:sz w:val="22"/>
                <w:szCs w:val="22"/>
                <w:lang w:val="es-AR"/>
              </w:rPr>
            </w:pPr>
            <w:r>
              <w:rPr>
                <w:rFonts w:ascii="Garamond" w:hAnsi="Garamond"/>
                <w:sz w:val="22"/>
                <w:szCs w:val="22"/>
                <w:lang w:val="es-AR"/>
              </w:rPr>
              <w:t xml:space="preserve">             </w:t>
            </w:r>
            <w:r w:rsidR="006661CF" w:rsidRPr="006661CF">
              <w:rPr>
                <w:rFonts w:ascii="Garamond" w:hAnsi="Garamond"/>
                <w:sz w:val="22"/>
                <w:szCs w:val="22"/>
                <w:lang w:val="es-AR"/>
              </w:rPr>
              <w:t>Costo original menos depreciación acumulada</w:t>
            </w:r>
            <w:r w:rsidR="00982EDD">
              <w:rPr>
                <w:rFonts w:ascii="Garamond" w:hAnsi="Garamond"/>
                <w:sz w:val="22"/>
                <w:szCs w:val="22"/>
                <w:lang w:val="es-AR"/>
              </w:rPr>
              <w:t>.</w:t>
            </w:r>
          </w:p>
          <w:p w:rsidR="00180C26" w:rsidRDefault="00180C26" w:rsidP="00D406F2">
            <w:pPr>
              <w:spacing w:line="360" w:lineRule="auto"/>
              <w:rPr>
                <w:rFonts w:ascii="Garamond" w:hAnsi="Garamond"/>
                <w:sz w:val="22"/>
                <w:szCs w:val="22"/>
                <w:lang w:val="es-AR"/>
              </w:rPr>
            </w:pPr>
            <w:r>
              <w:rPr>
                <w:rFonts w:ascii="Garamond" w:hAnsi="Garamond"/>
                <w:sz w:val="22"/>
                <w:szCs w:val="22"/>
                <w:lang w:val="es-AR"/>
              </w:rPr>
              <w:t xml:space="preserve">             Tener en cuenta:</w:t>
            </w:r>
          </w:p>
          <w:p w:rsidR="00E773C4" w:rsidRDefault="00E773C4" w:rsidP="00180C26">
            <w:pPr>
              <w:numPr>
                <w:ilvl w:val="0"/>
                <w:numId w:val="41"/>
              </w:numPr>
              <w:spacing w:line="360" w:lineRule="auto"/>
              <w:ind w:left="1418" w:hanging="425"/>
              <w:rPr>
                <w:rFonts w:ascii="Garamond" w:hAnsi="Garamond"/>
                <w:sz w:val="22"/>
                <w:szCs w:val="22"/>
                <w:lang w:val="es-AR"/>
              </w:rPr>
            </w:pPr>
            <w:r>
              <w:rPr>
                <w:rFonts w:ascii="Garamond" w:hAnsi="Garamond"/>
                <w:sz w:val="22"/>
                <w:szCs w:val="22"/>
                <w:lang w:val="es-AR"/>
              </w:rPr>
              <w:t>Mejoras</w:t>
            </w:r>
            <w:r w:rsidR="00180C26">
              <w:rPr>
                <w:rFonts w:ascii="Garamond" w:hAnsi="Garamond"/>
                <w:sz w:val="22"/>
                <w:szCs w:val="22"/>
                <w:lang w:val="es-AR"/>
              </w:rPr>
              <w:t xml:space="preserve"> que incrementan el valor del bien.</w:t>
            </w:r>
          </w:p>
          <w:p w:rsidR="00180C26" w:rsidRDefault="00180C26" w:rsidP="00180C26">
            <w:pPr>
              <w:numPr>
                <w:ilvl w:val="0"/>
                <w:numId w:val="41"/>
              </w:numPr>
              <w:spacing w:line="360" w:lineRule="auto"/>
              <w:ind w:left="1418" w:hanging="425"/>
              <w:rPr>
                <w:rFonts w:ascii="Garamond" w:hAnsi="Garamond"/>
                <w:sz w:val="22"/>
                <w:szCs w:val="22"/>
                <w:lang w:val="es-AR"/>
              </w:rPr>
            </w:pPr>
            <w:r>
              <w:rPr>
                <w:rFonts w:ascii="Garamond" w:hAnsi="Garamond"/>
                <w:sz w:val="22"/>
                <w:szCs w:val="22"/>
                <w:lang w:val="es-AR"/>
              </w:rPr>
              <w:t>Reparaciones y Mantenimiento.</w:t>
            </w:r>
          </w:p>
          <w:p w:rsidR="006661CF" w:rsidRDefault="000550FE" w:rsidP="00D406F2">
            <w:pPr>
              <w:numPr>
                <w:ilvl w:val="0"/>
                <w:numId w:val="38"/>
              </w:numPr>
              <w:spacing w:line="360" w:lineRule="auto"/>
              <w:rPr>
                <w:rFonts w:ascii="Garamond" w:hAnsi="Garamond"/>
                <w:sz w:val="22"/>
                <w:szCs w:val="22"/>
                <w:lang w:val="es-AR"/>
              </w:rPr>
            </w:pPr>
            <w:r>
              <w:rPr>
                <w:rFonts w:ascii="Garamond" w:hAnsi="Garamond"/>
                <w:b/>
                <w:i/>
                <w:sz w:val="22"/>
                <w:szCs w:val="22"/>
                <w:lang w:val="es-AR"/>
              </w:rPr>
              <w:t>RT</w:t>
            </w:r>
            <w:r w:rsidR="006661CF" w:rsidRPr="00F468CC">
              <w:rPr>
                <w:rFonts w:ascii="Garamond" w:hAnsi="Garamond"/>
                <w:b/>
                <w:i/>
                <w:sz w:val="22"/>
                <w:szCs w:val="22"/>
                <w:lang w:val="es-AR"/>
              </w:rPr>
              <w:t xml:space="preserve"> </w:t>
            </w:r>
            <w:r w:rsidR="006661CF">
              <w:rPr>
                <w:rFonts w:ascii="Garamond" w:hAnsi="Garamond"/>
                <w:b/>
                <w:i/>
                <w:sz w:val="22"/>
                <w:szCs w:val="22"/>
                <w:lang w:val="es-AR"/>
              </w:rPr>
              <w:t>17: 5.11.1.1.2 (5.11.1.1.2.1 a 5.11.1.1.2.9)</w:t>
            </w:r>
          </w:p>
          <w:p w:rsidR="006661CF" w:rsidRPr="00982EDD" w:rsidRDefault="00180C26" w:rsidP="00D406F2">
            <w:pPr>
              <w:spacing w:line="360" w:lineRule="auto"/>
              <w:rPr>
                <w:rFonts w:ascii="Garamond" w:hAnsi="Garamond"/>
                <w:sz w:val="22"/>
                <w:szCs w:val="22"/>
                <w:lang w:val="es-AR"/>
              </w:rPr>
            </w:pPr>
            <w:r>
              <w:rPr>
                <w:rFonts w:ascii="Garamond" w:hAnsi="Garamond"/>
                <w:sz w:val="22"/>
                <w:szCs w:val="22"/>
                <w:lang w:val="es-AR"/>
              </w:rPr>
              <w:t xml:space="preserve">             Modelo de Revaluación</w:t>
            </w:r>
          </w:p>
          <w:p w:rsidR="003605AD" w:rsidRPr="00F468CC" w:rsidRDefault="003605AD" w:rsidP="003605AD">
            <w:pPr>
              <w:rPr>
                <w:rFonts w:ascii="Garamond" w:hAnsi="Garamond"/>
                <w:b/>
                <w:sz w:val="22"/>
                <w:szCs w:val="22"/>
                <w:u w:val="single"/>
                <w:lang w:val="es-AR"/>
              </w:rPr>
            </w:pPr>
          </w:p>
          <w:p w:rsidR="003605AD" w:rsidRPr="00F468CC" w:rsidRDefault="003605AD" w:rsidP="003605AD">
            <w:pPr>
              <w:rPr>
                <w:rFonts w:ascii="Garamond" w:hAnsi="Garamond"/>
                <w:b/>
                <w:sz w:val="22"/>
                <w:szCs w:val="22"/>
                <w:u w:val="single"/>
                <w:lang w:val="es-AR"/>
              </w:rPr>
            </w:pPr>
            <w:r w:rsidRPr="00F468CC">
              <w:rPr>
                <w:rFonts w:ascii="Garamond" w:hAnsi="Garamond"/>
                <w:b/>
                <w:sz w:val="22"/>
                <w:szCs w:val="22"/>
                <w:u w:val="single"/>
                <w:lang w:val="es-AR"/>
              </w:rPr>
              <w:t>EXPOSICIÓN</w:t>
            </w:r>
          </w:p>
          <w:p w:rsidR="003605AD" w:rsidRPr="00F468CC" w:rsidRDefault="003605AD" w:rsidP="003605AD">
            <w:pPr>
              <w:rPr>
                <w:rFonts w:ascii="Garamond" w:hAnsi="Garamond"/>
                <w:sz w:val="22"/>
                <w:szCs w:val="22"/>
                <w:lang w:val="es-AR"/>
              </w:rPr>
            </w:pPr>
          </w:p>
          <w:p w:rsidR="006515BF" w:rsidRPr="00F468CC" w:rsidRDefault="000550FE" w:rsidP="00D406F2">
            <w:pPr>
              <w:numPr>
                <w:ilvl w:val="0"/>
                <w:numId w:val="38"/>
              </w:numPr>
              <w:spacing w:line="360" w:lineRule="auto"/>
              <w:rPr>
                <w:rFonts w:ascii="Garamond" w:hAnsi="Garamond"/>
                <w:b/>
                <w:i/>
                <w:sz w:val="22"/>
                <w:szCs w:val="22"/>
                <w:lang w:val="es-AR"/>
              </w:rPr>
            </w:pPr>
            <w:r>
              <w:rPr>
                <w:rFonts w:ascii="Garamond" w:hAnsi="Garamond"/>
                <w:b/>
                <w:i/>
                <w:sz w:val="22"/>
                <w:szCs w:val="22"/>
                <w:lang w:val="es-AR"/>
              </w:rPr>
              <w:t>RT</w:t>
            </w:r>
            <w:r w:rsidR="006661CF">
              <w:rPr>
                <w:rFonts w:ascii="Garamond" w:hAnsi="Garamond"/>
                <w:b/>
                <w:i/>
                <w:sz w:val="22"/>
                <w:szCs w:val="22"/>
                <w:lang w:val="es-AR"/>
              </w:rPr>
              <w:t xml:space="preserve"> 8: Cap III. E</w:t>
            </w:r>
            <w:r w:rsidR="00E773C4">
              <w:rPr>
                <w:rFonts w:ascii="Garamond" w:hAnsi="Garamond"/>
                <w:b/>
                <w:i/>
                <w:sz w:val="22"/>
                <w:szCs w:val="22"/>
                <w:lang w:val="es-AR"/>
              </w:rPr>
              <w:t xml:space="preserve">: </w:t>
            </w:r>
            <w:r w:rsidR="00E773C4">
              <w:rPr>
                <w:rFonts w:ascii="Garamond" w:hAnsi="Garamond"/>
                <w:b/>
                <w:sz w:val="22"/>
                <w:szCs w:val="22"/>
                <w:lang w:val="es-AR"/>
              </w:rPr>
              <w:t>Estado de Situación Patrimonial: Partidas de ajuste.</w:t>
            </w:r>
          </w:p>
          <w:p w:rsidR="003605AD" w:rsidRPr="00F468CC" w:rsidRDefault="000550FE" w:rsidP="00D406F2">
            <w:pPr>
              <w:numPr>
                <w:ilvl w:val="0"/>
                <w:numId w:val="38"/>
              </w:numPr>
              <w:spacing w:line="360" w:lineRule="auto"/>
              <w:rPr>
                <w:rFonts w:ascii="Garamond" w:hAnsi="Garamond"/>
                <w:b/>
                <w:i/>
                <w:sz w:val="22"/>
                <w:szCs w:val="22"/>
                <w:lang w:val="es-AR"/>
              </w:rPr>
            </w:pPr>
            <w:r>
              <w:rPr>
                <w:rFonts w:ascii="Garamond" w:hAnsi="Garamond"/>
                <w:b/>
                <w:i/>
                <w:sz w:val="22"/>
                <w:szCs w:val="22"/>
                <w:lang w:val="es-AR"/>
              </w:rPr>
              <w:t>RT</w:t>
            </w:r>
            <w:r w:rsidR="006661CF">
              <w:rPr>
                <w:rFonts w:ascii="Garamond" w:hAnsi="Garamond"/>
                <w:b/>
                <w:i/>
                <w:sz w:val="22"/>
                <w:szCs w:val="22"/>
                <w:lang w:val="es-AR"/>
              </w:rPr>
              <w:t xml:space="preserve"> 9: Cap VI. A.3</w:t>
            </w:r>
            <w:r w:rsidR="00E773C4">
              <w:rPr>
                <w:rFonts w:ascii="Garamond" w:hAnsi="Garamond"/>
                <w:b/>
                <w:i/>
                <w:sz w:val="22"/>
                <w:szCs w:val="22"/>
                <w:lang w:val="es-AR"/>
              </w:rPr>
              <w:t xml:space="preserve">: </w:t>
            </w:r>
            <w:r w:rsidR="00E773C4" w:rsidRPr="00E773C4">
              <w:rPr>
                <w:rFonts w:ascii="Garamond" w:hAnsi="Garamond"/>
                <w:b/>
                <w:sz w:val="22"/>
                <w:szCs w:val="22"/>
                <w:lang w:val="es-AR"/>
              </w:rPr>
              <w:t>Información Complementaria: Bienes de Uso</w:t>
            </w:r>
          </w:p>
          <w:p w:rsidR="003605AD" w:rsidRPr="006661CF" w:rsidRDefault="000550FE" w:rsidP="00D406F2">
            <w:pPr>
              <w:numPr>
                <w:ilvl w:val="0"/>
                <w:numId w:val="38"/>
              </w:numPr>
              <w:spacing w:line="360" w:lineRule="auto"/>
              <w:rPr>
                <w:rFonts w:ascii="Garamond" w:hAnsi="Garamond"/>
                <w:b/>
                <w:i/>
                <w:sz w:val="22"/>
                <w:szCs w:val="22"/>
                <w:lang w:val="es-AR"/>
              </w:rPr>
            </w:pPr>
            <w:r>
              <w:rPr>
                <w:rFonts w:ascii="Garamond" w:hAnsi="Garamond"/>
                <w:b/>
                <w:i/>
                <w:sz w:val="22"/>
                <w:szCs w:val="22"/>
                <w:lang w:val="es-AR"/>
              </w:rPr>
              <w:t>RT</w:t>
            </w:r>
            <w:r w:rsidR="00E773C4">
              <w:rPr>
                <w:rFonts w:ascii="Garamond" w:hAnsi="Garamond"/>
                <w:b/>
                <w:i/>
                <w:sz w:val="22"/>
                <w:szCs w:val="22"/>
                <w:lang w:val="es-AR"/>
              </w:rPr>
              <w:t xml:space="preserve"> 9: Cap VI. C</w:t>
            </w:r>
            <w:r w:rsidR="003605AD" w:rsidRPr="00F468CC">
              <w:rPr>
                <w:rFonts w:ascii="Garamond" w:hAnsi="Garamond"/>
                <w:b/>
                <w:i/>
                <w:sz w:val="22"/>
                <w:szCs w:val="22"/>
                <w:lang w:val="es-AR"/>
              </w:rPr>
              <w:t>.</w:t>
            </w:r>
            <w:r w:rsidR="00E773C4">
              <w:rPr>
                <w:rFonts w:ascii="Garamond" w:hAnsi="Garamond"/>
                <w:b/>
                <w:i/>
                <w:sz w:val="22"/>
                <w:szCs w:val="22"/>
                <w:lang w:val="es-AR"/>
              </w:rPr>
              <w:t xml:space="preserve">9: </w:t>
            </w:r>
            <w:r w:rsidR="00E773C4" w:rsidRPr="00E773C4">
              <w:rPr>
                <w:rFonts w:ascii="Garamond" w:hAnsi="Garamond"/>
                <w:b/>
                <w:sz w:val="22"/>
                <w:szCs w:val="22"/>
                <w:lang w:val="es-AR"/>
              </w:rPr>
              <w:t>Información Complementaria: Revaluación de Bienes de Uso</w:t>
            </w:r>
            <w:r w:rsidR="00E773C4">
              <w:rPr>
                <w:rFonts w:ascii="Garamond" w:hAnsi="Garamond"/>
                <w:b/>
                <w:i/>
                <w:sz w:val="22"/>
                <w:szCs w:val="22"/>
                <w:lang w:val="es-AR"/>
              </w:rPr>
              <w:t xml:space="preserve"> </w:t>
            </w:r>
          </w:p>
          <w:p w:rsidR="003605AD" w:rsidRDefault="003605AD" w:rsidP="00F468CC">
            <w:pPr>
              <w:jc w:val="both"/>
              <w:rPr>
                <w:rFonts w:ascii="Garamond" w:hAnsi="Garamond"/>
                <w:sz w:val="22"/>
                <w:szCs w:val="22"/>
                <w:lang w:val="es-AR"/>
              </w:rPr>
            </w:pPr>
          </w:p>
          <w:p w:rsidR="00D406F2" w:rsidRDefault="00180C26" w:rsidP="00D406F2">
            <w:pPr>
              <w:rPr>
                <w:rFonts w:ascii="Garamond" w:hAnsi="Garamond"/>
                <w:b/>
                <w:sz w:val="22"/>
                <w:szCs w:val="22"/>
                <w:u w:val="single"/>
                <w:lang w:val="es-AR"/>
              </w:rPr>
            </w:pPr>
            <w:r>
              <w:rPr>
                <w:rFonts w:ascii="Garamond" w:hAnsi="Garamond"/>
                <w:b/>
                <w:sz w:val="22"/>
                <w:szCs w:val="22"/>
                <w:u w:val="single"/>
                <w:lang w:val="es-AR"/>
              </w:rPr>
              <w:t>RUBROS RELACIONADAS</w:t>
            </w:r>
          </w:p>
          <w:p w:rsidR="00D406F2" w:rsidRDefault="00D406F2" w:rsidP="00D406F2">
            <w:pPr>
              <w:rPr>
                <w:rFonts w:ascii="Garamond" w:hAnsi="Garamond"/>
                <w:b/>
                <w:sz w:val="22"/>
                <w:szCs w:val="22"/>
                <w:u w:val="single"/>
                <w:lang w:val="es-AR"/>
              </w:rPr>
            </w:pPr>
          </w:p>
          <w:p w:rsidR="00D406F2" w:rsidRPr="00180C26" w:rsidRDefault="00180C26" w:rsidP="00D406F2">
            <w:pPr>
              <w:numPr>
                <w:ilvl w:val="0"/>
                <w:numId w:val="40"/>
              </w:numPr>
              <w:rPr>
                <w:rFonts w:ascii="Garamond" w:hAnsi="Garamond"/>
                <w:b/>
                <w:sz w:val="22"/>
                <w:szCs w:val="22"/>
                <w:u w:val="single"/>
                <w:lang w:val="es-AR"/>
              </w:rPr>
            </w:pPr>
            <w:r>
              <w:rPr>
                <w:rFonts w:ascii="Garamond" w:hAnsi="Garamond"/>
                <w:sz w:val="22"/>
                <w:szCs w:val="22"/>
                <w:lang w:val="es-AR"/>
              </w:rPr>
              <w:t>Créditos (Compra financiada, Crédito Fiscal originado en I.V.A.</w:t>
            </w:r>
            <w:r w:rsidR="000550FE">
              <w:rPr>
                <w:rFonts w:ascii="Garamond" w:hAnsi="Garamond"/>
                <w:sz w:val="22"/>
                <w:szCs w:val="22"/>
                <w:lang w:val="es-AR"/>
              </w:rPr>
              <w:t xml:space="preserve"> por compra</w:t>
            </w:r>
            <w:r>
              <w:rPr>
                <w:rFonts w:ascii="Garamond" w:hAnsi="Garamond"/>
                <w:sz w:val="22"/>
                <w:szCs w:val="22"/>
                <w:lang w:val="es-AR"/>
              </w:rPr>
              <w:t>).</w:t>
            </w:r>
          </w:p>
          <w:p w:rsidR="00180C26" w:rsidRPr="00180C26" w:rsidRDefault="00180C26" w:rsidP="00D406F2">
            <w:pPr>
              <w:numPr>
                <w:ilvl w:val="0"/>
                <w:numId w:val="40"/>
              </w:numPr>
              <w:rPr>
                <w:rFonts w:ascii="Garamond" w:hAnsi="Garamond"/>
                <w:b/>
                <w:sz w:val="22"/>
                <w:szCs w:val="22"/>
                <w:u w:val="single"/>
                <w:lang w:val="es-AR"/>
              </w:rPr>
            </w:pPr>
            <w:r>
              <w:rPr>
                <w:rFonts w:ascii="Garamond" w:hAnsi="Garamond"/>
                <w:sz w:val="22"/>
                <w:szCs w:val="22"/>
                <w:lang w:val="es-AR"/>
              </w:rPr>
              <w:t>Bienes de Cambio</w:t>
            </w:r>
            <w:r w:rsidR="000550FE">
              <w:rPr>
                <w:rFonts w:ascii="Garamond" w:hAnsi="Garamond"/>
                <w:sz w:val="22"/>
                <w:szCs w:val="22"/>
                <w:lang w:val="es-AR"/>
              </w:rPr>
              <w:t xml:space="preserve"> en empresa industrial</w:t>
            </w:r>
            <w:r>
              <w:rPr>
                <w:rFonts w:ascii="Garamond" w:hAnsi="Garamond"/>
                <w:sz w:val="22"/>
                <w:szCs w:val="22"/>
                <w:lang w:val="es-AR"/>
              </w:rPr>
              <w:t xml:space="preserve"> (Depreciación contenida en bienes producidos) .</w:t>
            </w:r>
          </w:p>
          <w:p w:rsidR="00180C26" w:rsidRPr="00180C26" w:rsidRDefault="00180C26" w:rsidP="00D406F2">
            <w:pPr>
              <w:numPr>
                <w:ilvl w:val="0"/>
                <w:numId w:val="40"/>
              </w:numPr>
              <w:rPr>
                <w:rFonts w:ascii="Garamond" w:hAnsi="Garamond"/>
                <w:b/>
                <w:sz w:val="22"/>
                <w:szCs w:val="22"/>
                <w:u w:val="single"/>
                <w:lang w:val="es-AR"/>
              </w:rPr>
            </w:pPr>
            <w:r>
              <w:rPr>
                <w:rFonts w:ascii="Garamond" w:hAnsi="Garamond"/>
                <w:sz w:val="22"/>
                <w:szCs w:val="22"/>
                <w:lang w:val="es-AR"/>
              </w:rPr>
              <w:t xml:space="preserve">Patrimonio Neto (origen, incremento y/o disminución de </w:t>
            </w:r>
            <w:r w:rsidR="000550FE">
              <w:rPr>
                <w:rFonts w:ascii="Garamond" w:hAnsi="Garamond"/>
                <w:sz w:val="22"/>
                <w:szCs w:val="22"/>
                <w:lang w:val="es-AR"/>
              </w:rPr>
              <w:t>Reservas por r</w:t>
            </w:r>
            <w:r>
              <w:rPr>
                <w:rFonts w:ascii="Garamond" w:hAnsi="Garamond"/>
                <w:sz w:val="22"/>
                <w:szCs w:val="22"/>
                <w:lang w:val="es-AR"/>
              </w:rPr>
              <w:t>evalúo).</w:t>
            </w:r>
          </w:p>
          <w:p w:rsidR="00180C26" w:rsidRPr="00F468CC" w:rsidRDefault="00180C26" w:rsidP="00D406F2">
            <w:pPr>
              <w:numPr>
                <w:ilvl w:val="0"/>
                <w:numId w:val="40"/>
              </w:numPr>
              <w:rPr>
                <w:rFonts w:ascii="Garamond" w:hAnsi="Garamond"/>
                <w:b/>
                <w:sz w:val="22"/>
                <w:szCs w:val="22"/>
                <w:u w:val="single"/>
                <w:lang w:val="es-AR"/>
              </w:rPr>
            </w:pPr>
            <w:r>
              <w:rPr>
                <w:rFonts w:ascii="Garamond" w:hAnsi="Garamond"/>
                <w:sz w:val="22"/>
                <w:szCs w:val="22"/>
                <w:lang w:val="es-AR"/>
              </w:rPr>
              <w:t>Resultados (Depreciación, Costo de Bienes de uso dados de baja/vendidos, Reparación y mantenimiento, Cargos por obsolescencia).</w:t>
            </w:r>
          </w:p>
          <w:p w:rsidR="00D406F2" w:rsidRPr="00F468CC" w:rsidRDefault="00D406F2" w:rsidP="00F468CC">
            <w:pPr>
              <w:jc w:val="both"/>
              <w:rPr>
                <w:rFonts w:ascii="Garamond" w:hAnsi="Garamond"/>
                <w:sz w:val="22"/>
                <w:szCs w:val="22"/>
                <w:lang w:val="es-AR"/>
              </w:rPr>
            </w:pPr>
          </w:p>
        </w:tc>
      </w:tr>
    </w:tbl>
    <w:p w:rsidR="003605AD" w:rsidRDefault="003605AD" w:rsidP="00220FE2">
      <w:pPr>
        <w:jc w:val="both"/>
        <w:rPr>
          <w:rFonts w:ascii="Garamond" w:hAnsi="Garamond"/>
          <w:sz w:val="22"/>
          <w:szCs w:val="22"/>
          <w:lang w:val="es-AR"/>
        </w:rPr>
      </w:pPr>
    </w:p>
    <w:p w:rsidR="00061A9F" w:rsidRDefault="00061A9F" w:rsidP="003605AD">
      <w:pPr>
        <w:jc w:val="both"/>
        <w:rPr>
          <w:rFonts w:ascii="Garamond" w:hAnsi="Garamond"/>
          <w:b/>
          <w:sz w:val="22"/>
          <w:szCs w:val="22"/>
          <w:lang w:val="es-AR"/>
        </w:rPr>
      </w:pPr>
    </w:p>
    <w:p w:rsidR="00061A9F" w:rsidRDefault="00061A9F" w:rsidP="003605AD">
      <w:pPr>
        <w:jc w:val="both"/>
        <w:rPr>
          <w:rFonts w:ascii="Garamond" w:hAnsi="Garamond"/>
          <w:b/>
          <w:sz w:val="22"/>
          <w:szCs w:val="22"/>
          <w:lang w:val="es-AR"/>
        </w:rPr>
      </w:pPr>
    </w:p>
    <w:p w:rsidR="00061A9F" w:rsidRDefault="00061A9F" w:rsidP="003605AD">
      <w:pPr>
        <w:jc w:val="both"/>
        <w:rPr>
          <w:rFonts w:ascii="Garamond" w:hAnsi="Garamond"/>
          <w:b/>
          <w:sz w:val="22"/>
          <w:szCs w:val="22"/>
          <w:lang w:val="es-AR"/>
        </w:rPr>
      </w:pPr>
    </w:p>
    <w:p w:rsidR="00061A9F" w:rsidRDefault="00061A9F" w:rsidP="003605AD">
      <w:pPr>
        <w:jc w:val="both"/>
        <w:rPr>
          <w:rFonts w:ascii="Garamond" w:hAnsi="Garamond"/>
          <w:b/>
          <w:sz w:val="22"/>
          <w:szCs w:val="22"/>
          <w:lang w:val="es-AR"/>
        </w:rPr>
      </w:pPr>
    </w:p>
    <w:p w:rsidR="00061A9F" w:rsidRDefault="00061A9F" w:rsidP="003605AD">
      <w:pPr>
        <w:jc w:val="both"/>
        <w:rPr>
          <w:rFonts w:ascii="Garamond" w:hAnsi="Garamond"/>
          <w:b/>
          <w:sz w:val="22"/>
          <w:szCs w:val="22"/>
          <w:lang w:val="es-AR"/>
        </w:rPr>
      </w:pPr>
    </w:p>
    <w:p w:rsidR="00061A9F" w:rsidRDefault="00061A9F" w:rsidP="003605AD">
      <w:pPr>
        <w:jc w:val="both"/>
        <w:rPr>
          <w:rFonts w:ascii="Garamond" w:hAnsi="Garamond"/>
          <w:b/>
          <w:sz w:val="22"/>
          <w:szCs w:val="22"/>
          <w:lang w:val="es-AR"/>
        </w:rPr>
      </w:pPr>
    </w:p>
    <w:p w:rsidR="003605AD" w:rsidRPr="00220FE2" w:rsidRDefault="003605AD" w:rsidP="003605AD">
      <w:pPr>
        <w:jc w:val="both"/>
        <w:rPr>
          <w:rFonts w:ascii="Garamond" w:hAnsi="Garamond"/>
          <w:b/>
          <w:sz w:val="22"/>
          <w:szCs w:val="22"/>
          <w:lang w:val="es-AR"/>
        </w:rPr>
      </w:pPr>
      <w:r w:rsidRPr="00220FE2">
        <w:rPr>
          <w:rFonts w:ascii="Garamond" w:hAnsi="Garamond"/>
          <w:b/>
          <w:sz w:val="22"/>
          <w:szCs w:val="22"/>
          <w:lang w:val="es-AR"/>
        </w:rPr>
        <w:lastRenderedPageBreak/>
        <w:t>Bodegas Don Mendo S.A.</w:t>
      </w:r>
    </w:p>
    <w:p w:rsidR="003605AD" w:rsidRPr="00220FE2" w:rsidRDefault="003605AD" w:rsidP="003605AD">
      <w:pPr>
        <w:jc w:val="both"/>
        <w:rPr>
          <w:rFonts w:ascii="Garamond" w:hAnsi="Garamond"/>
          <w:sz w:val="22"/>
          <w:szCs w:val="22"/>
          <w:lang w:val="es-AR"/>
        </w:rPr>
      </w:pPr>
    </w:p>
    <w:p w:rsidR="003605AD" w:rsidRPr="00220FE2" w:rsidRDefault="003605AD" w:rsidP="003605AD">
      <w:pPr>
        <w:jc w:val="both"/>
        <w:rPr>
          <w:rFonts w:ascii="Garamond" w:hAnsi="Garamond"/>
          <w:sz w:val="22"/>
          <w:szCs w:val="22"/>
          <w:lang w:val="es-AR"/>
        </w:rPr>
      </w:pPr>
      <w:r w:rsidRPr="00220FE2">
        <w:rPr>
          <w:rFonts w:ascii="Garamond" w:hAnsi="Garamond"/>
          <w:sz w:val="22"/>
          <w:szCs w:val="22"/>
          <w:lang w:val="es-AR"/>
        </w:rPr>
        <w:t>Revisión del componente: “Bienes de uso y cuentas relacionadas”.</w:t>
      </w:r>
    </w:p>
    <w:p w:rsidR="00061A9F" w:rsidRDefault="00061A9F" w:rsidP="00220FE2">
      <w:pPr>
        <w:jc w:val="both"/>
        <w:rPr>
          <w:rFonts w:ascii="Garamond" w:hAnsi="Garamond"/>
          <w:sz w:val="22"/>
          <w:szCs w:val="22"/>
          <w:lang w:val="es-AR"/>
        </w:rPr>
      </w:pPr>
    </w:p>
    <w:p w:rsidR="00220FE2" w:rsidRPr="00220FE2" w:rsidRDefault="00220FE2" w:rsidP="00220FE2">
      <w:pPr>
        <w:jc w:val="both"/>
        <w:rPr>
          <w:rFonts w:ascii="Garamond" w:hAnsi="Garamond"/>
          <w:sz w:val="22"/>
          <w:szCs w:val="22"/>
          <w:lang w:val="es-AR"/>
        </w:rPr>
      </w:pPr>
      <w:r w:rsidRPr="00220FE2">
        <w:rPr>
          <w:rFonts w:ascii="Garamond" w:hAnsi="Garamond"/>
          <w:sz w:val="22"/>
          <w:szCs w:val="22"/>
          <w:lang w:val="es-AR"/>
        </w:rPr>
        <w:t xml:space="preserve">Hoy es 1 de Marzo de </w:t>
      </w:r>
      <w:r w:rsidR="00675E6C">
        <w:rPr>
          <w:rFonts w:ascii="Garamond" w:hAnsi="Garamond"/>
          <w:sz w:val="22"/>
          <w:szCs w:val="22"/>
          <w:lang w:val="es-AR"/>
        </w:rPr>
        <w:t>2015</w:t>
      </w:r>
      <w:r w:rsidRPr="00220FE2">
        <w:rPr>
          <w:rFonts w:ascii="Garamond" w:hAnsi="Garamond"/>
          <w:sz w:val="22"/>
          <w:szCs w:val="22"/>
          <w:lang w:val="es-AR"/>
        </w:rPr>
        <w:t xml:space="preserve"> y aún no consigue concluir la auditoría de los estados contables de Don Mendo </w:t>
      </w:r>
      <w:r w:rsidR="00633634" w:rsidRPr="00220FE2">
        <w:rPr>
          <w:rFonts w:ascii="Garamond" w:hAnsi="Garamond"/>
          <w:sz w:val="22"/>
          <w:szCs w:val="22"/>
          <w:lang w:val="es-AR"/>
        </w:rPr>
        <w:t>S.A.</w:t>
      </w:r>
    </w:p>
    <w:p w:rsidR="00220FE2" w:rsidRPr="00220FE2" w:rsidRDefault="00220FE2" w:rsidP="00220FE2">
      <w:pPr>
        <w:jc w:val="both"/>
        <w:rPr>
          <w:rFonts w:ascii="Garamond" w:hAnsi="Garamond"/>
          <w:sz w:val="22"/>
          <w:szCs w:val="22"/>
          <w:lang w:val="es-AR"/>
        </w:rPr>
      </w:pPr>
    </w:p>
    <w:p w:rsidR="00220FE2" w:rsidRPr="00220FE2" w:rsidRDefault="00220FE2" w:rsidP="00220FE2">
      <w:pPr>
        <w:jc w:val="both"/>
        <w:rPr>
          <w:rFonts w:ascii="Garamond" w:hAnsi="Garamond"/>
          <w:sz w:val="22"/>
          <w:szCs w:val="22"/>
          <w:lang w:val="es-AR"/>
        </w:rPr>
      </w:pPr>
      <w:r w:rsidRPr="00220FE2">
        <w:rPr>
          <w:rFonts w:ascii="Garamond" w:hAnsi="Garamond"/>
          <w:sz w:val="22"/>
          <w:szCs w:val="22"/>
          <w:lang w:val="es-AR"/>
        </w:rPr>
        <w:t>Entre los aspectos que se encuentran pendientes es la conclusión de la revisión del componente Bienes de uso y cuentas asociadas.</w:t>
      </w:r>
    </w:p>
    <w:p w:rsidR="00220FE2" w:rsidRPr="00220FE2" w:rsidRDefault="00220FE2" w:rsidP="00220FE2">
      <w:pPr>
        <w:jc w:val="both"/>
        <w:rPr>
          <w:rFonts w:ascii="Garamond" w:hAnsi="Garamond"/>
          <w:sz w:val="22"/>
          <w:szCs w:val="22"/>
          <w:lang w:val="es-AR"/>
        </w:rPr>
      </w:pPr>
    </w:p>
    <w:p w:rsidR="00220FE2" w:rsidRPr="00220FE2" w:rsidRDefault="00220FE2" w:rsidP="00220FE2">
      <w:pPr>
        <w:jc w:val="both"/>
        <w:rPr>
          <w:rFonts w:ascii="Garamond" w:hAnsi="Garamond"/>
          <w:sz w:val="22"/>
          <w:szCs w:val="22"/>
          <w:lang w:val="es-AR"/>
        </w:rPr>
      </w:pPr>
      <w:r w:rsidRPr="00220FE2">
        <w:rPr>
          <w:rFonts w:ascii="Garamond" w:hAnsi="Garamond"/>
          <w:sz w:val="22"/>
          <w:szCs w:val="22"/>
          <w:lang w:val="es-AR"/>
        </w:rPr>
        <w:t>Para ello cita a su asistente quien le comenta en detalle los trabajos realizados hasta el momento:</w:t>
      </w:r>
    </w:p>
    <w:p w:rsidR="00220FE2" w:rsidRPr="00220FE2" w:rsidRDefault="00220FE2" w:rsidP="00220FE2">
      <w:pPr>
        <w:jc w:val="both"/>
        <w:rPr>
          <w:rFonts w:ascii="Garamond" w:hAnsi="Garamond"/>
          <w:sz w:val="22"/>
          <w:szCs w:val="22"/>
          <w:lang w:val="es-AR"/>
        </w:rPr>
      </w:pPr>
    </w:p>
    <w:p w:rsidR="00220FE2" w:rsidRPr="00220FE2" w:rsidRDefault="00220FE2" w:rsidP="00220FE2">
      <w:pPr>
        <w:numPr>
          <w:ilvl w:val="0"/>
          <w:numId w:val="34"/>
        </w:numPr>
        <w:jc w:val="both"/>
        <w:rPr>
          <w:rFonts w:ascii="Garamond" w:hAnsi="Garamond"/>
          <w:sz w:val="22"/>
          <w:szCs w:val="22"/>
          <w:lang w:val="es-AR"/>
        </w:rPr>
      </w:pPr>
      <w:r w:rsidRPr="00220FE2">
        <w:rPr>
          <w:rFonts w:ascii="Garamond" w:hAnsi="Garamond"/>
          <w:sz w:val="22"/>
          <w:szCs w:val="22"/>
          <w:lang w:val="es-AR"/>
        </w:rPr>
        <w:t>Qué tal Mario cómo estás?. Terminaste la revisión de Bienes de uso?.</w:t>
      </w:r>
    </w:p>
    <w:p w:rsidR="00220FE2" w:rsidRPr="00220FE2" w:rsidRDefault="00220FE2" w:rsidP="00220FE2">
      <w:pPr>
        <w:numPr>
          <w:ilvl w:val="0"/>
          <w:numId w:val="34"/>
        </w:numPr>
        <w:jc w:val="both"/>
        <w:rPr>
          <w:rFonts w:ascii="Garamond" w:hAnsi="Garamond"/>
          <w:sz w:val="22"/>
          <w:szCs w:val="22"/>
          <w:lang w:val="es-AR"/>
        </w:rPr>
      </w:pPr>
      <w:r w:rsidRPr="00220FE2">
        <w:rPr>
          <w:rFonts w:ascii="Garamond" w:hAnsi="Garamond"/>
          <w:sz w:val="22"/>
          <w:szCs w:val="22"/>
          <w:lang w:val="es-AR"/>
        </w:rPr>
        <w:t>No, pero tengo todos los datos para cerrarlo, hoy mismo.</w:t>
      </w:r>
    </w:p>
    <w:p w:rsidR="00220FE2" w:rsidRPr="00220FE2" w:rsidRDefault="00220FE2" w:rsidP="00220FE2">
      <w:pPr>
        <w:numPr>
          <w:ilvl w:val="0"/>
          <w:numId w:val="34"/>
        </w:numPr>
        <w:jc w:val="both"/>
        <w:rPr>
          <w:rFonts w:ascii="Garamond" w:hAnsi="Garamond"/>
          <w:sz w:val="22"/>
          <w:szCs w:val="22"/>
          <w:lang w:val="es-AR"/>
        </w:rPr>
      </w:pPr>
      <w:r w:rsidRPr="00220FE2">
        <w:rPr>
          <w:rFonts w:ascii="Garamond" w:hAnsi="Garamond"/>
          <w:sz w:val="22"/>
          <w:szCs w:val="22"/>
          <w:lang w:val="es-AR"/>
        </w:rPr>
        <w:t xml:space="preserve">Muy bien, </w:t>
      </w:r>
      <w:r w:rsidR="007508FC">
        <w:rPr>
          <w:rFonts w:ascii="Garamond" w:hAnsi="Garamond"/>
          <w:sz w:val="22"/>
          <w:szCs w:val="22"/>
          <w:lang w:val="es-AR"/>
        </w:rPr>
        <w:t xml:space="preserve">cuéntame </w:t>
      </w:r>
      <w:r w:rsidRPr="00220FE2">
        <w:rPr>
          <w:rFonts w:ascii="Garamond" w:hAnsi="Garamond"/>
          <w:sz w:val="22"/>
          <w:szCs w:val="22"/>
          <w:lang w:val="es-AR"/>
        </w:rPr>
        <w:t>que hay hasta el momento.</w:t>
      </w:r>
    </w:p>
    <w:p w:rsidR="00220FE2" w:rsidRPr="00220FE2" w:rsidRDefault="00220FE2" w:rsidP="00220FE2">
      <w:pPr>
        <w:numPr>
          <w:ilvl w:val="0"/>
          <w:numId w:val="34"/>
        </w:numPr>
        <w:jc w:val="both"/>
        <w:rPr>
          <w:rFonts w:ascii="Garamond" w:hAnsi="Garamond"/>
          <w:sz w:val="22"/>
          <w:szCs w:val="22"/>
          <w:lang w:val="es-AR"/>
        </w:rPr>
      </w:pPr>
      <w:r w:rsidRPr="00220FE2">
        <w:rPr>
          <w:rFonts w:ascii="Garamond" w:hAnsi="Garamond"/>
          <w:sz w:val="22"/>
          <w:szCs w:val="22"/>
          <w:lang w:val="es-AR"/>
        </w:rPr>
        <w:t xml:space="preserve">Bien. Tengo los saldos y transacciones a revisar, porque ya aprendí que la revisión por componente implica que debo validar las afirmaciones no solo de los saldos sino también de las transacciones asociadas. </w:t>
      </w:r>
    </w:p>
    <w:p w:rsidR="00220FE2" w:rsidRPr="00220FE2" w:rsidRDefault="00220FE2" w:rsidP="00220FE2">
      <w:pPr>
        <w:numPr>
          <w:ilvl w:val="0"/>
          <w:numId w:val="34"/>
        </w:numPr>
        <w:jc w:val="both"/>
        <w:rPr>
          <w:rFonts w:ascii="Garamond" w:hAnsi="Garamond"/>
          <w:sz w:val="22"/>
          <w:szCs w:val="22"/>
          <w:lang w:val="es-AR"/>
        </w:rPr>
      </w:pPr>
      <w:r w:rsidRPr="00220FE2">
        <w:rPr>
          <w:rFonts w:ascii="Garamond" w:hAnsi="Garamond"/>
          <w:sz w:val="22"/>
          <w:szCs w:val="22"/>
          <w:lang w:val="es-AR"/>
        </w:rPr>
        <w:t>Supongo que habrás hecho caso a lo que decidimos en la planificación, considerando que no es un componente de riesgo alto y posee pocas transacciones, todas las pruebas que aplicaremos son sustantivas, no tenía sentido revisar el proceso de control. Además recordá que a diferencia de otros componentes, este posee una porción importante que ya está auditada.</w:t>
      </w:r>
    </w:p>
    <w:p w:rsidR="00220FE2" w:rsidRPr="00220FE2" w:rsidRDefault="00220FE2" w:rsidP="00220FE2">
      <w:pPr>
        <w:numPr>
          <w:ilvl w:val="0"/>
          <w:numId w:val="34"/>
        </w:numPr>
        <w:jc w:val="both"/>
        <w:rPr>
          <w:rFonts w:ascii="Garamond" w:hAnsi="Garamond"/>
          <w:sz w:val="22"/>
          <w:szCs w:val="22"/>
          <w:lang w:val="es-AR"/>
        </w:rPr>
      </w:pPr>
      <w:r w:rsidRPr="00220FE2">
        <w:rPr>
          <w:rFonts w:ascii="Garamond" w:hAnsi="Garamond"/>
          <w:sz w:val="22"/>
          <w:szCs w:val="22"/>
          <w:lang w:val="es-AR"/>
        </w:rPr>
        <w:t>Si. Hice caso y no revisé los ciclos de control asociados, por el contrario decidí realizar, aún no lo hago pero tengo los datos, una evolución global que vincule los saldos activos, con las transacciones que se envían a resultado y con las adiciones o bajas que pudieran existir.</w:t>
      </w:r>
    </w:p>
    <w:p w:rsidR="00220FE2" w:rsidRPr="00220FE2" w:rsidRDefault="00220FE2" w:rsidP="00220FE2">
      <w:pPr>
        <w:numPr>
          <w:ilvl w:val="0"/>
          <w:numId w:val="34"/>
        </w:numPr>
        <w:jc w:val="both"/>
        <w:rPr>
          <w:rFonts w:ascii="Garamond" w:hAnsi="Garamond"/>
          <w:sz w:val="22"/>
          <w:szCs w:val="22"/>
          <w:lang w:val="es-AR"/>
        </w:rPr>
      </w:pPr>
      <w:r w:rsidRPr="00220FE2">
        <w:rPr>
          <w:rFonts w:ascii="Garamond" w:hAnsi="Garamond"/>
          <w:sz w:val="22"/>
          <w:szCs w:val="22"/>
          <w:lang w:val="es-AR"/>
        </w:rPr>
        <w:t>Perfecto, es decir que hiciste una “Prueba global de bienes de uso”, que evoluciona el valor residual global, probando todas las transacciones asociadas que ocurrieron en el componente, es decir, altas por compras, bajas por venta u otros conceptos y amortizaciones, y/o cualquier otro movimiento que pudiera existir.</w:t>
      </w:r>
    </w:p>
    <w:p w:rsidR="00220FE2" w:rsidRPr="00220FE2" w:rsidRDefault="00220FE2" w:rsidP="00220FE2">
      <w:pPr>
        <w:numPr>
          <w:ilvl w:val="0"/>
          <w:numId w:val="34"/>
        </w:numPr>
        <w:jc w:val="both"/>
        <w:rPr>
          <w:rFonts w:ascii="Garamond" w:hAnsi="Garamond"/>
          <w:sz w:val="22"/>
          <w:szCs w:val="22"/>
          <w:lang w:val="es-AR"/>
        </w:rPr>
      </w:pPr>
      <w:r w:rsidRPr="00220FE2">
        <w:rPr>
          <w:rFonts w:ascii="Garamond" w:hAnsi="Garamond"/>
          <w:sz w:val="22"/>
          <w:szCs w:val="22"/>
          <w:lang w:val="es-AR"/>
        </w:rPr>
        <w:t xml:space="preserve">Si, no </w:t>
      </w:r>
      <w:r w:rsidR="00633634" w:rsidRPr="00220FE2">
        <w:rPr>
          <w:rFonts w:ascii="Garamond" w:hAnsi="Garamond"/>
          <w:sz w:val="22"/>
          <w:szCs w:val="22"/>
          <w:lang w:val="es-AR"/>
        </w:rPr>
        <w:t>sé</w:t>
      </w:r>
      <w:r w:rsidRPr="00220FE2">
        <w:rPr>
          <w:rFonts w:ascii="Garamond" w:hAnsi="Garamond"/>
          <w:sz w:val="22"/>
          <w:szCs w:val="22"/>
          <w:lang w:val="es-AR"/>
        </w:rPr>
        <w:t xml:space="preserve"> muy bien como se llama pero eso es lo que trato de hacer.</w:t>
      </w:r>
    </w:p>
    <w:p w:rsidR="00220FE2" w:rsidRPr="00220FE2" w:rsidRDefault="00220FE2" w:rsidP="00220FE2">
      <w:pPr>
        <w:numPr>
          <w:ilvl w:val="0"/>
          <w:numId w:val="34"/>
        </w:numPr>
        <w:jc w:val="both"/>
        <w:rPr>
          <w:rFonts w:ascii="Garamond" w:hAnsi="Garamond"/>
          <w:sz w:val="22"/>
          <w:szCs w:val="22"/>
          <w:lang w:val="es-AR"/>
        </w:rPr>
      </w:pPr>
      <w:r w:rsidRPr="00220FE2">
        <w:rPr>
          <w:rFonts w:ascii="Garamond" w:hAnsi="Garamond"/>
          <w:sz w:val="22"/>
          <w:szCs w:val="22"/>
          <w:lang w:val="es-AR"/>
        </w:rPr>
        <w:t>Empecemos a trabajar, antes que nada: la veracidad del saldo como la probaste?</w:t>
      </w:r>
    </w:p>
    <w:p w:rsidR="00220FE2" w:rsidRPr="00220FE2" w:rsidRDefault="00220FE2" w:rsidP="00220FE2">
      <w:pPr>
        <w:numPr>
          <w:ilvl w:val="0"/>
          <w:numId w:val="34"/>
        </w:numPr>
        <w:jc w:val="both"/>
        <w:rPr>
          <w:rFonts w:ascii="Garamond" w:hAnsi="Garamond"/>
          <w:sz w:val="22"/>
          <w:szCs w:val="22"/>
          <w:lang w:val="es-AR"/>
        </w:rPr>
      </w:pPr>
      <w:r w:rsidRPr="00220FE2">
        <w:rPr>
          <w:rFonts w:ascii="Garamond" w:hAnsi="Garamond"/>
          <w:sz w:val="22"/>
          <w:szCs w:val="22"/>
          <w:lang w:val="es-AR"/>
        </w:rPr>
        <w:t>En realidad, en cuanto a la existencia:  los bienes de uso fueron recontados el año anterior, y este año sólo reconté las altas. La propiedad, igual sólo verifiqué la de las altas.</w:t>
      </w:r>
    </w:p>
    <w:p w:rsidR="00220FE2" w:rsidRPr="00220FE2" w:rsidRDefault="00220FE2" w:rsidP="00220FE2">
      <w:pPr>
        <w:numPr>
          <w:ilvl w:val="0"/>
          <w:numId w:val="34"/>
        </w:numPr>
        <w:jc w:val="both"/>
        <w:rPr>
          <w:rFonts w:ascii="Garamond" w:hAnsi="Garamond"/>
          <w:sz w:val="22"/>
          <w:szCs w:val="22"/>
          <w:lang w:val="es-AR"/>
        </w:rPr>
      </w:pPr>
      <w:r w:rsidRPr="00220FE2">
        <w:rPr>
          <w:rFonts w:ascii="Garamond" w:hAnsi="Garamond"/>
          <w:sz w:val="22"/>
          <w:szCs w:val="22"/>
          <w:lang w:val="es-AR"/>
        </w:rPr>
        <w:t xml:space="preserve">Y cómo estás seguro que las altas son todas las que te informaron? Digo cómo estás seguro de la integridad de las altas?. </w:t>
      </w:r>
    </w:p>
    <w:p w:rsidR="00220FE2" w:rsidRPr="00220FE2" w:rsidRDefault="00220FE2" w:rsidP="00220FE2">
      <w:pPr>
        <w:numPr>
          <w:ilvl w:val="0"/>
          <w:numId w:val="34"/>
        </w:numPr>
        <w:jc w:val="both"/>
        <w:rPr>
          <w:rFonts w:ascii="Garamond" w:hAnsi="Garamond"/>
          <w:sz w:val="22"/>
          <w:szCs w:val="22"/>
          <w:lang w:val="es-AR"/>
        </w:rPr>
      </w:pPr>
      <w:r w:rsidRPr="00220FE2">
        <w:rPr>
          <w:rFonts w:ascii="Garamond" w:hAnsi="Garamond"/>
          <w:sz w:val="22"/>
          <w:szCs w:val="22"/>
          <w:lang w:val="es-AR"/>
        </w:rPr>
        <w:t xml:space="preserve">Como comentaste este rubro tiene un riesgo muy bajo, y el año anterior probamos los controles existentes entre ellos identificamos que cada vez que se realiza una compra se confecciona una “Orden de recepción de bienes de uso”, que está </w:t>
      </w:r>
      <w:r w:rsidR="007508FC" w:rsidRPr="00220FE2">
        <w:rPr>
          <w:rFonts w:ascii="Garamond" w:hAnsi="Garamond"/>
          <w:sz w:val="22"/>
          <w:szCs w:val="22"/>
          <w:lang w:val="es-AR"/>
        </w:rPr>
        <w:t>pre numerada</w:t>
      </w:r>
      <w:r w:rsidRPr="00220FE2">
        <w:rPr>
          <w:rFonts w:ascii="Garamond" w:hAnsi="Garamond"/>
          <w:sz w:val="22"/>
          <w:szCs w:val="22"/>
          <w:lang w:val="es-AR"/>
        </w:rPr>
        <w:t>, por lo que verifiqué la correlatividad y listo, es más me acuerdo de memoria, la última emitida el año pasado fue la Orden de recepción de bienes de uso n° 182.</w:t>
      </w:r>
    </w:p>
    <w:p w:rsidR="00220FE2" w:rsidRPr="00220FE2" w:rsidRDefault="00220FE2" w:rsidP="00220FE2">
      <w:pPr>
        <w:numPr>
          <w:ilvl w:val="0"/>
          <w:numId w:val="34"/>
        </w:numPr>
        <w:jc w:val="both"/>
        <w:rPr>
          <w:rFonts w:ascii="Garamond" w:hAnsi="Garamond"/>
          <w:sz w:val="22"/>
          <w:szCs w:val="22"/>
          <w:lang w:val="es-AR"/>
        </w:rPr>
      </w:pPr>
      <w:r w:rsidRPr="00220FE2">
        <w:rPr>
          <w:rFonts w:ascii="Garamond" w:hAnsi="Garamond"/>
          <w:sz w:val="22"/>
          <w:szCs w:val="22"/>
          <w:lang w:val="es-AR"/>
        </w:rPr>
        <w:t>Listo entonces, los grandes t</w:t>
      </w:r>
      <w:r w:rsidR="007508FC">
        <w:rPr>
          <w:rFonts w:ascii="Garamond" w:hAnsi="Garamond"/>
          <w:sz w:val="22"/>
          <w:szCs w:val="22"/>
          <w:lang w:val="es-AR"/>
        </w:rPr>
        <w:t>emas veo que los entendés, cerra</w:t>
      </w:r>
      <w:r w:rsidRPr="00220FE2">
        <w:rPr>
          <w:rFonts w:ascii="Garamond" w:hAnsi="Garamond"/>
          <w:sz w:val="22"/>
          <w:szCs w:val="22"/>
          <w:lang w:val="es-AR"/>
        </w:rPr>
        <w:t xml:space="preserve"> los papeles y terminemos esta auditoría de una vez.</w:t>
      </w:r>
    </w:p>
    <w:p w:rsidR="00220FE2" w:rsidRPr="00220FE2" w:rsidRDefault="00220FE2" w:rsidP="00220FE2">
      <w:pPr>
        <w:jc w:val="both"/>
        <w:rPr>
          <w:rFonts w:ascii="Garamond" w:hAnsi="Garamond"/>
          <w:sz w:val="22"/>
          <w:szCs w:val="22"/>
          <w:lang w:val="es-AR"/>
        </w:rPr>
      </w:pPr>
    </w:p>
    <w:p w:rsidR="00220FE2" w:rsidRPr="00220FE2" w:rsidRDefault="00220FE2" w:rsidP="00220FE2">
      <w:pPr>
        <w:jc w:val="both"/>
        <w:rPr>
          <w:rFonts w:ascii="Garamond" w:hAnsi="Garamond"/>
          <w:sz w:val="22"/>
          <w:szCs w:val="22"/>
          <w:lang w:val="es-AR"/>
        </w:rPr>
      </w:pPr>
      <w:r w:rsidRPr="00220FE2">
        <w:rPr>
          <w:rFonts w:ascii="Garamond" w:hAnsi="Garamond"/>
          <w:sz w:val="22"/>
          <w:szCs w:val="22"/>
          <w:lang w:val="es-AR"/>
        </w:rPr>
        <w:t>Una vez que terminó la conversación, Mario tomó todos los datos y empezó a trabajar.</w:t>
      </w:r>
    </w:p>
    <w:p w:rsidR="00220FE2" w:rsidRPr="00220FE2" w:rsidRDefault="00220FE2" w:rsidP="00220FE2">
      <w:pPr>
        <w:jc w:val="both"/>
        <w:rPr>
          <w:rFonts w:ascii="Garamond" w:hAnsi="Garamond"/>
          <w:sz w:val="22"/>
          <w:szCs w:val="22"/>
          <w:lang w:val="es-AR"/>
        </w:rPr>
      </w:pPr>
    </w:p>
    <w:p w:rsidR="00220FE2" w:rsidRPr="00220FE2" w:rsidRDefault="00220FE2" w:rsidP="00220FE2">
      <w:pPr>
        <w:numPr>
          <w:ilvl w:val="0"/>
          <w:numId w:val="34"/>
        </w:numPr>
        <w:jc w:val="both"/>
        <w:rPr>
          <w:rFonts w:ascii="Garamond" w:hAnsi="Garamond"/>
          <w:sz w:val="22"/>
          <w:szCs w:val="22"/>
          <w:lang w:val="es-AR"/>
        </w:rPr>
      </w:pPr>
      <w:r w:rsidRPr="00220FE2">
        <w:rPr>
          <w:rFonts w:ascii="Garamond" w:hAnsi="Garamond"/>
          <w:sz w:val="22"/>
          <w:szCs w:val="22"/>
          <w:lang w:val="es-AR"/>
        </w:rPr>
        <w:t>Saldos contables. (Los obtuvo del balance de saldos).</w:t>
      </w:r>
    </w:p>
    <w:p w:rsidR="00220FE2" w:rsidRPr="00220FE2" w:rsidRDefault="00220FE2" w:rsidP="00220FE2">
      <w:pPr>
        <w:numPr>
          <w:ilvl w:val="0"/>
          <w:numId w:val="34"/>
        </w:numPr>
        <w:jc w:val="both"/>
        <w:rPr>
          <w:rFonts w:ascii="Garamond" w:hAnsi="Garamond"/>
          <w:sz w:val="22"/>
          <w:szCs w:val="22"/>
          <w:lang w:val="es-AR"/>
        </w:rPr>
      </w:pPr>
      <w:r w:rsidRPr="00220FE2">
        <w:rPr>
          <w:rFonts w:ascii="Garamond" w:hAnsi="Garamond"/>
          <w:sz w:val="22"/>
          <w:szCs w:val="22"/>
          <w:lang w:val="es-AR"/>
        </w:rPr>
        <w:t>Saldos iniciales. Revisando los papeles de trabajo del año pasado encontró lo siguiente:</w:t>
      </w:r>
    </w:p>
    <w:p w:rsidR="00220FE2" w:rsidRPr="00220FE2" w:rsidRDefault="00220FE2" w:rsidP="00220FE2">
      <w:pPr>
        <w:numPr>
          <w:ilvl w:val="1"/>
          <w:numId w:val="34"/>
        </w:numPr>
        <w:jc w:val="both"/>
        <w:rPr>
          <w:rFonts w:ascii="Garamond" w:hAnsi="Garamond"/>
          <w:sz w:val="22"/>
          <w:szCs w:val="22"/>
          <w:lang w:val="es-AR"/>
        </w:rPr>
      </w:pPr>
      <w:r w:rsidRPr="00220FE2">
        <w:rPr>
          <w:rFonts w:ascii="Garamond" w:hAnsi="Garamond"/>
          <w:sz w:val="22"/>
          <w:szCs w:val="22"/>
          <w:lang w:val="es-AR"/>
        </w:rPr>
        <w:t>Criterio de amortización. Año de alta y no de baja, todo por línea recta. Las instalaciones amortizan en 10 años y los rodados en 5 años.</w:t>
      </w:r>
    </w:p>
    <w:p w:rsidR="00220FE2" w:rsidRPr="00220FE2" w:rsidRDefault="00220FE2" w:rsidP="00220FE2">
      <w:pPr>
        <w:numPr>
          <w:ilvl w:val="1"/>
          <w:numId w:val="34"/>
        </w:numPr>
        <w:jc w:val="both"/>
        <w:rPr>
          <w:rFonts w:ascii="Garamond" w:hAnsi="Garamond"/>
          <w:sz w:val="22"/>
          <w:szCs w:val="22"/>
          <w:lang w:val="es-AR"/>
        </w:rPr>
      </w:pPr>
      <w:r w:rsidRPr="00220FE2">
        <w:rPr>
          <w:rFonts w:ascii="Garamond" w:hAnsi="Garamond"/>
          <w:sz w:val="22"/>
          <w:szCs w:val="22"/>
          <w:lang w:val="es-AR"/>
        </w:rPr>
        <w:t>Saldos finales de bienes de uso. $ 18.400, valores residuales. Amortización cargada a resultados en la proporción indicada en balance de saldos al 31.12.</w:t>
      </w:r>
      <w:r w:rsidR="00924459">
        <w:rPr>
          <w:rFonts w:ascii="Garamond" w:hAnsi="Garamond"/>
          <w:sz w:val="22"/>
          <w:szCs w:val="22"/>
          <w:lang w:val="es-AR"/>
        </w:rPr>
        <w:t>20</w:t>
      </w:r>
      <w:r w:rsidR="00062718">
        <w:rPr>
          <w:rFonts w:ascii="Garamond" w:hAnsi="Garamond"/>
          <w:sz w:val="22"/>
          <w:szCs w:val="22"/>
          <w:lang w:val="es-AR"/>
        </w:rPr>
        <w:t>1</w:t>
      </w:r>
      <w:r w:rsidR="00483A2D">
        <w:rPr>
          <w:rFonts w:ascii="Garamond" w:hAnsi="Garamond"/>
          <w:sz w:val="22"/>
          <w:szCs w:val="22"/>
          <w:lang w:val="es-AR"/>
        </w:rPr>
        <w:t>3</w:t>
      </w:r>
      <w:r w:rsidRPr="00220FE2">
        <w:rPr>
          <w:rFonts w:ascii="Garamond" w:hAnsi="Garamond"/>
          <w:sz w:val="22"/>
          <w:szCs w:val="22"/>
          <w:lang w:val="es-AR"/>
        </w:rPr>
        <w:t xml:space="preserve">. $ 23.000. </w:t>
      </w:r>
    </w:p>
    <w:p w:rsidR="00220FE2" w:rsidRPr="00220FE2" w:rsidRDefault="00220FE2" w:rsidP="00220FE2">
      <w:pPr>
        <w:ind w:left="1080"/>
        <w:jc w:val="both"/>
        <w:rPr>
          <w:rFonts w:ascii="Garamond" w:hAnsi="Garamond"/>
          <w:sz w:val="22"/>
          <w:szCs w:val="22"/>
          <w:lang w:val="es-AR"/>
        </w:rPr>
      </w:pPr>
    </w:p>
    <w:p w:rsidR="00220FE2" w:rsidRPr="00220FE2" w:rsidRDefault="00220FE2" w:rsidP="00220FE2">
      <w:pPr>
        <w:numPr>
          <w:ilvl w:val="0"/>
          <w:numId w:val="34"/>
        </w:numPr>
        <w:jc w:val="both"/>
        <w:rPr>
          <w:rFonts w:ascii="Garamond" w:hAnsi="Garamond"/>
          <w:sz w:val="22"/>
          <w:szCs w:val="22"/>
          <w:lang w:val="es-AR"/>
        </w:rPr>
      </w:pPr>
      <w:r w:rsidRPr="00220FE2">
        <w:rPr>
          <w:rFonts w:ascii="Garamond" w:hAnsi="Garamond"/>
          <w:sz w:val="22"/>
          <w:szCs w:val="22"/>
          <w:lang w:val="es-AR"/>
        </w:rPr>
        <w:t>Altas del ejercicio. La Sociedad le otorgó un detalle de altas del ejercicio cuyo total asciende a $ 304.871,20. La composición es la siguiente:</w:t>
      </w:r>
    </w:p>
    <w:p w:rsidR="00220FE2" w:rsidRPr="00220FE2" w:rsidRDefault="00220FE2" w:rsidP="00220FE2">
      <w:pPr>
        <w:jc w:val="both"/>
        <w:rPr>
          <w:rFonts w:ascii="Garamond" w:hAnsi="Garamond"/>
          <w:sz w:val="22"/>
          <w:szCs w:val="22"/>
          <w:lang w:val="es-AR"/>
        </w:rPr>
      </w:pPr>
    </w:p>
    <w:tbl>
      <w:tblPr>
        <w:tblW w:w="9000" w:type="dxa"/>
        <w:tblInd w:w="70" w:type="dxa"/>
        <w:tblCellMar>
          <w:left w:w="70" w:type="dxa"/>
          <w:right w:w="70" w:type="dxa"/>
        </w:tblCellMar>
        <w:tblLook w:val="0000" w:firstRow="0" w:lastRow="0" w:firstColumn="0" w:lastColumn="0" w:noHBand="0" w:noVBand="0"/>
      </w:tblPr>
      <w:tblGrid>
        <w:gridCol w:w="2880"/>
        <w:gridCol w:w="1260"/>
        <w:gridCol w:w="1620"/>
        <w:gridCol w:w="1620"/>
        <w:gridCol w:w="1620"/>
      </w:tblGrid>
      <w:tr w:rsidR="00220FE2" w:rsidRPr="00220FE2" w:rsidTr="00A3628D">
        <w:trPr>
          <w:trHeight w:val="255"/>
        </w:trPr>
        <w:tc>
          <w:tcPr>
            <w:tcW w:w="2880" w:type="dxa"/>
            <w:tcBorders>
              <w:top w:val="nil"/>
              <w:left w:val="nil"/>
              <w:bottom w:val="nil"/>
              <w:right w:val="nil"/>
            </w:tcBorders>
            <w:shd w:val="clear" w:color="auto" w:fill="auto"/>
            <w:noWrap/>
          </w:tcPr>
          <w:p w:rsidR="00220FE2" w:rsidRPr="00220FE2" w:rsidRDefault="00220FE2" w:rsidP="00A3628D">
            <w:pPr>
              <w:jc w:val="center"/>
              <w:outlineLvl w:val="1"/>
              <w:rPr>
                <w:rFonts w:ascii="Garamond" w:hAnsi="Garamond" w:cs="Arial"/>
                <w:b/>
                <w:sz w:val="22"/>
                <w:szCs w:val="22"/>
              </w:rPr>
            </w:pPr>
            <w:r w:rsidRPr="00220FE2">
              <w:rPr>
                <w:rFonts w:ascii="Garamond" w:hAnsi="Garamond" w:cs="Arial"/>
                <w:b/>
                <w:sz w:val="22"/>
                <w:szCs w:val="22"/>
              </w:rPr>
              <w:t>Concepto</w:t>
            </w:r>
          </w:p>
        </w:tc>
        <w:tc>
          <w:tcPr>
            <w:tcW w:w="1260" w:type="dxa"/>
            <w:tcBorders>
              <w:top w:val="nil"/>
              <w:left w:val="nil"/>
              <w:bottom w:val="nil"/>
              <w:right w:val="nil"/>
            </w:tcBorders>
            <w:shd w:val="clear" w:color="auto" w:fill="auto"/>
            <w:noWrap/>
          </w:tcPr>
          <w:p w:rsidR="00220FE2" w:rsidRPr="00220FE2" w:rsidRDefault="00220FE2" w:rsidP="00A3628D">
            <w:pPr>
              <w:outlineLvl w:val="1"/>
              <w:rPr>
                <w:rFonts w:ascii="Garamond" w:hAnsi="Garamond" w:cs="Arial"/>
                <w:b/>
                <w:sz w:val="22"/>
                <w:szCs w:val="22"/>
              </w:rPr>
            </w:pPr>
            <w:r w:rsidRPr="00220FE2">
              <w:rPr>
                <w:rFonts w:ascii="Garamond" w:hAnsi="Garamond" w:cs="Arial"/>
                <w:b/>
                <w:sz w:val="22"/>
                <w:szCs w:val="22"/>
              </w:rPr>
              <w:t>Importe de la compra</w:t>
            </w:r>
          </w:p>
        </w:tc>
        <w:tc>
          <w:tcPr>
            <w:tcW w:w="1620" w:type="dxa"/>
            <w:tcBorders>
              <w:top w:val="nil"/>
              <w:left w:val="nil"/>
              <w:bottom w:val="nil"/>
              <w:right w:val="nil"/>
            </w:tcBorders>
          </w:tcPr>
          <w:p w:rsidR="00220FE2" w:rsidRPr="00220FE2" w:rsidRDefault="00220FE2" w:rsidP="00A3628D">
            <w:pPr>
              <w:jc w:val="center"/>
              <w:outlineLvl w:val="1"/>
              <w:rPr>
                <w:rFonts w:ascii="Garamond" w:hAnsi="Garamond" w:cs="Arial"/>
                <w:b/>
                <w:sz w:val="22"/>
                <w:szCs w:val="22"/>
              </w:rPr>
            </w:pPr>
            <w:r w:rsidRPr="00220FE2">
              <w:rPr>
                <w:rFonts w:ascii="Garamond" w:hAnsi="Garamond" w:cs="Arial"/>
                <w:b/>
                <w:sz w:val="22"/>
                <w:szCs w:val="22"/>
              </w:rPr>
              <w:t>Orden de recepción asociada</w:t>
            </w:r>
          </w:p>
        </w:tc>
        <w:tc>
          <w:tcPr>
            <w:tcW w:w="1620" w:type="dxa"/>
            <w:tcBorders>
              <w:top w:val="nil"/>
              <w:left w:val="nil"/>
              <w:bottom w:val="nil"/>
              <w:right w:val="nil"/>
            </w:tcBorders>
          </w:tcPr>
          <w:p w:rsidR="00220FE2" w:rsidRPr="00220FE2" w:rsidRDefault="00220FE2" w:rsidP="00A3628D">
            <w:pPr>
              <w:outlineLvl w:val="1"/>
              <w:rPr>
                <w:rFonts w:ascii="Garamond" w:hAnsi="Garamond" w:cs="Arial"/>
                <w:b/>
                <w:sz w:val="22"/>
                <w:szCs w:val="22"/>
              </w:rPr>
            </w:pPr>
            <w:r w:rsidRPr="00220FE2">
              <w:rPr>
                <w:rFonts w:ascii="Garamond" w:hAnsi="Garamond" w:cs="Arial"/>
                <w:b/>
                <w:sz w:val="22"/>
                <w:szCs w:val="22"/>
              </w:rPr>
              <w:t>Propiedad en</w:t>
            </w:r>
          </w:p>
        </w:tc>
        <w:tc>
          <w:tcPr>
            <w:tcW w:w="1620" w:type="dxa"/>
            <w:tcBorders>
              <w:top w:val="nil"/>
              <w:left w:val="nil"/>
              <w:bottom w:val="nil"/>
              <w:right w:val="nil"/>
            </w:tcBorders>
          </w:tcPr>
          <w:p w:rsidR="00220FE2" w:rsidRPr="00220FE2" w:rsidRDefault="00220FE2" w:rsidP="00A3628D">
            <w:pPr>
              <w:outlineLvl w:val="1"/>
              <w:rPr>
                <w:rFonts w:ascii="Garamond" w:hAnsi="Garamond" w:cs="Arial"/>
                <w:b/>
                <w:sz w:val="22"/>
                <w:szCs w:val="22"/>
              </w:rPr>
            </w:pPr>
            <w:r w:rsidRPr="00220FE2">
              <w:rPr>
                <w:rFonts w:ascii="Garamond" w:hAnsi="Garamond" w:cs="Arial"/>
                <w:b/>
                <w:sz w:val="22"/>
                <w:szCs w:val="22"/>
              </w:rPr>
              <w:t>Titular en el instrumento</w:t>
            </w:r>
          </w:p>
        </w:tc>
      </w:tr>
      <w:tr w:rsidR="00220FE2" w:rsidRPr="00220FE2" w:rsidTr="00762179">
        <w:trPr>
          <w:trHeight w:val="255"/>
        </w:trPr>
        <w:tc>
          <w:tcPr>
            <w:tcW w:w="2880" w:type="dxa"/>
            <w:tcBorders>
              <w:top w:val="nil"/>
              <w:left w:val="nil"/>
              <w:bottom w:val="nil"/>
              <w:right w:val="nil"/>
            </w:tcBorders>
            <w:shd w:val="clear" w:color="auto" w:fill="auto"/>
            <w:noWrap/>
            <w:vAlign w:val="center"/>
          </w:tcPr>
          <w:p w:rsidR="00220FE2" w:rsidRPr="00220FE2" w:rsidRDefault="00220FE2" w:rsidP="00A3628D">
            <w:pPr>
              <w:jc w:val="center"/>
              <w:outlineLvl w:val="1"/>
              <w:rPr>
                <w:rFonts w:ascii="Garamond" w:hAnsi="Garamond" w:cs="Arial"/>
                <w:sz w:val="22"/>
                <w:szCs w:val="22"/>
              </w:rPr>
            </w:pPr>
            <w:r w:rsidRPr="00220FE2">
              <w:rPr>
                <w:rFonts w:ascii="Garamond" w:hAnsi="Garamond" w:cs="Arial"/>
                <w:sz w:val="22"/>
                <w:szCs w:val="22"/>
              </w:rPr>
              <w:t>Camioneta CHV</w:t>
            </w:r>
          </w:p>
        </w:tc>
        <w:tc>
          <w:tcPr>
            <w:tcW w:w="1260" w:type="dxa"/>
            <w:tcBorders>
              <w:top w:val="nil"/>
              <w:left w:val="nil"/>
              <w:bottom w:val="nil"/>
              <w:right w:val="nil"/>
            </w:tcBorders>
            <w:shd w:val="clear" w:color="auto" w:fill="auto"/>
            <w:noWrap/>
            <w:vAlign w:val="center"/>
          </w:tcPr>
          <w:p w:rsidR="00220FE2" w:rsidRPr="00220FE2" w:rsidRDefault="00220FE2" w:rsidP="00A3628D">
            <w:pPr>
              <w:jc w:val="center"/>
              <w:outlineLvl w:val="1"/>
              <w:rPr>
                <w:rFonts w:ascii="Garamond" w:hAnsi="Garamond" w:cs="Arial"/>
                <w:sz w:val="22"/>
                <w:szCs w:val="22"/>
              </w:rPr>
            </w:pPr>
            <w:r w:rsidRPr="00220FE2">
              <w:rPr>
                <w:rFonts w:ascii="Garamond" w:hAnsi="Garamond" w:cs="Arial"/>
                <w:sz w:val="22"/>
                <w:szCs w:val="22"/>
              </w:rPr>
              <w:t>200.000</w:t>
            </w:r>
          </w:p>
        </w:tc>
        <w:tc>
          <w:tcPr>
            <w:tcW w:w="1620" w:type="dxa"/>
            <w:tcBorders>
              <w:top w:val="nil"/>
              <w:left w:val="nil"/>
              <w:bottom w:val="nil"/>
              <w:right w:val="nil"/>
            </w:tcBorders>
            <w:vAlign w:val="center"/>
          </w:tcPr>
          <w:p w:rsidR="00220FE2" w:rsidRPr="00220FE2" w:rsidRDefault="00220FE2" w:rsidP="00A3628D">
            <w:pPr>
              <w:jc w:val="center"/>
              <w:outlineLvl w:val="1"/>
              <w:rPr>
                <w:rFonts w:ascii="Garamond" w:hAnsi="Garamond" w:cs="Arial"/>
                <w:sz w:val="22"/>
                <w:szCs w:val="22"/>
              </w:rPr>
            </w:pPr>
            <w:r w:rsidRPr="00220FE2">
              <w:rPr>
                <w:rFonts w:ascii="Garamond" w:hAnsi="Garamond" w:cs="Arial"/>
                <w:sz w:val="22"/>
                <w:szCs w:val="22"/>
              </w:rPr>
              <w:t>183</w:t>
            </w:r>
          </w:p>
        </w:tc>
        <w:tc>
          <w:tcPr>
            <w:tcW w:w="1620" w:type="dxa"/>
            <w:tcBorders>
              <w:top w:val="nil"/>
              <w:left w:val="nil"/>
              <w:bottom w:val="nil"/>
              <w:right w:val="nil"/>
            </w:tcBorders>
            <w:vAlign w:val="center"/>
          </w:tcPr>
          <w:p w:rsidR="00220FE2" w:rsidRPr="00220FE2" w:rsidRDefault="00220FE2" w:rsidP="00A3628D">
            <w:pPr>
              <w:jc w:val="center"/>
              <w:outlineLvl w:val="1"/>
              <w:rPr>
                <w:rFonts w:ascii="Garamond" w:hAnsi="Garamond" w:cs="Arial"/>
                <w:sz w:val="22"/>
                <w:szCs w:val="22"/>
              </w:rPr>
            </w:pPr>
            <w:r w:rsidRPr="00220FE2">
              <w:rPr>
                <w:rFonts w:ascii="Garamond" w:hAnsi="Garamond" w:cs="Arial"/>
                <w:sz w:val="22"/>
                <w:szCs w:val="22"/>
              </w:rPr>
              <w:t>Título del automotor</w:t>
            </w:r>
          </w:p>
        </w:tc>
        <w:tc>
          <w:tcPr>
            <w:tcW w:w="1620" w:type="dxa"/>
            <w:tcBorders>
              <w:top w:val="nil"/>
              <w:left w:val="nil"/>
              <w:bottom w:val="nil"/>
              <w:right w:val="nil"/>
            </w:tcBorders>
            <w:vAlign w:val="center"/>
          </w:tcPr>
          <w:p w:rsidR="00220FE2" w:rsidRPr="00220FE2" w:rsidRDefault="00220FE2" w:rsidP="00A3628D">
            <w:pPr>
              <w:jc w:val="center"/>
              <w:outlineLvl w:val="1"/>
              <w:rPr>
                <w:rFonts w:ascii="Garamond" w:hAnsi="Garamond" w:cs="Arial"/>
                <w:sz w:val="22"/>
                <w:szCs w:val="22"/>
              </w:rPr>
            </w:pPr>
            <w:r w:rsidRPr="00220FE2">
              <w:rPr>
                <w:rFonts w:ascii="Garamond" w:hAnsi="Garamond" w:cs="Arial"/>
                <w:sz w:val="22"/>
                <w:szCs w:val="22"/>
              </w:rPr>
              <w:t>Don Mendo S.A.</w:t>
            </w:r>
          </w:p>
        </w:tc>
      </w:tr>
      <w:tr w:rsidR="00220FE2" w:rsidRPr="00220FE2" w:rsidTr="00762179">
        <w:trPr>
          <w:trHeight w:val="255"/>
        </w:trPr>
        <w:tc>
          <w:tcPr>
            <w:tcW w:w="2880" w:type="dxa"/>
            <w:tcBorders>
              <w:top w:val="nil"/>
              <w:left w:val="nil"/>
              <w:bottom w:val="nil"/>
              <w:right w:val="nil"/>
            </w:tcBorders>
            <w:shd w:val="clear" w:color="auto" w:fill="auto"/>
            <w:noWrap/>
            <w:vAlign w:val="center"/>
          </w:tcPr>
          <w:p w:rsidR="00220FE2" w:rsidRPr="00220FE2" w:rsidRDefault="00220FE2" w:rsidP="00A3628D">
            <w:pPr>
              <w:jc w:val="center"/>
              <w:outlineLvl w:val="1"/>
              <w:rPr>
                <w:rFonts w:ascii="Garamond" w:hAnsi="Garamond" w:cs="Arial"/>
                <w:sz w:val="22"/>
                <w:szCs w:val="22"/>
              </w:rPr>
            </w:pPr>
            <w:r w:rsidRPr="00220FE2">
              <w:rPr>
                <w:rFonts w:ascii="Garamond" w:hAnsi="Garamond" w:cs="Arial"/>
                <w:sz w:val="22"/>
                <w:szCs w:val="22"/>
              </w:rPr>
              <w:t>Auto BWN</w:t>
            </w:r>
          </w:p>
        </w:tc>
        <w:tc>
          <w:tcPr>
            <w:tcW w:w="1260" w:type="dxa"/>
            <w:tcBorders>
              <w:top w:val="nil"/>
              <w:left w:val="nil"/>
              <w:bottom w:val="nil"/>
              <w:right w:val="nil"/>
            </w:tcBorders>
            <w:shd w:val="clear" w:color="auto" w:fill="auto"/>
            <w:noWrap/>
            <w:vAlign w:val="center"/>
          </w:tcPr>
          <w:p w:rsidR="00220FE2" w:rsidRPr="00220FE2" w:rsidRDefault="00220FE2" w:rsidP="00A3628D">
            <w:pPr>
              <w:jc w:val="center"/>
              <w:outlineLvl w:val="1"/>
              <w:rPr>
                <w:rFonts w:ascii="Garamond" w:hAnsi="Garamond" w:cs="Arial"/>
                <w:sz w:val="22"/>
                <w:szCs w:val="22"/>
              </w:rPr>
            </w:pPr>
            <w:r w:rsidRPr="00220FE2">
              <w:rPr>
                <w:rFonts w:ascii="Garamond" w:hAnsi="Garamond" w:cs="Arial"/>
                <w:sz w:val="22"/>
                <w:szCs w:val="22"/>
              </w:rPr>
              <w:t>100.000</w:t>
            </w:r>
          </w:p>
        </w:tc>
        <w:tc>
          <w:tcPr>
            <w:tcW w:w="1620" w:type="dxa"/>
            <w:tcBorders>
              <w:top w:val="nil"/>
              <w:left w:val="nil"/>
              <w:bottom w:val="nil"/>
              <w:right w:val="nil"/>
            </w:tcBorders>
            <w:vAlign w:val="center"/>
          </w:tcPr>
          <w:p w:rsidR="00220FE2" w:rsidRPr="00220FE2" w:rsidRDefault="00220FE2" w:rsidP="00A3628D">
            <w:pPr>
              <w:jc w:val="center"/>
              <w:outlineLvl w:val="1"/>
              <w:rPr>
                <w:rFonts w:ascii="Garamond" w:hAnsi="Garamond" w:cs="Arial"/>
                <w:sz w:val="22"/>
                <w:szCs w:val="22"/>
              </w:rPr>
            </w:pPr>
            <w:r w:rsidRPr="00220FE2">
              <w:rPr>
                <w:rFonts w:ascii="Garamond" w:hAnsi="Garamond" w:cs="Arial"/>
                <w:sz w:val="22"/>
                <w:szCs w:val="22"/>
              </w:rPr>
              <w:t>185</w:t>
            </w:r>
          </w:p>
        </w:tc>
        <w:tc>
          <w:tcPr>
            <w:tcW w:w="1620" w:type="dxa"/>
            <w:tcBorders>
              <w:top w:val="nil"/>
              <w:left w:val="nil"/>
              <w:bottom w:val="nil"/>
              <w:right w:val="nil"/>
            </w:tcBorders>
            <w:vAlign w:val="center"/>
          </w:tcPr>
          <w:p w:rsidR="00220FE2" w:rsidRPr="00220FE2" w:rsidRDefault="00220FE2" w:rsidP="00A3628D">
            <w:pPr>
              <w:jc w:val="center"/>
              <w:outlineLvl w:val="1"/>
              <w:rPr>
                <w:rFonts w:ascii="Garamond" w:hAnsi="Garamond" w:cs="Arial"/>
                <w:sz w:val="22"/>
                <w:szCs w:val="22"/>
              </w:rPr>
            </w:pPr>
            <w:r w:rsidRPr="00220FE2">
              <w:rPr>
                <w:rFonts w:ascii="Garamond" w:hAnsi="Garamond" w:cs="Arial"/>
                <w:sz w:val="22"/>
                <w:szCs w:val="22"/>
              </w:rPr>
              <w:t>Título del automotor</w:t>
            </w:r>
          </w:p>
        </w:tc>
        <w:tc>
          <w:tcPr>
            <w:tcW w:w="1620" w:type="dxa"/>
            <w:tcBorders>
              <w:top w:val="nil"/>
              <w:left w:val="nil"/>
              <w:bottom w:val="nil"/>
              <w:right w:val="nil"/>
            </w:tcBorders>
            <w:vAlign w:val="center"/>
          </w:tcPr>
          <w:p w:rsidR="00220FE2" w:rsidRPr="00220FE2" w:rsidRDefault="00220FE2" w:rsidP="00A3628D">
            <w:pPr>
              <w:jc w:val="center"/>
              <w:outlineLvl w:val="1"/>
              <w:rPr>
                <w:rFonts w:ascii="Garamond" w:hAnsi="Garamond" w:cs="Arial"/>
                <w:sz w:val="22"/>
                <w:szCs w:val="22"/>
              </w:rPr>
            </w:pPr>
            <w:r w:rsidRPr="00220FE2">
              <w:rPr>
                <w:rFonts w:ascii="Garamond" w:hAnsi="Garamond" w:cs="Arial"/>
                <w:sz w:val="22"/>
                <w:szCs w:val="22"/>
              </w:rPr>
              <w:t>Rubén La Rosa (Gerente de producción de Don Mendo SA) (1)</w:t>
            </w:r>
          </w:p>
        </w:tc>
      </w:tr>
      <w:tr w:rsidR="00220FE2" w:rsidRPr="00220FE2" w:rsidTr="004356B3">
        <w:trPr>
          <w:trHeight w:val="255"/>
        </w:trPr>
        <w:tc>
          <w:tcPr>
            <w:tcW w:w="2880" w:type="dxa"/>
            <w:tcBorders>
              <w:top w:val="nil"/>
              <w:left w:val="nil"/>
              <w:bottom w:val="nil"/>
              <w:right w:val="nil"/>
            </w:tcBorders>
            <w:shd w:val="clear" w:color="auto" w:fill="auto"/>
            <w:noWrap/>
            <w:vAlign w:val="bottom"/>
          </w:tcPr>
          <w:p w:rsidR="00220FE2" w:rsidRPr="00220FE2" w:rsidRDefault="00220FE2" w:rsidP="00A3628D">
            <w:pPr>
              <w:jc w:val="center"/>
              <w:outlineLvl w:val="1"/>
              <w:rPr>
                <w:rFonts w:ascii="Garamond" w:hAnsi="Garamond" w:cs="Arial"/>
                <w:sz w:val="22"/>
                <w:szCs w:val="22"/>
              </w:rPr>
            </w:pPr>
            <w:r w:rsidRPr="00220FE2">
              <w:rPr>
                <w:rFonts w:ascii="Garamond" w:hAnsi="Garamond" w:cs="Arial"/>
                <w:sz w:val="22"/>
                <w:szCs w:val="22"/>
              </w:rPr>
              <w:t>Instalaciones especiales</w:t>
            </w:r>
          </w:p>
        </w:tc>
        <w:tc>
          <w:tcPr>
            <w:tcW w:w="1260" w:type="dxa"/>
            <w:tcBorders>
              <w:top w:val="nil"/>
              <w:left w:val="nil"/>
              <w:bottom w:val="nil"/>
              <w:right w:val="nil"/>
            </w:tcBorders>
            <w:shd w:val="clear" w:color="auto" w:fill="auto"/>
            <w:noWrap/>
            <w:vAlign w:val="bottom"/>
          </w:tcPr>
          <w:p w:rsidR="00220FE2" w:rsidRPr="00220FE2" w:rsidRDefault="00220FE2" w:rsidP="00A3628D">
            <w:pPr>
              <w:jc w:val="center"/>
              <w:outlineLvl w:val="1"/>
              <w:rPr>
                <w:rFonts w:ascii="Garamond" w:hAnsi="Garamond" w:cs="Arial"/>
                <w:sz w:val="22"/>
                <w:szCs w:val="22"/>
              </w:rPr>
            </w:pPr>
            <w:r w:rsidRPr="00220FE2">
              <w:rPr>
                <w:rFonts w:ascii="Garamond" w:hAnsi="Garamond" w:cs="Arial"/>
                <w:sz w:val="22"/>
                <w:szCs w:val="22"/>
              </w:rPr>
              <w:t>4.871,20</w:t>
            </w:r>
          </w:p>
        </w:tc>
        <w:tc>
          <w:tcPr>
            <w:tcW w:w="1620" w:type="dxa"/>
            <w:tcBorders>
              <w:top w:val="nil"/>
              <w:left w:val="nil"/>
              <w:bottom w:val="nil"/>
              <w:right w:val="nil"/>
            </w:tcBorders>
          </w:tcPr>
          <w:p w:rsidR="00220FE2" w:rsidRPr="00220FE2" w:rsidRDefault="00220FE2" w:rsidP="00A3628D">
            <w:pPr>
              <w:jc w:val="center"/>
              <w:outlineLvl w:val="1"/>
              <w:rPr>
                <w:rFonts w:ascii="Garamond" w:hAnsi="Garamond" w:cs="Arial"/>
                <w:sz w:val="22"/>
                <w:szCs w:val="22"/>
              </w:rPr>
            </w:pPr>
            <w:r w:rsidRPr="00220FE2">
              <w:rPr>
                <w:rFonts w:ascii="Garamond" w:hAnsi="Garamond" w:cs="Arial"/>
                <w:sz w:val="22"/>
                <w:szCs w:val="22"/>
              </w:rPr>
              <w:t>184</w:t>
            </w:r>
          </w:p>
        </w:tc>
        <w:tc>
          <w:tcPr>
            <w:tcW w:w="1620" w:type="dxa"/>
            <w:tcBorders>
              <w:top w:val="nil"/>
              <w:left w:val="nil"/>
              <w:bottom w:val="nil"/>
              <w:right w:val="nil"/>
            </w:tcBorders>
          </w:tcPr>
          <w:p w:rsidR="00220FE2" w:rsidRPr="00220FE2" w:rsidRDefault="00220FE2" w:rsidP="00A3628D">
            <w:pPr>
              <w:jc w:val="center"/>
              <w:outlineLvl w:val="1"/>
              <w:rPr>
                <w:rFonts w:ascii="Garamond" w:hAnsi="Garamond" w:cs="Arial"/>
                <w:sz w:val="22"/>
                <w:szCs w:val="22"/>
              </w:rPr>
            </w:pPr>
            <w:r w:rsidRPr="00220FE2">
              <w:rPr>
                <w:rFonts w:ascii="Garamond" w:hAnsi="Garamond" w:cs="Arial"/>
                <w:sz w:val="22"/>
                <w:szCs w:val="22"/>
              </w:rPr>
              <w:t>Factura</w:t>
            </w:r>
          </w:p>
        </w:tc>
        <w:tc>
          <w:tcPr>
            <w:tcW w:w="1620" w:type="dxa"/>
            <w:tcBorders>
              <w:top w:val="nil"/>
              <w:left w:val="nil"/>
              <w:bottom w:val="nil"/>
              <w:right w:val="nil"/>
            </w:tcBorders>
          </w:tcPr>
          <w:p w:rsidR="00220FE2" w:rsidRPr="00220FE2" w:rsidRDefault="00220FE2" w:rsidP="00A3628D">
            <w:pPr>
              <w:jc w:val="center"/>
              <w:outlineLvl w:val="1"/>
              <w:rPr>
                <w:rFonts w:ascii="Garamond" w:hAnsi="Garamond" w:cs="Arial"/>
                <w:sz w:val="22"/>
                <w:szCs w:val="22"/>
              </w:rPr>
            </w:pPr>
            <w:r w:rsidRPr="00220FE2">
              <w:rPr>
                <w:rFonts w:ascii="Garamond" w:hAnsi="Garamond" w:cs="Arial"/>
                <w:sz w:val="22"/>
                <w:szCs w:val="22"/>
              </w:rPr>
              <w:t>Don Mendo S.A.</w:t>
            </w:r>
          </w:p>
        </w:tc>
      </w:tr>
      <w:tr w:rsidR="00220FE2" w:rsidRPr="00220FE2" w:rsidTr="004356B3">
        <w:trPr>
          <w:trHeight w:val="255"/>
        </w:trPr>
        <w:tc>
          <w:tcPr>
            <w:tcW w:w="2880" w:type="dxa"/>
            <w:tcBorders>
              <w:top w:val="nil"/>
              <w:left w:val="nil"/>
              <w:bottom w:val="nil"/>
              <w:right w:val="nil"/>
            </w:tcBorders>
            <w:shd w:val="clear" w:color="auto" w:fill="auto"/>
            <w:noWrap/>
            <w:vAlign w:val="bottom"/>
          </w:tcPr>
          <w:p w:rsidR="00200E18" w:rsidRDefault="00200E18" w:rsidP="00A3628D">
            <w:pPr>
              <w:jc w:val="center"/>
              <w:outlineLvl w:val="1"/>
              <w:rPr>
                <w:rFonts w:ascii="Garamond" w:hAnsi="Garamond" w:cs="Arial"/>
                <w:sz w:val="22"/>
                <w:szCs w:val="22"/>
              </w:rPr>
            </w:pPr>
          </w:p>
          <w:p w:rsidR="00220FE2" w:rsidRPr="00220FE2" w:rsidRDefault="00220FE2" w:rsidP="00A3628D">
            <w:pPr>
              <w:jc w:val="center"/>
              <w:outlineLvl w:val="1"/>
              <w:rPr>
                <w:rFonts w:ascii="Garamond" w:hAnsi="Garamond" w:cs="Arial"/>
                <w:sz w:val="22"/>
                <w:szCs w:val="22"/>
              </w:rPr>
            </w:pPr>
            <w:r w:rsidRPr="00220FE2">
              <w:rPr>
                <w:rFonts w:ascii="Garamond" w:hAnsi="Garamond" w:cs="Arial"/>
                <w:sz w:val="22"/>
                <w:szCs w:val="22"/>
              </w:rPr>
              <w:t>Anulada</w:t>
            </w:r>
          </w:p>
        </w:tc>
        <w:tc>
          <w:tcPr>
            <w:tcW w:w="1260" w:type="dxa"/>
            <w:tcBorders>
              <w:top w:val="nil"/>
              <w:left w:val="nil"/>
              <w:bottom w:val="nil"/>
              <w:right w:val="nil"/>
            </w:tcBorders>
            <w:shd w:val="clear" w:color="auto" w:fill="auto"/>
            <w:noWrap/>
            <w:vAlign w:val="bottom"/>
          </w:tcPr>
          <w:p w:rsidR="00220FE2" w:rsidRPr="00220FE2" w:rsidRDefault="00220FE2" w:rsidP="00A3628D">
            <w:pPr>
              <w:jc w:val="center"/>
              <w:outlineLvl w:val="1"/>
              <w:rPr>
                <w:rFonts w:ascii="Garamond" w:hAnsi="Garamond" w:cs="Arial"/>
                <w:sz w:val="22"/>
                <w:szCs w:val="22"/>
              </w:rPr>
            </w:pPr>
            <w:r w:rsidRPr="00220FE2">
              <w:rPr>
                <w:rFonts w:ascii="Garamond" w:hAnsi="Garamond" w:cs="Arial"/>
                <w:sz w:val="22"/>
                <w:szCs w:val="22"/>
              </w:rPr>
              <w:t>ANULADA</w:t>
            </w:r>
          </w:p>
        </w:tc>
        <w:tc>
          <w:tcPr>
            <w:tcW w:w="1620" w:type="dxa"/>
            <w:tcBorders>
              <w:top w:val="nil"/>
              <w:left w:val="nil"/>
              <w:bottom w:val="nil"/>
              <w:right w:val="nil"/>
            </w:tcBorders>
          </w:tcPr>
          <w:p w:rsidR="00200E18" w:rsidRDefault="00200E18" w:rsidP="00A3628D">
            <w:pPr>
              <w:jc w:val="center"/>
              <w:outlineLvl w:val="1"/>
              <w:rPr>
                <w:rFonts w:ascii="Garamond" w:hAnsi="Garamond" w:cs="Arial"/>
                <w:sz w:val="22"/>
                <w:szCs w:val="22"/>
              </w:rPr>
            </w:pPr>
          </w:p>
          <w:p w:rsidR="00220FE2" w:rsidRPr="00220FE2" w:rsidRDefault="00220FE2" w:rsidP="00A3628D">
            <w:pPr>
              <w:jc w:val="center"/>
              <w:outlineLvl w:val="1"/>
              <w:rPr>
                <w:rFonts w:ascii="Garamond" w:hAnsi="Garamond" w:cs="Arial"/>
                <w:sz w:val="22"/>
                <w:szCs w:val="22"/>
              </w:rPr>
            </w:pPr>
            <w:r w:rsidRPr="00220FE2">
              <w:rPr>
                <w:rFonts w:ascii="Garamond" w:hAnsi="Garamond" w:cs="Arial"/>
                <w:sz w:val="22"/>
                <w:szCs w:val="22"/>
              </w:rPr>
              <w:t>186</w:t>
            </w:r>
          </w:p>
        </w:tc>
        <w:tc>
          <w:tcPr>
            <w:tcW w:w="1620" w:type="dxa"/>
            <w:tcBorders>
              <w:top w:val="nil"/>
              <w:left w:val="nil"/>
              <w:bottom w:val="nil"/>
              <w:right w:val="nil"/>
            </w:tcBorders>
          </w:tcPr>
          <w:p w:rsidR="00200E18" w:rsidRDefault="00200E18" w:rsidP="00A3628D">
            <w:pPr>
              <w:jc w:val="center"/>
              <w:outlineLvl w:val="1"/>
              <w:rPr>
                <w:rFonts w:ascii="Garamond" w:hAnsi="Garamond" w:cs="Arial"/>
                <w:sz w:val="22"/>
                <w:szCs w:val="22"/>
              </w:rPr>
            </w:pPr>
          </w:p>
          <w:p w:rsidR="00220FE2" w:rsidRPr="00220FE2" w:rsidRDefault="00220FE2" w:rsidP="00A3628D">
            <w:pPr>
              <w:jc w:val="center"/>
              <w:outlineLvl w:val="1"/>
              <w:rPr>
                <w:rFonts w:ascii="Garamond" w:hAnsi="Garamond" w:cs="Arial"/>
                <w:sz w:val="22"/>
                <w:szCs w:val="22"/>
              </w:rPr>
            </w:pPr>
            <w:r w:rsidRPr="00220FE2">
              <w:rPr>
                <w:rFonts w:ascii="Garamond" w:hAnsi="Garamond" w:cs="Arial"/>
                <w:sz w:val="22"/>
                <w:szCs w:val="22"/>
              </w:rPr>
              <w:t>ANULADA</w:t>
            </w:r>
          </w:p>
        </w:tc>
        <w:tc>
          <w:tcPr>
            <w:tcW w:w="1620" w:type="dxa"/>
            <w:tcBorders>
              <w:top w:val="nil"/>
              <w:left w:val="nil"/>
              <w:bottom w:val="nil"/>
              <w:right w:val="nil"/>
            </w:tcBorders>
          </w:tcPr>
          <w:p w:rsidR="00200E18" w:rsidRDefault="00200E18" w:rsidP="00A3628D">
            <w:pPr>
              <w:jc w:val="center"/>
              <w:outlineLvl w:val="1"/>
              <w:rPr>
                <w:rFonts w:ascii="Garamond" w:hAnsi="Garamond" w:cs="Arial"/>
                <w:sz w:val="22"/>
                <w:szCs w:val="22"/>
              </w:rPr>
            </w:pPr>
          </w:p>
          <w:p w:rsidR="00220FE2" w:rsidRPr="00220FE2" w:rsidRDefault="00220FE2" w:rsidP="00A3628D">
            <w:pPr>
              <w:jc w:val="center"/>
              <w:outlineLvl w:val="1"/>
              <w:rPr>
                <w:rFonts w:ascii="Garamond" w:hAnsi="Garamond" w:cs="Arial"/>
                <w:sz w:val="22"/>
                <w:szCs w:val="22"/>
              </w:rPr>
            </w:pPr>
            <w:r w:rsidRPr="00220FE2">
              <w:rPr>
                <w:rFonts w:ascii="Garamond" w:hAnsi="Garamond" w:cs="Arial"/>
                <w:sz w:val="22"/>
                <w:szCs w:val="22"/>
              </w:rPr>
              <w:t>Anulada</w:t>
            </w:r>
          </w:p>
        </w:tc>
      </w:tr>
    </w:tbl>
    <w:p w:rsidR="00220FE2" w:rsidRPr="00220FE2" w:rsidRDefault="00220FE2" w:rsidP="00220FE2">
      <w:pPr>
        <w:jc w:val="both"/>
        <w:rPr>
          <w:rFonts w:ascii="Garamond" w:hAnsi="Garamond"/>
          <w:sz w:val="22"/>
          <w:szCs w:val="22"/>
          <w:lang w:val="es-AR"/>
        </w:rPr>
      </w:pPr>
    </w:p>
    <w:p w:rsidR="006E18F5" w:rsidRDefault="006E18F5" w:rsidP="00220FE2">
      <w:pPr>
        <w:jc w:val="both"/>
        <w:rPr>
          <w:rFonts w:ascii="Garamond" w:hAnsi="Garamond"/>
          <w:sz w:val="22"/>
          <w:szCs w:val="22"/>
          <w:lang w:val="es-AR"/>
        </w:rPr>
      </w:pPr>
    </w:p>
    <w:p w:rsidR="006E18F5" w:rsidRDefault="006E18F5" w:rsidP="00220FE2">
      <w:pPr>
        <w:jc w:val="both"/>
        <w:rPr>
          <w:rFonts w:ascii="Garamond" w:hAnsi="Garamond"/>
          <w:sz w:val="22"/>
          <w:szCs w:val="22"/>
          <w:lang w:val="es-AR"/>
        </w:rPr>
      </w:pPr>
    </w:p>
    <w:p w:rsidR="00220FE2" w:rsidRPr="00220FE2" w:rsidRDefault="00220FE2" w:rsidP="00220FE2">
      <w:pPr>
        <w:jc w:val="both"/>
        <w:rPr>
          <w:rFonts w:ascii="Garamond" w:hAnsi="Garamond"/>
          <w:sz w:val="22"/>
          <w:szCs w:val="22"/>
          <w:lang w:val="es-AR"/>
        </w:rPr>
      </w:pPr>
      <w:r w:rsidRPr="00220FE2">
        <w:rPr>
          <w:rFonts w:ascii="Garamond" w:hAnsi="Garamond"/>
          <w:sz w:val="22"/>
          <w:szCs w:val="22"/>
          <w:lang w:val="es-AR"/>
        </w:rPr>
        <w:t xml:space="preserve">Pudo verificar también que la Orden de recepción número 187 corresponde a la compra de otra Camioneta CHV por $ 200.000 con fecha 15 de diciembre de </w:t>
      </w:r>
      <w:r w:rsidR="00675E6C">
        <w:rPr>
          <w:rFonts w:ascii="Garamond" w:hAnsi="Garamond"/>
          <w:sz w:val="22"/>
          <w:szCs w:val="22"/>
          <w:lang w:val="es-AR"/>
        </w:rPr>
        <w:t>2014</w:t>
      </w:r>
      <w:r w:rsidRPr="00220FE2">
        <w:rPr>
          <w:rFonts w:ascii="Garamond" w:hAnsi="Garamond"/>
          <w:sz w:val="22"/>
          <w:szCs w:val="22"/>
          <w:lang w:val="es-AR"/>
        </w:rPr>
        <w:t xml:space="preserve">, a nombre de Don Mendo S.A. y la Orden 188 se encontraba en blanco. La camioneta se pagará en Julio de </w:t>
      </w:r>
      <w:r w:rsidR="00675E6C">
        <w:rPr>
          <w:rFonts w:ascii="Garamond" w:hAnsi="Garamond"/>
          <w:sz w:val="22"/>
          <w:szCs w:val="22"/>
          <w:lang w:val="es-AR"/>
        </w:rPr>
        <w:t>2015</w:t>
      </w:r>
      <w:r w:rsidRPr="00220FE2">
        <w:rPr>
          <w:rFonts w:ascii="Garamond" w:hAnsi="Garamond"/>
          <w:sz w:val="22"/>
          <w:szCs w:val="22"/>
          <w:lang w:val="es-AR"/>
        </w:rPr>
        <w:t>.</w:t>
      </w:r>
    </w:p>
    <w:p w:rsidR="00220FE2" w:rsidRPr="00220FE2" w:rsidRDefault="00220FE2" w:rsidP="00220FE2">
      <w:pPr>
        <w:jc w:val="both"/>
        <w:rPr>
          <w:rFonts w:ascii="Garamond" w:hAnsi="Garamond"/>
          <w:sz w:val="22"/>
          <w:szCs w:val="22"/>
          <w:lang w:val="es-AR"/>
        </w:rPr>
      </w:pPr>
    </w:p>
    <w:p w:rsidR="00220FE2" w:rsidRPr="00220FE2" w:rsidRDefault="00220FE2" w:rsidP="00220FE2">
      <w:pPr>
        <w:numPr>
          <w:ilvl w:val="0"/>
          <w:numId w:val="35"/>
        </w:numPr>
        <w:jc w:val="both"/>
        <w:rPr>
          <w:rFonts w:ascii="Garamond" w:hAnsi="Garamond"/>
          <w:sz w:val="22"/>
          <w:szCs w:val="22"/>
          <w:lang w:val="es-AR"/>
        </w:rPr>
      </w:pPr>
      <w:r w:rsidRPr="00220FE2">
        <w:rPr>
          <w:rFonts w:ascii="Garamond" w:hAnsi="Garamond"/>
          <w:sz w:val="22"/>
          <w:szCs w:val="22"/>
          <w:lang w:val="es-AR"/>
        </w:rPr>
        <w:t>Debido a que es un auto que usará el gerente en su trabajo, entonces se colocó a su nombre por temas formales en la ruta. (Tarjeta verde a su nombre). Asimismo se decidió amortizar en forma acelerada y cargar este año $ 40.000.</w:t>
      </w:r>
    </w:p>
    <w:p w:rsidR="00220FE2" w:rsidRPr="00220FE2" w:rsidRDefault="00220FE2" w:rsidP="00220FE2">
      <w:pPr>
        <w:ind w:left="360"/>
        <w:jc w:val="both"/>
        <w:rPr>
          <w:rFonts w:ascii="Garamond" w:hAnsi="Garamond"/>
          <w:sz w:val="22"/>
          <w:szCs w:val="22"/>
          <w:lang w:val="es-AR"/>
        </w:rPr>
      </w:pPr>
    </w:p>
    <w:p w:rsidR="00220FE2" w:rsidRPr="00220FE2" w:rsidRDefault="00220FE2" w:rsidP="00220FE2">
      <w:pPr>
        <w:numPr>
          <w:ilvl w:val="0"/>
          <w:numId w:val="34"/>
        </w:numPr>
        <w:jc w:val="both"/>
        <w:rPr>
          <w:rFonts w:ascii="Garamond" w:hAnsi="Garamond"/>
          <w:sz w:val="22"/>
          <w:szCs w:val="22"/>
          <w:lang w:val="es-AR"/>
        </w:rPr>
      </w:pPr>
      <w:r w:rsidRPr="00220FE2">
        <w:rPr>
          <w:rFonts w:ascii="Garamond" w:hAnsi="Garamond"/>
          <w:sz w:val="22"/>
          <w:szCs w:val="22"/>
          <w:lang w:val="es-AR"/>
        </w:rPr>
        <w:t>La gerencia confirmó que no existieron ventas, sólo una baja de una instalación siniestrada a inicios del ejercicio cuyo valor residual al cierre anterior era de $ 2.800 y tenía una amortización constante de $ 2.800 cada año. A su vez confirmó que cree que podría estar mal contabilizada porque quien realizó los asientos es un bromatólogo del área de enología.</w:t>
      </w:r>
    </w:p>
    <w:p w:rsidR="00220FE2" w:rsidRPr="00220FE2" w:rsidRDefault="00220FE2" w:rsidP="00220FE2">
      <w:pPr>
        <w:ind w:left="360"/>
        <w:jc w:val="both"/>
        <w:rPr>
          <w:rFonts w:ascii="Garamond" w:hAnsi="Garamond"/>
          <w:sz w:val="22"/>
          <w:szCs w:val="22"/>
          <w:lang w:val="es-AR"/>
        </w:rPr>
      </w:pPr>
    </w:p>
    <w:p w:rsidR="00220FE2" w:rsidRPr="007508FC" w:rsidRDefault="00220FE2" w:rsidP="007508FC">
      <w:pPr>
        <w:pStyle w:val="Ttulo2"/>
        <w:jc w:val="center"/>
      </w:pPr>
      <w:r>
        <w:rPr>
          <w:sz w:val="22"/>
          <w:szCs w:val="22"/>
        </w:rPr>
        <w:br w:type="page"/>
      </w:r>
      <w:r w:rsidR="007508FC" w:rsidRPr="00523A7D">
        <w:lastRenderedPageBreak/>
        <w:t>SECCI</w:t>
      </w:r>
      <w:r w:rsidR="007508FC">
        <w:t>ÓN PRÁ</w:t>
      </w:r>
      <w:r w:rsidR="007508FC" w:rsidRPr="00523A7D">
        <w:t>CTICA</w:t>
      </w:r>
    </w:p>
    <w:p w:rsidR="00274016" w:rsidRDefault="00274016" w:rsidP="00010101">
      <w:pPr>
        <w:pStyle w:val="Ttulo2"/>
        <w:jc w:val="center"/>
      </w:pPr>
      <w:r w:rsidRPr="00220FE2">
        <w:t xml:space="preserve">TRABAJO PRÁCTICO N° </w:t>
      </w:r>
      <w:r>
        <w:t>3</w:t>
      </w:r>
      <w:r w:rsidRPr="00220FE2">
        <w:t xml:space="preserve">: </w:t>
      </w:r>
      <w:r>
        <w:t>VENTAS Y CUENTAS POR COBRAR</w:t>
      </w:r>
    </w:p>
    <w:p w:rsidR="00A45C46" w:rsidRDefault="00A45C46" w:rsidP="00A45C46">
      <w:pPr>
        <w:rPr>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A45C46" w:rsidRPr="005B352E" w:rsidTr="005B352E">
        <w:trPr>
          <w:trHeight w:val="5628"/>
        </w:trPr>
        <w:tc>
          <w:tcPr>
            <w:tcW w:w="8645" w:type="dxa"/>
          </w:tcPr>
          <w:p w:rsidR="00A45C46" w:rsidRPr="005B352E" w:rsidRDefault="00A45C46" w:rsidP="00A45C46">
            <w:pPr>
              <w:rPr>
                <w:lang w:val="es-AR"/>
              </w:rPr>
            </w:pPr>
          </w:p>
          <w:p w:rsidR="00A45C46" w:rsidRPr="005B352E" w:rsidRDefault="00A45C46" w:rsidP="005B352E">
            <w:pPr>
              <w:jc w:val="center"/>
              <w:rPr>
                <w:rFonts w:ascii="Garamond" w:hAnsi="Garamond"/>
                <w:b/>
                <w:sz w:val="22"/>
                <w:szCs w:val="22"/>
                <w:u w:val="single"/>
                <w:lang w:val="es-AR"/>
              </w:rPr>
            </w:pPr>
            <w:r w:rsidRPr="005B352E">
              <w:rPr>
                <w:rFonts w:ascii="Garamond" w:hAnsi="Garamond"/>
                <w:b/>
                <w:sz w:val="22"/>
                <w:szCs w:val="22"/>
                <w:u w:val="single"/>
                <w:lang w:val="es-AR"/>
              </w:rPr>
              <w:t>MARCO TEÓRICO</w:t>
            </w:r>
          </w:p>
          <w:p w:rsidR="00A45C46" w:rsidRPr="005B352E" w:rsidRDefault="00A45C46" w:rsidP="00A45C46">
            <w:pPr>
              <w:rPr>
                <w:rFonts w:ascii="Garamond" w:hAnsi="Garamond"/>
                <w:b/>
                <w:sz w:val="22"/>
                <w:szCs w:val="22"/>
                <w:u w:val="single"/>
                <w:lang w:val="es-AR"/>
              </w:rPr>
            </w:pPr>
            <w:r w:rsidRPr="005B352E">
              <w:rPr>
                <w:rFonts w:ascii="Garamond" w:hAnsi="Garamond"/>
                <w:b/>
                <w:sz w:val="22"/>
                <w:szCs w:val="22"/>
                <w:u w:val="single"/>
                <w:lang w:val="es-AR"/>
              </w:rPr>
              <w:t>CONCEPTO</w:t>
            </w:r>
          </w:p>
          <w:p w:rsidR="00A45C46" w:rsidRPr="005B352E" w:rsidRDefault="007508FC" w:rsidP="007508FC">
            <w:pPr>
              <w:jc w:val="both"/>
              <w:rPr>
                <w:rFonts w:ascii="Garamond" w:hAnsi="Garamond"/>
                <w:b/>
                <w:i/>
                <w:sz w:val="22"/>
                <w:szCs w:val="22"/>
                <w:lang w:val="es-AR"/>
              </w:rPr>
            </w:pPr>
            <w:r>
              <w:rPr>
                <w:rFonts w:ascii="Garamond" w:hAnsi="Garamond"/>
                <w:b/>
                <w:i/>
                <w:sz w:val="22"/>
                <w:szCs w:val="22"/>
                <w:lang w:val="es-AR"/>
              </w:rPr>
              <w:t>RT</w:t>
            </w:r>
            <w:r w:rsidR="00D2686E" w:rsidRPr="005B352E">
              <w:rPr>
                <w:rFonts w:ascii="Garamond" w:hAnsi="Garamond"/>
                <w:b/>
                <w:i/>
                <w:sz w:val="22"/>
                <w:szCs w:val="22"/>
                <w:lang w:val="es-AR"/>
              </w:rPr>
              <w:t xml:space="preserve"> 9 Cap. III A.3</w:t>
            </w:r>
          </w:p>
          <w:p w:rsidR="00D2686E" w:rsidRPr="005B352E" w:rsidRDefault="00D2686E" w:rsidP="007508FC">
            <w:pPr>
              <w:jc w:val="both"/>
              <w:rPr>
                <w:lang w:val="es-AR"/>
              </w:rPr>
            </w:pPr>
            <w:r w:rsidRPr="005B352E">
              <w:rPr>
                <w:lang w:val="es-AR"/>
              </w:rPr>
              <w:t>“Son derechos que el ente posee contra terceros para percibir sumas de dinero</w:t>
            </w:r>
            <w:r w:rsidR="007508FC">
              <w:rPr>
                <w:lang w:val="es-AR"/>
              </w:rPr>
              <w:t xml:space="preserve"> </w:t>
            </w:r>
            <w:r w:rsidRPr="005B352E">
              <w:rPr>
                <w:lang w:val="es-AR"/>
              </w:rPr>
              <w:t>u otros bienes o servicios (siempre que no respondan a las características de otro rubro del activo).</w:t>
            </w:r>
          </w:p>
          <w:p w:rsidR="00A45C46" w:rsidRPr="005B352E" w:rsidRDefault="00D2686E" w:rsidP="007508FC">
            <w:pPr>
              <w:jc w:val="both"/>
              <w:rPr>
                <w:lang w:val="es-AR"/>
              </w:rPr>
            </w:pPr>
            <w:r w:rsidRPr="005B352E">
              <w:rPr>
                <w:lang w:val="es-AR"/>
              </w:rPr>
              <w:t>Los créditos por ventas de los bienes y servicios correspondientes a las actividades habituales del ente deben discriminarse de los que no tengan ese origen. Entre estos últimos, se informarán por separado (y como activo no corriente) los saldos activos netos por impuestos diferidos que se hubieren reconocido por aplicación de la sección 5.19.6.3 (Impuestos diferidos) de la segunda parte de la Resolución Técnica Nº 17 Normas contables</w:t>
            </w:r>
            <w:r w:rsidR="007508FC">
              <w:rPr>
                <w:lang w:val="es-AR"/>
              </w:rPr>
              <w:t xml:space="preserve"> </w:t>
            </w:r>
            <w:r w:rsidRPr="005B352E">
              <w:rPr>
                <w:lang w:val="es-AR"/>
              </w:rPr>
              <w:t>profesionales: desarrollo de cuestiones de aplicación general).”</w:t>
            </w:r>
          </w:p>
          <w:p w:rsidR="00D2686E" w:rsidRPr="005B352E" w:rsidRDefault="00D2686E" w:rsidP="00D2686E">
            <w:pPr>
              <w:rPr>
                <w:lang w:val="es-AR"/>
              </w:rPr>
            </w:pPr>
          </w:p>
          <w:p w:rsidR="00D2686E" w:rsidRPr="005B352E" w:rsidRDefault="00D2686E" w:rsidP="00D2686E">
            <w:pPr>
              <w:rPr>
                <w:rFonts w:ascii="Garamond" w:hAnsi="Garamond"/>
                <w:b/>
                <w:sz w:val="22"/>
                <w:szCs w:val="22"/>
                <w:u w:val="single"/>
                <w:lang w:val="es-AR"/>
              </w:rPr>
            </w:pPr>
            <w:r w:rsidRPr="005B352E">
              <w:rPr>
                <w:rFonts w:ascii="Garamond" w:hAnsi="Garamond"/>
                <w:b/>
                <w:sz w:val="22"/>
                <w:szCs w:val="22"/>
                <w:u w:val="single"/>
                <w:lang w:val="es-AR"/>
              </w:rPr>
              <w:t>VALUACIÓN</w:t>
            </w:r>
          </w:p>
          <w:p w:rsidR="00D2686E" w:rsidRPr="005B352E" w:rsidRDefault="007508FC" w:rsidP="00D2686E">
            <w:pPr>
              <w:rPr>
                <w:rFonts w:ascii="Garamond" w:hAnsi="Garamond"/>
                <w:b/>
                <w:i/>
                <w:sz w:val="22"/>
                <w:szCs w:val="22"/>
                <w:lang w:val="es-AR"/>
              </w:rPr>
            </w:pPr>
            <w:r>
              <w:rPr>
                <w:rFonts w:ascii="Garamond" w:hAnsi="Garamond"/>
                <w:b/>
                <w:i/>
                <w:sz w:val="22"/>
                <w:szCs w:val="22"/>
                <w:lang w:val="es-AR"/>
              </w:rPr>
              <w:t>RT</w:t>
            </w:r>
            <w:r w:rsidR="00D2686E" w:rsidRPr="005B352E">
              <w:rPr>
                <w:rFonts w:ascii="Garamond" w:hAnsi="Garamond"/>
                <w:b/>
                <w:i/>
                <w:sz w:val="22"/>
                <w:szCs w:val="22"/>
                <w:lang w:val="es-AR"/>
              </w:rPr>
              <w:t xml:space="preserve"> 17. 5.2  a  5.4</w:t>
            </w:r>
          </w:p>
          <w:p w:rsidR="00D2686E" w:rsidRPr="005B352E" w:rsidRDefault="00D2686E" w:rsidP="00D2686E">
            <w:pPr>
              <w:rPr>
                <w:lang w:val="es-AR"/>
              </w:rPr>
            </w:pPr>
          </w:p>
          <w:p w:rsidR="00D2686E" w:rsidRPr="005B352E" w:rsidRDefault="00D2686E" w:rsidP="00D2686E">
            <w:pPr>
              <w:rPr>
                <w:rFonts w:ascii="Garamond" w:hAnsi="Garamond"/>
                <w:b/>
                <w:sz w:val="22"/>
                <w:szCs w:val="22"/>
                <w:u w:val="single"/>
                <w:lang w:val="es-AR"/>
              </w:rPr>
            </w:pPr>
            <w:r w:rsidRPr="005B352E">
              <w:rPr>
                <w:rFonts w:ascii="Garamond" w:hAnsi="Garamond"/>
                <w:b/>
                <w:sz w:val="22"/>
                <w:szCs w:val="22"/>
                <w:u w:val="single"/>
                <w:lang w:val="es-AR"/>
              </w:rPr>
              <w:t>EXPOSICIÓN</w:t>
            </w:r>
          </w:p>
          <w:p w:rsidR="00262931" w:rsidRPr="005B352E" w:rsidRDefault="007508FC" w:rsidP="005B352E">
            <w:pPr>
              <w:numPr>
                <w:ilvl w:val="0"/>
                <w:numId w:val="38"/>
              </w:numPr>
              <w:spacing w:line="360" w:lineRule="auto"/>
              <w:rPr>
                <w:rFonts w:ascii="Garamond" w:hAnsi="Garamond"/>
                <w:b/>
                <w:i/>
                <w:sz w:val="22"/>
                <w:szCs w:val="22"/>
                <w:lang w:val="es-AR"/>
              </w:rPr>
            </w:pPr>
            <w:r>
              <w:rPr>
                <w:rFonts w:ascii="Garamond" w:hAnsi="Garamond"/>
                <w:b/>
                <w:i/>
                <w:sz w:val="22"/>
                <w:szCs w:val="22"/>
                <w:lang w:val="es-AR"/>
              </w:rPr>
              <w:t>RT</w:t>
            </w:r>
            <w:r w:rsidR="00262931" w:rsidRPr="005B352E">
              <w:rPr>
                <w:rFonts w:ascii="Garamond" w:hAnsi="Garamond"/>
                <w:b/>
                <w:i/>
                <w:sz w:val="22"/>
                <w:szCs w:val="22"/>
                <w:lang w:val="es-AR"/>
              </w:rPr>
              <w:t xml:space="preserve"> 8: Cap III. B: </w:t>
            </w:r>
            <w:r w:rsidR="00262931" w:rsidRPr="005B352E">
              <w:rPr>
                <w:rFonts w:ascii="Garamond" w:hAnsi="Garamond"/>
                <w:b/>
                <w:sz w:val="22"/>
                <w:szCs w:val="22"/>
                <w:lang w:val="es-AR"/>
              </w:rPr>
              <w:t>Estado de Situación Patrimonial: Activo corriente o no corriente</w:t>
            </w:r>
          </w:p>
          <w:p w:rsidR="00262931" w:rsidRPr="005B352E" w:rsidRDefault="007508FC" w:rsidP="005B352E">
            <w:pPr>
              <w:numPr>
                <w:ilvl w:val="0"/>
                <w:numId w:val="38"/>
              </w:numPr>
              <w:spacing w:line="360" w:lineRule="auto"/>
              <w:rPr>
                <w:rFonts w:ascii="Garamond" w:hAnsi="Garamond"/>
                <w:b/>
                <w:i/>
                <w:sz w:val="22"/>
                <w:szCs w:val="22"/>
                <w:lang w:val="es-AR"/>
              </w:rPr>
            </w:pPr>
            <w:r>
              <w:rPr>
                <w:rFonts w:ascii="Garamond" w:hAnsi="Garamond"/>
                <w:b/>
                <w:i/>
                <w:sz w:val="22"/>
                <w:szCs w:val="22"/>
                <w:lang w:val="es-AR"/>
              </w:rPr>
              <w:t>RT</w:t>
            </w:r>
            <w:r w:rsidR="00262931" w:rsidRPr="005B352E">
              <w:rPr>
                <w:rFonts w:ascii="Garamond" w:hAnsi="Garamond"/>
                <w:b/>
                <w:i/>
                <w:sz w:val="22"/>
                <w:szCs w:val="22"/>
                <w:lang w:val="es-AR"/>
              </w:rPr>
              <w:t xml:space="preserve"> 9: Cap VI. A.1: Depósitos a plazos, créditos, inversiones en titulo de deuda y deudas.</w:t>
            </w:r>
          </w:p>
          <w:p w:rsidR="00262931" w:rsidRPr="005B352E" w:rsidRDefault="00262931" w:rsidP="00262931">
            <w:pPr>
              <w:rPr>
                <w:rFonts w:ascii="Garamond" w:hAnsi="Garamond"/>
                <w:b/>
                <w:sz w:val="22"/>
                <w:szCs w:val="22"/>
                <w:u w:val="single"/>
                <w:lang w:val="es-AR"/>
              </w:rPr>
            </w:pPr>
            <w:r w:rsidRPr="005B352E">
              <w:rPr>
                <w:rFonts w:ascii="Garamond" w:hAnsi="Garamond"/>
                <w:b/>
                <w:sz w:val="22"/>
                <w:szCs w:val="22"/>
                <w:u w:val="single"/>
                <w:lang w:val="es-AR"/>
              </w:rPr>
              <w:t>RUBROS RELACIONADAS</w:t>
            </w:r>
          </w:p>
          <w:p w:rsidR="00686155" w:rsidRPr="005B352E" w:rsidRDefault="00686155" w:rsidP="005B352E">
            <w:pPr>
              <w:numPr>
                <w:ilvl w:val="0"/>
                <w:numId w:val="40"/>
              </w:numPr>
              <w:rPr>
                <w:rFonts w:ascii="Garamond" w:hAnsi="Garamond"/>
                <w:b/>
                <w:sz w:val="22"/>
                <w:szCs w:val="22"/>
                <w:u w:val="single"/>
                <w:lang w:val="es-AR"/>
              </w:rPr>
            </w:pPr>
            <w:r w:rsidRPr="005B352E">
              <w:rPr>
                <w:rFonts w:ascii="Garamond" w:hAnsi="Garamond"/>
                <w:sz w:val="22"/>
                <w:szCs w:val="22"/>
                <w:lang w:val="es-AR"/>
              </w:rPr>
              <w:t>Ventas</w:t>
            </w:r>
            <w:r w:rsidR="007508FC">
              <w:rPr>
                <w:rFonts w:ascii="Garamond" w:hAnsi="Garamond"/>
                <w:sz w:val="22"/>
                <w:szCs w:val="22"/>
                <w:lang w:val="es-AR"/>
              </w:rPr>
              <w:t xml:space="preserve">, </w:t>
            </w:r>
          </w:p>
          <w:p w:rsidR="007508FC" w:rsidRPr="007508FC" w:rsidRDefault="007508FC" w:rsidP="005B352E">
            <w:pPr>
              <w:numPr>
                <w:ilvl w:val="0"/>
                <w:numId w:val="40"/>
              </w:numPr>
              <w:rPr>
                <w:rFonts w:ascii="Garamond" w:hAnsi="Garamond"/>
                <w:b/>
                <w:sz w:val="22"/>
                <w:szCs w:val="22"/>
                <w:u w:val="single"/>
                <w:lang w:val="es-AR"/>
              </w:rPr>
            </w:pPr>
            <w:r>
              <w:rPr>
                <w:rFonts w:ascii="Garamond" w:hAnsi="Garamond"/>
                <w:sz w:val="22"/>
                <w:szCs w:val="22"/>
                <w:lang w:val="es-AR"/>
              </w:rPr>
              <w:t>Previsión para riesgo de incobrabilidad,</w:t>
            </w:r>
          </w:p>
          <w:p w:rsidR="00D2686E" w:rsidRPr="005B352E" w:rsidRDefault="007508FC" w:rsidP="007508FC">
            <w:pPr>
              <w:numPr>
                <w:ilvl w:val="0"/>
                <w:numId w:val="40"/>
              </w:numPr>
              <w:rPr>
                <w:lang w:val="es-AR"/>
              </w:rPr>
            </w:pPr>
            <w:r>
              <w:rPr>
                <w:rFonts w:ascii="Garamond" w:hAnsi="Garamond"/>
                <w:sz w:val="22"/>
                <w:szCs w:val="22"/>
                <w:lang w:val="es-AR"/>
              </w:rPr>
              <w:t xml:space="preserve">Cobranzas, </w:t>
            </w:r>
          </w:p>
        </w:tc>
      </w:tr>
    </w:tbl>
    <w:p w:rsidR="00A45C46" w:rsidRDefault="00A45C46" w:rsidP="00A45C46">
      <w:pPr>
        <w:rPr>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686155" w:rsidRPr="005B352E" w:rsidTr="005B352E">
        <w:tc>
          <w:tcPr>
            <w:tcW w:w="8645" w:type="dxa"/>
          </w:tcPr>
          <w:p w:rsidR="00686155" w:rsidRPr="005B352E" w:rsidRDefault="00686155" w:rsidP="005B352E">
            <w:pPr>
              <w:jc w:val="center"/>
              <w:rPr>
                <w:rFonts w:ascii="Garamond" w:hAnsi="Garamond"/>
                <w:b/>
                <w:sz w:val="22"/>
                <w:szCs w:val="22"/>
                <w:u w:val="single"/>
                <w:lang w:val="es-AR"/>
              </w:rPr>
            </w:pPr>
            <w:r w:rsidRPr="005B352E">
              <w:rPr>
                <w:rFonts w:ascii="Garamond" w:hAnsi="Garamond"/>
                <w:b/>
                <w:sz w:val="22"/>
                <w:szCs w:val="22"/>
                <w:u w:val="single"/>
                <w:lang w:val="es-AR"/>
              </w:rPr>
              <w:t>MARCO TEÓRICO</w:t>
            </w:r>
          </w:p>
          <w:p w:rsidR="00686155" w:rsidRPr="005B352E" w:rsidRDefault="00686155" w:rsidP="00686155">
            <w:pPr>
              <w:rPr>
                <w:rFonts w:ascii="Garamond" w:hAnsi="Garamond"/>
                <w:b/>
                <w:sz w:val="22"/>
                <w:szCs w:val="22"/>
                <w:u w:val="single"/>
                <w:lang w:val="es-AR"/>
              </w:rPr>
            </w:pPr>
            <w:r w:rsidRPr="005B352E">
              <w:rPr>
                <w:rFonts w:ascii="Garamond" w:hAnsi="Garamond"/>
                <w:b/>
                <w:sz w:val="22"/>
                <w:szCs w:val="22"/>
                <w:u w:val="single"/>
                <w:lang w:val="es-AR"/>
              </w:rPr>
              <w:t>CONCEPTO</w:t>
            </w:r>
          </w:p>
          <w:p w:rsidR="00686155" w:rsidRPr="005B352E" w:rsidRDefault="007508FC" w:rsidP="00686155">
            <w:pPr>
              <w:rPr>
                <w:rFonts w:ascii="Garamond" w:hAnsi="Garamond"/>
                <w:b/>
                <w:i/>
                <w:sz w:val="22"/>
                <w:szCs w:val="22"/>
                <w:lang w:val="es-AR"/>
              </w:rPr>
            </w:pPr>
            <w:r>
              <w:rPr>
                <w:rFonts w:ascii="Garamond" w:hAnsi="Garamond"/>
                <w:b/>
                <w:i/>
                <w:sz w:val="22"/>
                <w:szCs w:val="22"/>
                <w:lang w:val="es-AR"/>
              </w:rPr>
              <w:t>RT</w:t>
            </w:r>
            <w:r w:rsidR="00686155" w:rsidRPr="005B352E">
              <w:rPr>
                <w:rFonts w:ascii="Garamond" w:hAnsi="Garamond"/>
                <w:b/>
                <w:i/>
                <w:sz w:val="22"/>
                <w:szCs w:val="22"/>
                <w:lang w:val="es-AR"/>
              </w:rPr>
              <w:t xml:space="preserve"> 9 Cap. IV B.1</w:t>
            </w:r>
          </w:p>
          <w:p w:rsidR="00686155" w:rsidRPr="005B352E" w:rsidRDefault="00686155" w:rsidP="00686155">
            <w:pPr>
              <w:rPr>
                <w:lang w:val="es-AR"/>
              </w:rPr>
            </w:pPr>
            <w:r w:rsidRPr="005B352E">
              <w:rPr>
                <w:lang w:val="es-AR"/>
              </w:rPr>
              <w:t>“Las ventas se exponen en el cuerpo del estado, netas de devoluciones y</w:t>
            </w:r>
            <w:r w:rsidR="007508FC">
              <w:rPr>
                <w:lang w:val="es-AR"/>
              </w:rPr>
              <w:t xml:space="preserve"> </w:t>
            </w:r>
            <w:r w:rsidRPr="005B352E">
              <w:rPr>
                <w:lang w:val="es-AR"/>
              </w:rPr>
              <w:t>bonificaciones.</w:t>
            </w:r>
          </w:p>
          <w:p w:rsidR="00686155" w:rsidRPr="005B352E" w:rsidRDefault="00686155" w:rsidP="00686155">
            <w:pPr>
              <w:rPr>
                <w:lang w:val="es-AR"/>
              </w:rPr>
            </w:pPr>
            <w:r w:rsidRPr="005B352E">
              <w:rPr>
                <w:lang w:val="es-AR"/>
              </w:rPr>
              <w:t>Con los reintegros y desgravaciones se procederá así:</w:t>
            </w:r>
          </w:p>
          <w:p w:rsidR="00686155" w:rsidRPr="005B352E" w:rsidRDefault="00686155" w:rsidP="00686155">
            <w:pPr>
              <w:rPr>
                <w:lang w:val="es-AR"/>
              </w:rPr>
            </w:pPr>
            <w:r w:rsidRPr="005B352E">
              <w:rPr>
                <w:lang w:val="es-AR"/>
              </w:rPr>
              <w:t>a) si sólo dependen de las ventas, se sumarán a ellas;</w:t>
            </w:r>
          </w:p>
          <w:p w:rsidR="00686155" w:rsidRPr="005B352E" w:rsidRDefault="00686155" w:rsidP="00686155">
            <w:pPr>
              <w:rPr>
                <w:lang w:val="es-AR"/>
              </w:rPr>
            </w:pPr>
            <w:r w:rsidRPr="005B352E">
              <w:rPr>
                <w:lang w:val="es-AR"/>
              </w:rPr>
              <w:t>b) si dependen tanto de las ventas como de su costo, se los imputará según su</w:t>
            </w:r>
            <w:r w:rsidR="007508FC">
              <w:rPr>
                <w:lang w:val="es-AR"/>
              </w:rPr>
              <w:t xml:space="preserve"> </w:t>
            </w:r>
            <w:r w:rsidRPr="005B352E">
              <w:rPr>
                <w:lang w:val="es-AR"/>
              </w:rPr>
              <w:t>efecto sobre cada uno, a menos que tal discriminación no sea posible, en cuyo</w:t>
            </w:r>
            <w:r w:rsidR="007508FC">
              <w:rPr>
                <w:lang w:val="es-AR"/>
              </w:rPr>
              <w:t xml:space="preserve"> </w:t>
            </w:r>
            <w:r w:rsidRPr="005B352E">
              <w:rPr>
                <w:lang w:val="es-AR"/>
              </w:rPr>
              <w:t>caso los reintegros y desgravaciones se expondrán por separado después del</w:t>
            </w:r>
            <w:r w:rsidR="007508FC">
              <w:rPr>
                <w:lang w:val="es-AR"/>
              </w:rPr>
              <w:t xml:space="preserve"> </w:t>
            </w:r>
            <w:r w:rsidRPr="005B352E">
              <w:rPr>
                <w:lang w:val="es-AR"/>
              </w:rPr>
              <w:t>costo de lo vendido y formando parte del resultado bruto.”</w:t>
            </w:r>
          </w:p>
          <w:p w:rsidR="00686155" w:rsidRPr="005B352E" w:rsidRDefault="00686155" w:rsidP="00686155">
            <w:pPr>
              <w:rPr>
                <w:rFonts w:ascii="Garamond" w:hAnsi="Garamond"/>
                <w:b/>
                <w:sz w:val="22"/>
                <w:szCs w:val="22"/>
                <w:u w:val="single"/>
                <w:lang w:val="es-AR"/>
              </w:rPr>
            </w:pPr>
            <w:r w:rsidRPr="005B352E">
              <w:rPr>
                <w:rFonts w:ascii="Garamond" w:hAnsi="Garamond"/>
                <w:b/>
                <w:sz w:val="22"/>
                <w:szCs w:val="22"/>
                <w:u w:val="single"/>
                <w:lang w:val="es-AR"/>
              </w:rPr>
              <w:t>VALUACIÓN</w:t>
            </w:r>
          </w:p>
          <w:p w:rsidR="00686155" w:rsidRPr="005B352E" w:rsidRDefault="00B946E7" w:rsidP="00686155">
            <w:pPr>
              <w:rPr>
                <w:lang w:val="es-AR"/>
              </w:rPr>
            </w:pPr>
            <w:r w:rsidRPr="005B352E">
              <w:rPr>
                <w:lang w:val="es-AR"/>
              </w:rPr>
              <w:t>Las ventas deben informarse en el estado de resultado por el valor correspondiente a las transacciones de contado.</w:t>
            </w:r>
          </w:p>
          <w:p w:rsidR="00686155" w:rsidRPr="005B352E" w:rsidRDefault="00686155" w:rsidP="00686155">
            <w:pPr>
              <w:rPr>
                <w:rFonts w:ascii="Garamond" w:hAnsi="Garamond"/>
                <w:b/>
                <w:sz w:val="22"/>
                <w:szCs w:val="22"/>
                <w:u w:val="single"/>
                <w:lang w:val="es-AR"/>
              </w:rPr>
            </w:pPr>
            <w:r w:rsidRPr="005B352E">
              <w:rPr>
                <w:rFonts w:ascii="Garamond" w:hAnsi="Garamond"/>
                <w:b/>
                <w:sz w:val="22"/>
                <w:szCs w:val="22"/>
                <w:u w:val="single"/>
                <w:lang w:val="es-AR"/>
              </w:rPr>
              <w:t>EXPOSICIÓN</w:t>
            </w:r>
          </w:p>
          <w:p w:rsidR="00686155" w:rsidRPr="005B352E" w:rsidRDefault="00B946E7" w:rsidP="005B352E">
            <w:pPr>
              <w:numPr>
                <w:ilvl w:val="0"/>
                <w:numId w:val="38"/>
              </w:numPr>
              <w:spacing w:line="360" w:lineRule="auto"/>
              <w:rPr>
                <w:rFonts w:ascii="Garamond" w:hAnsi="Garamond"/>
                <w:b/>
                <w:i/>
                <w:sz w:val="22"/>
                <w:szCs w:val="22"/>
                <w:lang w:val="es-AR"/>
              </w:rPr>
            </w:pPr>
            <w:r w:rsidRPr="005B352E">
              <w:rPr>
                <w:rFonts w:ascii="Garamond" w:hAnsi="Garamond"/>
                <w:b/>
                <w:i/>
                <w:sz w:val="22"/>
                <w:szCs w:val="22"/>
                <w:lang w:val="es-AR"/>
              </w:rPr>
              <w:t>Rt 8: Cap IV</w:t>
            </w:r>
            <w:r w:rsidR="00686155" w:rsidRPr="005B352E">
              <w:rPr>
                <w:rFonts w:ascii="Garamond" w:hAnsi="Garamond"/>
                <w:b/>
                <w:i/>
                <w:sz w:val="22"/>
                <w:szCs w:val="22"/>
                <w:lang w:val="es-AR"/>
              </w:rPr>
              <w:t xml:space="preserve">. </w:t>
            </w:r>
            <w:r w:rsidRPr="005B352E">
              <w:rPr>
                <w:rFonts w:ascii="Garamond" w:hAnsi="Garamond"/>
                <w:b/>
                <w:i/>
                <w:sz w:val="22"/>
                <w:szCs w:val="22"/>
                <w:lang w:val="es-AR"/>
              </w:rPr>
              <w:t>A</w:t>
            </w:r>
            <w:r w:rsidR="00686155" w:rsidRPr="005B352E">
              <w:rPr>
                <w:rFonts w:ascii="Garamond" w:hAnsi="Garamond"/>
                <w:b/>
                <w:i/>
                <w:sz w:val="22"/>
                <w:szCs w:val="22"/>
                <w:lang w:val="es-AR"/>
              </w:rPr>
              <w:t xml:space="preserve">: </w:t>
            </w:r>
            <w:r w:rsidRPr="005B352E">
              <w:rPr>
                <w:rFonts w:ascii="Garamond" w:hAnsi="Garamond"/>
                <w:b/>
                <w:sz w:val="22"/>
                <w:szCs w:val="22"/>
                <w:lang w:val="es-AR"/>
              </w:rPr>
              <w:t>Estado de Resultado</w:t>
            </w:r>
            <w:r w:rsidR="00686155" w:rsidRPr="005B352E">
              <w:rPr>
                <w:rFonts w:ascii="Garamond" w:hAnsi="Garamond"/>
                <w:b/>
                <w:sz w:val="22"/>
                <w:szCs w:val="22"/>
                <w:lang w:val="es-AR"/>
              </w:rPr>
              <w:t xml:space="preserve">: </w:t>
            </w:r>
            <w:r w:rsidRPr="005B352E">
              <w:rPr>
                <w:rFonts w:ascii="Garamond" w:hAnsi="Garamond"/>
                <w:b/>
                <w:sz w:val="22"/>
                <w:szCs w:val="22"/>
                <w:lang w:val="es-AR"/>
              </w:rPr>
              <w:t>Clasificación.</w:t>
            </w:r>
          </w:p>
          <w:p w:rsidR="00686155" w:rsidRPr="005B352E" w:rsidRDefault="00686155" w:rsidP="005B352E">
            <w:pPr>
              <w:numPr>
                <w:ilvl w:val="0"/>
                <w:numId w:val="38"/>
              </w:numPr>
              <w:spacing w:line="360" w:lineRule="auto"/>
              <w:rPr>
                <w:rFonts w:ascii="Garamond" w:hAnsi="Garamond"/>
                <w:b/>
                <w:i/>
                <w:sz w:val="22"/>
                <w:szCs w:val="22"/>
                <w:lang w:val="es-AR"/>
              </w:rPr>
            </w:pPr>
            <w:r w:rsidRPr="005B352E">
              <w:rPr>
                <w:rFonts w:ascii="Garamond" w:hAnsi="Garamond"/>
                <w:b/>
                <w:i/>
                <w:sz w:val="22"/>
                <w:szCs w:val="22"/>
                <w:lang w:val="es-AR"/>
              </w:rPr>
              <w:t>Rt 9:</w:t>
            </w:r>
            <w:r w:rsidR="00B946E7" w:rsidRPr="005B352E">
              <w:rPr>
                <w:rFonts w:ascii="Garamond" w:hAnsi="Garamond"/>
                <w:b/>
                <w:i/>
                <w:sz w:val="22"/>
                <w:szCs w:val="22"/>
                <w:lang w:val="es-AR"/>
              </w:rPr>
              <w:t xml:space="preserve"> Cap IV.B: B.1; B.2 y B.3</w:t>
            </w:r>
            <w:r w:rsidRPr="005B352E">
              <w:rPr>
                <w:rFonts w:ascii="Garamond" w:hAnsi="Garamond"/>
                <w:b/>
                <w:i/>
                <w:sz w:val="22"/>
                <w:szCs w:val="22"/>
                <w:lang w:val="es-AR"/>
              </w:rPr>
              <w:t>.</w:t>
            </w:r>
          </w:p>
          <w:p w:rsidR="00686155" w:rsidRPr="005B352E" w:rsidRDefault="00686155" w:rsidP="00686155">
            <w:pPr>
              <w:rPr>
                <w:rFonts w:ascii="Garamond" w:hAnsi="Garamond"/>
                <w:b/>
                <w:sz w:val="22"/>
                <w:szCs w:val="22"/>
                <w:u w:val="single"/>
                <w:lang w:val="es-AR"/>
              </w:rPr>
            </w:pPr>
            <w:r w:rsidRPr="005B352E">
              <w:rPr>
                <w:rFonts w:ascii="Garamond" w:hAnsi="Garamond"/>
                <w:b/>
                <w:sz w:val="22"/>
                <w:szCs w:val="22"/>
                <w:u w:val="single"/>
                <w:lang w:val="es-AR"/>
              </w:rPr>
              <w:t>RUBROS RELACIONADAS</w:t>
            </w:r>
          </w:p>
          <w:p w:rsidR="00686155" w:rsidRPr="005B352E" w:rsidRDefault="00B946E7" w:rsidP="005B352E">
            <w:pPr>
              <w:numPr>
                <w:ilvl w:val="0"/>
                <w:numId w:val="40"/>
              </w:numPr>
              <w:rPr>
                <w:rFonts w:ascii="Garamond" w:hAnsi="Garamond"/>
                <w:b/>
                <w:sz w:val="22"/>
                <w:szCs w:val="22"/>
                <w:u w:val="single"/>
                <w:lang w:val="es-AR"/>
              </w:rPr>
            </w:pPr>
            <w:r w:rsidRPr="005B352E">
              <w:rPr>
                <w:rFonts w:ascii="Garamond" w:hAnsi="Garamond"/>
                <w:sz w:val="22"/>
                <w:szCs w:val="22"/>
                <w:lang w:val="es-AR"/>
              </w:rPr>
              <w:t>Créditos</w:t>
            </w:r>
            <w:r w:rsidR="007508FC">
              <w:rPr>
                <w:rFonts w:ascii="Garamond" w:hAnsi="Garamond"/>
                <w:sz w:val="22"/>
                <w:szCs w:val="22"/>
                <w:lang w:val="es-AR"/>
              </w:rPr>
              <w:t>,</w:t>
            </w:r>
          </w:p>
          <w:p w:rsidR="00686155" w:rsidRPr="005B352E" w:rsidRDefault="007508FC" w:rsidP="005B352E">
            <w:pPr>
              <w:numPr>
                <w:ilvl w:val="0"/>
                <w:numId w:val="40"/>
              </w:numPr>
              <w:rPr>
                <w:rFonts w:ascii="Garamond" w:hAnsi="Garamond"/>
                <w:b/>
                <w:sz w:val="22"/>
                <w:szCs w:val="22"/>
                <w:u w:val="single"/>
                <w:lang w:val="es-AR"/>
              </w:rPr>
            </w:pPr>
            <w:r>
              <w:rPr>
                <w:rFonts w:ascii="Garamond" w:hAnsi="Garamond"/>
                <w:sz w:val="22"/>
                <w:szCs w:val="22"/>
                <w:lang w:val="es-AR"/>
              </w:rPr>
              <w:t>Impuesto a los ingresos brutos (Pasivo y Resultado),</w:t>
            </w:r>
          </w:p>
          <w:p w:rsidR="00DA28C9" w:rsidRPr="005B352E" w:rsidRDefault="00DA28C9" w:rsidP="005B352E">
            <w:pPr>
              <w:numPr>
                <w:ilvl w:val="0"/>
                <w:numId w:val="40"/>
              </w:numPr>
              <w:rPr>
                <w:rFonts w:ascii="Garamond" w:hAnsi="Garamond"/>
                <w:b/>
                <w:sz w:val="22"/>
                <w:szCs w:val="22"/>
                <w:u w:val="single"/>
                <w:lang w:val="es-AR"/>
              </w:rPr>
            </w:pPr>
            <w:r w:rsidRPr="005B352E">
              <w:rPr>
                <w:rFonts w:ascii="Garamond" w:hAnsi="Garamond"/>
                <w:sz w:val="22"/>
                <w:szCs w:val="22"/>
                <w:lang w:val="es-AR"/>
              </w:rPr>
              <w:t>Resultados</w:t>
            </w:r>
            <w:r w:rsidR="007508FC">
              <w:rPr>
                <w:rFonts w:ascii="Garamond" w:hAnsi="Garamond"/>
                <w:sz w:val="22"/>
                <w:szCs w:val="22"/>
                <w:lang w:val="es-AR"/>
              </w:rPr>
              <w:t>.</w:t>
            </w:r>
          </w:p>
          <w:p w:rsidR="00686155" w:rsidRPr="005B352E" w:rsidRDefault="00686155" w:rsidP="00A45C46">
            <w:pPr>
              <w:rPr>
                <w:lang w:val="es-AR"/>
              </w:rPr>
            </w:pPr>
          </w:p>
        </w:tc>
      </w:tr>
    </w:tbl>
    <w:p w:rsidR="00A45C46" w:rsidRPr="00A45C46" w:rsidRDefault="00A45C46" w:rsidP="00A45C46">
      <w:pPr>
        <w:rPr>
          <w:lang w:val="es-AR"/>
        </w:rPr>
      </w:pPr>
    </w:p>
    <w:p w:rsidR="00274016" w:rsidRDefault="00274016" w:rsidP="00274016">
      <w:pPr>
        <w:rPr>
          <w:lang w:val="es-AR"/>
        </w:rPr>
      </w:pPr>
    </w:p>
    <w:p w:rsidR="00274016" w:rsidRPr="00274016" w:rsidRDefault="00274016" w:rsidP="00274016">
      <w:pPr>
        <w:pStyle w:val="Ttulo1"/>
        <w:jc w:val="both"/>
        <w:rPr>
          <w:b w:val="0"/>
          <w:sz w:val="22"/>
          <w:lang w:val="es-ES"/>
        </w:rPr>
      </w:pPr>
      <w:r w:rsidRPr="00274016">
        <w:rPr>
          <w:b w:val="0"/>
          <w:sz w:val="22"/>
          <w:lang w:val="es-ES"/>
        </w:rPr>
        <w:t>Usted se encuentra realizando la auditoría de BODEGAS Don Mendo SA, se le ha encargado como parte de su tarea el examen del componente Ventas y Cuentas por cobrar. Para ello se le suministra la información necesaria recabada por su equipo de auditoría:</w:t>
      </w:r>
    </w:p>
    <w:p w:rsidR="00274016" w:rsidRPr="00274016" w:rsidRDefault="00274016" w:rsidP="00274016"/>
    <w:p w:rsidR="00274016" w:rsidRPr="00782F3D" w:rsidRDefault="00274016" w:rsidP="00274016">
      <w:pPr>
        <w:pStyle w:val="Ttulo1"/>
        <w:pBdr>
          <w:top w:val="single" w:sz="4" w:space="1" w:color="auto"/>
          <w:left w:val="single" w:sz="4" w:space="4" w:color="auto"/>
          <w:bottom w:val="single" w:sz="4" w:space="1" w:color="auto"/>
          <w:right w:val="single" w:sz="4" w:space="4" w:color="auto"/>
        </w:pBdr>
        <w:jc w:val="both"/>
        <w:rPr>
          <w:sz w:val="22"/>
          <w:lang w:val="es-ES"/>
        </w:rPr>
      </w:pPr>
      <w:r w:rsidRPr="00782F3D">
        <w:rPr>
          <w:sz w:val="22"/>
          <w:lang w:val="es-ES"/>
        </w:rPr>
        <w:lastRenderedPageBreak/>
        <w:t>LEGAJO DE PLANIFICACION –Parte pertinente-</w:t>
      </w:r>
    </w:p>
    <w:p w:rsidR="00274016" w:rsidRPr="00474F48" w:rsidRDefault="00274016" w:rsidP="00274016">
      <w:pPr>
        <w:pStyle w:val="Ttulo2"/>
        <w:pBdr>
          <w:top w:val="single" w:sz="4" w:space="1" w:color="auto"/>
          <w:left w:val="single" w:sz="4" w:space="4" w:color="auto"/>
          <w:bottom w:val="single" w:sz="4" w:space="1" w:color="auto"/>
          <w:right w:val="single" w:sz="4" w:space="4" w:color="auto"/>
        </w:pBdr>
        <w:jc w:val="both"/>
        <w:rPr>
          <w:sz w:val="22"/>
          <w:lang w:val="es-ES"/>
        </w:rPr>
      </w:pPr>
      <w:r w:rsidRPr="00474F48">
        <w:rPr>
          <w:sz w:val="22"/>
          <w:lang w:val="es-ES"/>
        </w:rPr>
        <w:t>INFORMACION DE RELEVANCIA PERMANENTE:</w:t>
      </w:r>
    </w:p>
    <w:p w:rsidR="00274016" w:rsidRPr="00474F48" w:rsidRDefault="00274016" w:rsidP="00274016">
      <w:pPr>
        <w:pStyle w:val="Ttulo2"/>
        <w:pBdr>
          <w:top w:val="single" w:sz="4" w:space="1" w:color="auto"/>
          <w:left w:val="single" w:sz="4" w:space="4" w:color="auto"/>
          <w:bottom w:val="single" w:sz="4" w:space="1" w:color="auto"/>
          <w:right w:val="single" w:sz="4" w:space="4" w:color="auto"/>
        </w:pBdr>
        <w:jc w:val="both"/>
        <w:rPr>
          <w:sz w:val="22"/>
          <w:lang w:val="es-ES"/>
        </w:rPr>
      </w:pPr>
      <w:r w:rsidRPr="00474F48">
        <w:rPr>
          <w:sz w:val="22"/>
          <w:lang w:val="es-ES"/>
        </w:rPr>
        <w:t>ANTECEDENTES DEL NEGOCIO:</w:t>
      </w:r>
    </w:p>
    <w:p w:rsidR="00274016" w:rsidRPr="00474F48" w:rsidRDefault="00274016" w:rsidP="00274016">
      <w:pPr>
        <w:pStyle w:val="Listaconvietas"/>
        <w:pBdr>
          <w:top w:val="single" w:sz="4" w:space="1" w:color="auto"/>
          <w:left w:val="single" w:sz="4" w:space="4" w:color="auto"/>
          <w:bottom w:val="single" w:sz="4" w:space="1" w:color="auto"/>
          <w:right w:val="single" w:sz="4" w:space="4" w:color="auto"/>
        </w:pBdr>
        <w:jc w:val="both"/>
        <w:rPr>
          <w:rFonts w:ascii="Garamond" w:hAnsi="Garamond"/>
          <w:sz w:val="22"/>
          <w:lang w:val="es-ES"/>
        </w:rPr>
      </w:pPr>
      <w:r w:rsidRPr="00474F48">
        <w:rPr>
          <w:rFonts w:ascii="Garamond" w:hAnsi="Garamond"/>
          <w:sz w:val="22"/>
          <w:lang w:val="es-ES"/>
        </w:rPr>
        <w:t>Es una sociedad anónima que se dedica a la elaboración, fraccionamiento y comercialización de vinos finos en el mercado local.</w:t>
      </w:r>
    </w:p>
    <w:p w:rsidR="00274016" w:rsidRPr="00474F48" w:rsidRDefault="00274016" w:rsidP="00274016">
      <w:pPr>
        <w:pStyle w:val="Listaconvietas"/>
        <w:pBdr>
          <w:top w:val="single" w:sz="4" w:space="1" w:color="auto"/>
          <w:left w:val="single" w:sz="4" w:space="4" w:color="auto"/>
          <w:bottom w:val="single" w:sz="4" w:space="1" w:color="auto"/>
          <w:right w:val="single" w:sz="4" w:space="4" w:color="auto"/>
        </w:pBdr>
        <w:jc w:val="both"/>
        <w:rPr>
          <w:rFonts w:ascii="Garamond" w:hAnsi="Garamond"/>
          <w:sz w:val="22"/>
          <w:lang w:val="es-ES"/>
        </w:rPr>
      </w:pPr>
      <w:r w:rsidRPr="00474F48">
        <w:rPr>
          <w:rFonts w:ascii="Garamond" w:hAnsi="Garamond"/>
          <w:sz w:val="22"/>
          <w:lang w:val="es-ES"/>
        </w:rPr>
        <w:t xml:space="preserve">De acuerdo con los estudios de mercado </w:t>
      </w:r>
      <w:r>
        <w:rPr>
          <w:rFonts w:ascii="Garamond" w:hAnsi="Garamond"/>
          <w:sz w:val="22"/>
          <w:lang w:val="es-ES"/>
        </w:rPr>
        <w:t>BODEGAS</w:t>
      </w:r>
      <w:r w:rsidRPr="00474F48">
        <w:rPr>
          <w:rFonts w:ascii="Garamond" w:hAnsi="Garamond"/>
          <w:sz w:val="22"/>
          <w:lang w:val="es-ES"/>
        </w:rPr>
        <w:t xml:space="preserve"> Don Mendo SA ocupa  el segundo lugar en el ranking de ventas del segmento, mientras que se encuentra tercera en la capacidad de producción instalada. </w:t>
      </w:r>
    </w:p>
    <w:p w:rsidR="00274016" w:rsidRPr="00474F48" w:rsidRDefault="00274016" w:rsidP="00274016">
      <w:pPr>
        <w:pStyle w:val="Listaconvietas"/>
        <w:pBdr>
          <w:top w:val="single" w:sz="4" w:space="1" w:color="auto"/>
          <w:left w:val="single" w:sz="4" w:space="4" w:color="auto"/>
          <w:bottom w:val="single" w:sz="4" w:space="1" w:color="auto"/>
          <w:right w:val="single" w:sz="4" w:space="4" w:color="auto"/>
        </w:pBdr>
        <w:jc w:val="both"/>
        <w:rPr>
          <w:rFonts w:ascii="Garamond" w:hAnsi="Garamond"/>
          <w:sz w:val="22"/>
          <w:lang w:val="es-ES"/>
        </w:rPr>
      </w:pPr>
      <w:r w:rsidRPr="00474F48">
        <w:rPr>
          <w:rFonts w:ascii="Garamond" w:hAnsi="Garamond"/>
          <w:sz w:val="22"/>
          <w:lang w:val="es-ES"/>
        </w:rPr>
        <w:t>Sus principales clientes: Barry  Lito, Rey de Copas,  Viñaflor S.A.,  Alta Co., Copacabana SA, etc.</w:t>
      </w:r>
    </w:p>
    <w:p w:rsidR="00274016" w:rsidRPr="00474F48" w:rsidRDefault="00274016" w:rsidP="00274016">
      <w:pPr>
        <w:pStyle w:val="Listaconvietas"/>
        <w:pBdr>
          <w:top w:val="single" w:sz="4" w:space="1" w:color="auto"/>
          <w:left w:val="single" w:sz="4" w:space="4" w:color="auto"/>
          <w:bottom w:val="single" w:sz="4" w:space="1" w:color="auto"/>
          <w:right w:val="single" w:sz="4" w:space="4" w:color="auto"/>
        </w:pBdr>
        <w:jc w:val="both"/>
        <w:rPr>
          <w:rFonts w:ascii="Garamond" w:hAnsi="Garamond"/>
          <w:sz w:val="22"/>
          <w:lang w:val="es-ES"/>
        </w:rPr>
      </w:pPr>
      <w:r w:rsidRPr="00474F48">
        <w:rPr>
          <w:rFonts w:ascii="Garamond" w:hAnsi="Garamond"/>
          <w:sz w:val="22"/>
          <w:lang w:val="es-ES"/>
        </w:rPr>
        <w:t>Ofrece diversas modalidades de comercialización:  1) cta.cte: a 30 días  2) documentada ( en escasas operaciones y con determinados clientes).</w:t>
      </w:r>
    </w:p>
    <w:p w:rsidR="00274016" w:rsidRPr="00474F48" w:rsidRDefault="00274016" w:rsidP="00274016">
      <w:pPr>
        <w:pStyle w:val="Listaconvietas"/>
        <w:pBdr>
          <w:top w:val="single" w:sz="4" w:space="1" w:color="auto"/>
          <w:left w:val="single" w:sz="4" w:space="4" w:color="auto"/>
          <w:bottom w:val="single" w:sz="4" w:space="1" w:color="auto"/>
          <w:right w:val="single" w:sz="4" w:space="4" w:color="auto"/>
        </w:pBdr>
        <w:jc w:val="both"/>
        <w:rPr>
          <w:rFonts w:ascii="Garamond" w:hAnsi="Garamond"/>
          <w:sz w:val="22"/>
          <w:lang w:val="es-ES"/>
        </w:rPr>
      </w:pPr>
      <w:r w:rsidRPr="00474F48">
        <w:rPr>
          <w:rFonts w:ascii="Garamond" w:hAnsi="Garamond"/>
          <w:sz w:val="22"/>
          <w:lang w:val="es-ES"/>
        </w:rPr>
        <w:t>Es política de la empresa efectuar un descuento del 10% sobre el precio de lista al momento de venta, a clientes que opten por la modalidad de pago de contado  efectivo.</w:t>
      </w:r>
    </w:p>
    <w:p w:rsidR="00274016" w:rsidRPr="00B96CE4" w:rsidRDefault="00274016" w:rsidP="00274016"/>
    <w:p w:rsidR="005C3916" w:rsidRPr="005C3916" w:rsidRDefault="005C3916" w:rsidP="00274016">
      <w:pPr>
        <w:pStyle w:val="Ttulo2"/>
        <w:pBdr>
          <w:top w:val="single" w:sz="4" w:space="1" w:color="auto"/>
          <w:left w:val="single" w:sz="4" w:space="4" w:color="auto"/>
          <w:bottom w:val="single" w:sz="4" w:space="1" w:color="auto"/>
          <w:right w:val="single" w:sz="4" w:space="4" w:color="auto"/>
        </w:pBdr>
        <w:jc w:val="both"/>
        <w:rPr>
          <w:sz w:val="22"/>
          <w:lang w:val="es-ES"/>
        </w:rPr>
      </w:pPr>
      <w:r w:rsidRPr="005C3916">
        <w:rPr>
          <w:sz w:val="22"/>
          <w:lang w:val="es-ES"/>
        </w:rPr>
        <w:t>DESCRICION DE LOS SITEMAS DE INFORMACION CONTABILIDAD Y CONTROL: - Parte pertinente-</w:t>
      </w:r>
    </w:p>
    <w:p w:rsidR="00274016" w:rsidRPr="00474F48" w:rsidRDefault="00274016" w:rsidP="00274016">
      <w:pPr>
        <w:pStyle w:val="Ttulo2"/>
        <w:pBdr>
          <w:top w:val="single" w:sz="4" w:space="1" w:color="auto"/>
          <w:left w:val="single" w:sz="4" w:space="4" w:color="auto"/>
          <w:bottom w:val="single" w:sz="4" w:space="1" w:color="auto"/>
          <w:right w:val="single" w:sz="4" w:space="4" w:color="auto"/>
        </w:pBdr>
        <w:jc w:val="both"/>
        <w:rPr>
          <w:b w:val="0"/>
          <w:sz w:val="22"/>
          <w:lang w:val="es-ES"/>
        </w:rPr>
      </w:pPr>
      <w:r w:rsidRPr="00474F48">
        <w:rPr>
          <w:b w:val="0"/>
          <w:sz w:val="22"/>
          <w:lang w:val="es-ES"/>
        </w:rPr>
        <w:t xml:space="preserve">Listado de controles clave: se encuentran presentes los siguientes </w:t>
      </w:r>
    </w:p>
    <w:p w:rsidR="00274016" w:rsidRPr="00474F48" w:rsidRDefault="00274016" w:rsidP="00274016">
      <w:pPr>
        <w:pStyle w:val="Ttulo2"/>
        <w:numPr>
          <w:ilvl w:val="0"/>
          <w:numId w:val="3"/>
        </w:numPr>
        <w:pBdr>
          <w:top w:val="single" w:sz="4" w:space="1" w:color="auto"/>
          <w:left w:val="single" w:sz="4" w:space="4" w:color="auto"/>
          <w:bottom w:val="single" w:sz="4" w:space="1" w:color="auto"/>
          <w:right w:val="single" w:sz="4" w:space="4" w:color="auto"/>
        </w:pBdr>
        <w:jc w:val="both"/>
        <w:rPr>
          <w:b w:val="0"/>
          <w:sz w:val="22"/>
          <w:lang w:val="es-ES"/>
        </w:rPr>
      </w:pPr>
      <w:r w:rsidRPr="00474F48">
        <w:rPr>
          <w:b w:val="0"/>
          <w:sz w:val="22"/>
          <w:lang w:val="es-ES"/>
        </w:rPr>
        <w:t xml:space="preserve">Controles Directos: a) Las listas de precios y sus modificaciones son aprobadas  por un nivel adecuado. b) La rutina de facturación que todos los remitos se han facturado. </w:t>
      </w:r>
    </w:p>
    <w:p w:rsidR="00274016" w:rsidRPr="00474F48" w:rsidRDefault="00274016" w:rsidP="00274016">
      <w:pPr>
        <w:pStyle w:val="Ttulo2"/>
        <w:numPr>
          <w:ilvl w:val="0"/>
          <w:numId w:val="3"/>
        </w:numPr>
        <w:pBdr>
          <w:top w:val="single" w:sz="4" w:space="1" w:color="auto"/>
          <w:left w:val="single" w:sz="4" w:space="4" w:color="auto"/>
          <w:bottom w:val="single" w:sz="4" w:space="1" w:color="auto"/>
          <w:right w:val="single" w:sz="4" w:space="4" w:color="auto"/>
        </w:pBdr>
        <w:jc w:val="both"/>
        <w:rPr>
          <w:b w:val="0"/>
          <w:sz w:val="22"/>
          <w:lang w:val="es-ES"/>
        </w:rPr>
      </w:pPr>
      <w:r w:rsidRPr="00474F48">
        <w:rPr>
          <w:b w:val="0"/>
          <w:sz w:val="22"/>
          <w:lang w:val="es-ES"/>
        </w:rPr>
        <w:t>Controles Generales:  se encuentra presentes los siguientes a) Las funciones de cobranzas y preparación de depósitos están segregadas b) Los departamentos de Facturación y Crédito no manejan las cobranzas.</w:t>
      </w:r>
    </w:p>
    <w:p w:rsidR="00274016" w:rsidRPr="00474F48" w:rsidRDefault="00274016" w:rsidP="00274016">
      <w:pPr>
        <w:pStyle w:val="Listaconvietas"/>
        <w:pBdr>
          <w:top w:val="single" w:sz="4" w:space="1" w:color="auto"/>
          <w:left w:val="single" w:sz="4" w:space="4" w:color="auto"/>
          <w:bottom w:val="single" w:sz="4" w:space="1" w:color="auto"/>
          <w:right w:val="single" w:sz="4" w:space="4" w:color="auto"/>
        </w:pBdr>
        <w:jc w:val="both"/>
        <w:rPr>
          <w:rFonts w:ascii="Garamond" w:hAnsi="Garamond"/>
          <w:sz w:val="22"/>
          <w:lang w:val="es-ES"/>
        </w:rPr>
      </w:pPr>
      <w:r w:rsidRPr="00474F48">
        <w:rPr>
          <w:rFonts w:ascii="Garamond" w:hAnsi="Garamond"/>
          <w:sz w:val="22"/>
          <w:lang w:val="es-ES"/>
        </w:rPr>
        <w:t>La compañía registra las ventas efectuadas en la fecha en la cual se emite la factura correspondiente.</w:t>
      </w:r>
    </w:p>
    <w:p w:rsidR="00274016" w:rsidRPr="00474F48" w:rsidRDefault="00274016" w:rsidP="00274016">
      <w:pPr>
        <w:pStyle w:val="Listaconvietas"/>
        <w:pBdr>
          <w:top w:val="single" w:sz="4" w:space="1" w:color="auto"/>
          <w:left w:val="single" w:sz="4" w:space="4" w:color="auto"/>
          <w:bottom w:val="single" w:sz="4" w:space="1" w:color="auto"/>
          <w:right w:val="single" w:sz="4" w:space="4" w:color="auto"/>
        </w:pBdr>
        <w:jc w:val="both"/>
        <w:rPr>
          <w:rFonts w:ascii="Garamond" w:hAnsi="Garamond"/>
          <w:sz w:val="22"/>
          <w:lang w:val="es-ES"/>
        </w:rPr>
      </w:pPr>
      <w:r w:rsidRPr="00474F48">
        <w:rPr>
          <w:rFonts w:ascii="Garamond" w:hAnsi="Garamond"/>
          <w:sz w:val="22"/>
          <w:lang w:val="es-ES"/>
        </w:rPr>
        <w:t>Comprobantes involucrados:     a)  Facturas  b)  Remitos  c) Recibos</w:t>
      </w:r>
    </w:p>
    <w:p w:rsidR="00274016" w:rsidRPr="00474F48" w:rsidRDefault="00274016" w:rsidP="00274016">
      <w:pPr>
        <w:pStyle w:val="Listaconvietas"/>
        <w:pBdr>
          <w:top w:val="single" w:sz="4" w:space="1" w:color="auto"/>
          <w:left w:val="single" w:sz="4" w:space="4" w:color="auto"/>
          <w:bottom w:val="single" w:sz="4" w:space="1" w:color="auto"/>
          <w:right w:val="single" w:sz="4" w:space="4" w:color="auto"/>
        </w:pBdr>
        <w:jc w:val="both"/>
        <w:rPr>
          <w:rFonts w:ascii="Garamond" w:hAnsi="Garamond"/>
          <w:sz w:val="22"/>
          <w:lang w:val="es-ES"/>
        </w:rPr>
      </w:pPr>
      <w:r w:rsidRPr="00474F48">
        <w:rPr>
          <w:rFonts w:ascii="Garamond" w:hAnsi="Garamond"/>
          <w:sz w:val="22"/>
          <w:lang w:val="es-ES"/>
        </w:rPr>
        <w:t>No existe auditoría interna en la compañía.</w:t>
      </w:r>
    </w:p>
    <w:p w:rsidR="00274016" w:rsidRPr="00474F48" w:rsidRDefault="00274016" w:rsidP="00274016">
      <w:pPr>
        <w:pStyle w:val="Ttulo2"/>
        <w:jc w:val="both"/>
        <w:rPr>
          <w:sz w:val="22"/>
          <w:lang w:val="es-ES"/>
        </w:rPr>
        <w:sectPr w:rsidR="00274016" w:rsidRPr="00474F48" w:rsidSect="00A27AB2">
          <w:headerReference w:type="default" r:id="rId10"/>
          <w:footerReference w:type="default" r:id="rId11"/>
          <w:type w:val="continuous"/>
          <w:pgSz w:w="11907" w:h="16839" w:code="9"/>
          <w:pgMar w:top="1417" w:right="1701" w:bottom="1417" w:left="1701" w:header="720" w:footer="720" w:gutter="0"/>
          <w:cols w:space="720"/>
          <w:docGrid w:linePitch="272"/>
        </w:sectPr>
      </w:pPr>
    </w:p>
    <w:p w:rsidR="00274016" w:rsidRPr="00474F48" w:rsidRDefault="00274016" w:rsidP="00274016">
      <w:pPr>
        <w:jc w:val="both"/>
        <w:rPr>
          <w:rFonts w:ascii="Garamond" w:hAnsi="Garamond"/>
          <w:sz w:val="22"/>
        </w:rPr>
      </w:pPr>
    </w:p>
    <w:p w:rsidR="00274016" w:rsidRPr="00474F48" w:rsidRDefault="00274016" w:rsidP="00274016">
      <w:pPr>
        <w:pStyle w:val="Ttulo2"/>
        <w:pBdr>
          <w:top w:val="single" w:sz="4" w:space="1" w:color="auto"/>
          <w:left w:val="single" w:sz="4" w:space="4" w:color="auto"/>
          <w:bottom w:val="single" w:sz="4" w:space="1" w:color="auto"/>
          <w:right w:val="single" w:sz="4" w:space="4" w:color="auto"/>
        </w:pBdr>
        <w:jc w:val="both"/>
        <w:rPr>
          <w:b w:val="0"/>
          <w:sz w:val="22"/>
          <w:lang w:val="es-ES"/>
        </w:rPr>
      </w:pPr>
    </w:p>
    <w:p w:rsidR="00274016" w:rsidRPr="00474F48" w:rsidRDefault="00274016" w:rsidP="00274016">
      <w:pPr>
        <w:pStyle w:val="Ttulo2"/>
        <w:pBdr>
          <w:top w:val="single" w:sz="4" w:space="1" w:color="auto"/>
          <w:left w:val="single" w:sz="4" w:space="4" w:color="auto"/>
          <w:bottom w:val="single" w:sz="4" w:space="1" w:color="auto"/>
          <w:right w:val="single" w:sz="4" w:space="4" w:color="auto"/>
        </w:pBdr>
        <w:jc w:val="both"/>
        <w:rPr>
          <w:sz w:val="22"/>
          <w:lang w:val="es-ES"/>
        </w:rPr>
      </w:pPr>
      <w:r w:rsidRPr="00474F48">
        <w:rPr>
          <w:sz w:val="22"/>
          <w:lang w:val="es-ES"/>
        </w:rPr>
        <w:t>MEMORANDO DE PLANIFICACION  -Parte pertinente-</w:t>
      </w:r>
    </w:p>
    <w:p w:rsidR="00274016" w:rsidRDefault="00274016" w:rsidP="00274016">
      <w:pPr>
        <w:pStyle w:val="Ttulo2"/>
        <w:pBdr>
          <w:top w:val="single" w:sz="4" w:space="1" w:color="auto"/>
          <w:left w:val="single" w:sz="4" w:space="4" w:color="auto"/>
          <w:bottom w:val="single" w:sz="4" w:space="1" w:color="auto"/>
          <w:right w:val="single" w:sz="4" w:space="4" w:color="auto"/>
        </w:pBdr>
        <w:jc w:val="both"/>
        <w:rPr>
          <w:sz w:val="22"/>
          <w:lang w:val="es-ES"/>
        </w:rPr>
      </w:pPr>
    </w:p>
    <w:p w:rsidR="00274016" w:rsidRPr="00474F48" w:rsidRDefault="00274016" w:rsidP="00274016">
      <w:pPr>
        <w:pStyle w:val="Ttulo2"/>
        <w:pBdr>
          <w:top w:val="single" w:sz="4" w:space="1" w:color="auto"/>
          <w:left w:val="single" w:sz="4" w:space="4" w:color="auto"/>
          <w:bottom w:val="single" w:sz="4" w:space="1" w:color="auto"/>
          <w:right w:val="single" w:sz="4" w:space="4" w:color="auto"/>
        </w:pBdr>
        <w:jc w:val="both"/>
        <w:rPr>
          <w:sz w:val="22"/>
          <w:lang w:val="es-ES"/>
        </w:rPr>
      </w:pPr>
      <w:r w:rsidRPr="00474F48">
        <w:rPr>
          <w:sz w:val="22"/>
          <w:lang w:val="es-ES"/>
        </w:rPr>
        <w:t xml:space="preserve">OBJETIVOS </w:t>
      </w:r>
    </w:p>
    <w:p w:rsidR="00274016" w:rsidRPr="00474F48" w:rsidRDefault="00274016" w:rsidP="00274016">
      <w:pPr>
        <w:pStyle w:val="Ttulo2"/>
        <w:pBdr>
          <w:top w:val="single" w:sz="4" w:space="1" w:color="auto"/>
          <w:left w:val="single" w:sz="4" w:space="4" w:color="auto"/>
          <w:bottom w:val="single" w:sz="4" w:space="1" w:color="auto"/>
          <w:right w:val="single" w:sz="4" w:space="4" w:color="auto"/>
        </w:pBdr>
        <w:jc w:val="both"/>
        <w:rPr>
          <w:b w:val="0"/>
          <w:sz w:val="22"/>
          <w:lang w:val="es-ES"/>
        </w:rPr>
      </w:pPr>
      <w:r w:rsidRPr="00474F48">
        <w:rPr>
          <w:b w:val="0"/>
          <w:sz w:val="22"/>
          <w:lang w:val="es-ES"/>
        </w:rPr>
        <w:t>Nuestro objetivo se resume en emitir una opinión  sobre la base de una razonable seguridad de que los estados contables en general y los componentes en particular son: 1) Veraces 2) Completas 3) Presentados en forma razonable y uniforme y  4) Cumplen con las disposiciones legales vigentes.</w:t>
      </w:r>
    </w:p>
    <w:p w:rsidR="00274016" w:rsidRDefault="00274016" w:rsidP="00274016">
      <w:pPr>
        <w:pStyle w:val="Ttulo2"/>
        <w:pBdr>
          <w:top w:val="single" w:sz="4" w:space="1" w:color="auto"/>
          <w:left w:val="single" w:sz="4" w:space="4" w:color="auto"/>
          <w:bottom w:val="single" w:sz="4" w:space="1" w:color="auto"/>
          <w:right w:val="single" w:sz="4" w:space="4" w:color="auto"/>
        </w:pBdr>
        <w:jc w:val="both"/>
        <w:rPr>
          <w:sz w:val="22"/>
          <w:lang w:val="es-ES"/>
        </w:rPr>
      </w:pPr>
    </w:p>
    <w:p w:rsidR="00274016" w:rsidRPr="00474F48" w:rsidRDefault="00274016" w:rsidP="00274016">
      <w:pPr>
        <w:pStyle w:val="Ttulo2"/>
        <w:pBdr>
          <w:top w:val="single" w:sz="4" w:space="1" w:color="auto"/>
          <w:left w:val="single" w:sz="4" w:space="4" w:color="auto"/>
          <w:bottom w:val="single" w:sz="4" w:space="1" w:color="auto"/>
          <w:right w:val="single" w:sz="4" w:space="4" w:color="auto"/>
        </w:pBdr>
        <w:jc w:val="both"/>
        <w:rPr>
          <w:sz w:val="22"/>
          <w:lang w:val="es-ES"/>
        </w:rPr>
      </w:pPr>
      <w:r w:rsidRPr="00474F48">
        <w:rPr>
          <w:sz w:val="22"/>
          <w:lang w:val="es-ES"/>
        </w:rPr>
        <w:t>DETALLADA –Parte pertinente-</w:t>
      </w:r>
    </w:p>
    <w:p w:rsidR="00274016" w:rsidRDefault="00274016" w:rsidP="00274016">
      <w:pPr>
        <w:pStyle w:val="Textoindependiente"/>
        <w:pBdr>
          <w:top w:val="single" w:sz="4" w:space="1" w:color="auto"/>
          <w:left w:val="single" w:sz="4" w:space="4" w:color="auto"/>
          <w:bottom w:val="single" w:sz="4" w:space="1" w:color="auto"/>
          <w:right w:val="single" w:sz="4" w:space="4" w:color="auto"/>
        </w:pBdr>
        <w:jc w:val="both"/>
        <w:rPr>
          <w:rFonts w:ascii="Garamond" w:hAnsi="Garamond"/>
          <w:sz w:val="22"/>
          <w:lang w:val="es-ES"/>
        </w:rPr>
      </w:pPr>
      <w:r w:rsidRPr="00474F48">
        <w:rPr>
          <w:rFonts w:ascii="Garamond" w:hAnsi="Garamond"/>
          <w:sz w:val="22"/>
          <w:lang w:val="es-ES"/>
        </w:rPr>
        <w:t>Este plan de auditoría ha sido prepar</w:t>
      </w:r>
      <w:r>
        <w:rPr>
          <w:rFonts w:ascii="Garamond" w:hAnsi="Garamond"/>
          <w:sz w:val="22"/>
          <w:lang w:val="es-ES"/>
        </w:rPr>
        <w:t>ado en los meses de Julio y Agosto de 20</w:t>
      </w:r>
      <w:r w:rsidR="00062718">
        <w:rPr>
          <w:rFonts w:ascii="Garamond" w:hAnsi="Garamond"/>
          <w:sz w:val="22"/>
          <w:lang w:val="es-ES"/>
        </w:rPr>
        <w:t>1</w:t>
      </w:r>
      <w:r w:rsidR="00483A2D">
        <w:rPr>
          <w:rFonts w:ascii="Garamond" w:hAnsi="Garamond"/>
          <w:sz w:val="22"/>
          <w:lang w:val="es-ES"/>
        </w:rPr>
        <w:t>4</w:t>
      </w:r>
      <w:r w:rsidRPr="00474F48">
        <w:rPr>
          <w:rFonts w:ascii="Garamond" w:hAnsi="Garamond"/>
          <w:sz w:val="22"/>
          <w:lang w:val="es-ES"/>
        </w:rPr>
        <w:t xml:space="preserve">. Fue basado en el resultado de exámenes anteriores, en el conocimiento de las operaciones del cliente y en la información obtenida de la revisión de estados financieros intermedios y conversaciones con </w:t>
      </w:r>
      <w:r w:rsidR="00633634" w:rsidRPr="00474F48">
        <w:rPr>
          <w:rFonts w:ascii="Garamond" w:hAnsi="Garamond"/>
          <w:sz w:val="22"/>
          <w:lang w:val="es-ES"/>
        </w:rPr>
        <w:t>los funcionarios</w:t>
      </w:r>
      <w:r w:rsidRPr="00474F48">
        <w:rPr>
          <w:rFonts w:ascii="Garamond" w:hAnsi="Garamond"/>
          <w:sz w:val="22"/>
          <w:lang w:val="es-ES"/>
        </w:rPr>
        <w:t xml:space="preserve"> de </w:t>
      </w:r>
      <w:smartTag w:uri="urn:schemas-microsoft-com:office:smarttags" w:element="PersonName">
        <w:smartTagPr>
          <w:attr w:name="ProductID" w:val="La Sociedad"/>
        </w:smartTagPr>
        <w:r w:rsidRPr="00474F48">
          <w:rPr>
            <w:rFonts w:ascii="Garamond" w:hAnsi="Garamond"/>
            <w:sz w:val="22"/>
            <w:lang w:val="es-ES"/>
          </w:rPr>
          <w:t>la Sociedad</w:t>
        </w:r>
      </w:smartTag>
      <w:r w:rsidRPr="00474F48">
        <w:rPr>
          <w:rFonts w:ascii="Garamond" w:hAnsi="Garamond"/>
          <w:sz w:val="22"/>
          <w:lang w:val="es-ES"/>
        </w:rPr>
        <w:t xml:space="preserve">, como así también en las visitas de Planificación del mes de Julio  del mismo año. </w:t>
      </w:r>
    </w:p>
    <w:p w:rsidR="00274016" w:rsidRPr="00474F48" w:rsidRDefault="00274016" w:rsidP="00274016">
      <w:pPr>
        <w:pStyle w:val="Textoindependiente"/>
        <w:pBdr>
          <w:top w:val="single" w:sz="4" w:space="1" w:color="auto"/>
          <w:left w:val="single" w:sz="4" w:space="4" w:color="auto"/>
          <w:bottom w:val="single" w:sz="4" w:space="1" w:color="auto"/>
          <w:right w:val="single" w:sz="4" w:space="4" w:color="auto"/>
        </w:pBdr>
        <w:jc w:val="both"/>
        <w:rPr>
          <w:rFonts w:ascii="Garamond" w:hAnsi="Garamond"/>
          <w:sz w:val="22"/>
          <w:lang w:val="es-ES"/>
        </w:rPr>
      </w:pPr>
    </w:p>
    <w:p w:rsidR="00274016" w:rsidRPr="00474F48" w:rsidRDefault="00274016" w:rsidP="00274016">
      <w:pPr>
        <w:pStyle w:val="Textoindependiente"/>
        <w:pBdr>
          <w:top w:val="single" w:sz="4" w:space="1" w:color="auto"/>
          <w:left w:val="single" w:sz="4" w:space="4" w:color="auto"/>
          <w:bottom w:val="single" w:sz="4" w:space="1" w:color="auto"/>
          <w:right w:val="single" w:sz="4" w:space="4" w:color="auto"/>
        </w:pBdr>
        <w:jc w:val="both"/>
        <w:rPr>
          <w:rFonts w:ascii="Garamond" w:hAnsi="Garamond"/>
          <w:sz w:val="22"/>
          <w:lang w:val="es-ES"/>
        </w:rPr>
      </w:pPr>
      <w:r w:rsidRPr="00474F48">
        <w:rPr>
          <w:rFonts w:ascii="Garamond" w:hAnsi="Garamond"/>
          <w:sz w:val="22"/>
          <w:lang w:val="es-ES"/>
        </w:rPr>
        <w:t>Este plan de auditoría será modificado cuando  resulte necesario de acuerdo con el resultado de nuestro trabajo y otros hechos que lo afecten para lo cual se emitirá el respectivo “Memorando sobre cambios en el alcance y presentación posterior a la planificación”</w:t>
      </w:r>
    </w:p>
    <w:p w:rsidR="00274016" w:rsidRDefault="00274016" w:rsidP="00274016">
      <w:pPr>
        <w:pStyle w:val="Ttulo2"/>
        <w:pBdr>
          <w:top w:val="single" w:sz="4" w:space="1" w:color="auto"/>
          <w:left w:val="single" w:sz="4" w:space="4" w:color="auto"/>
          <w:bottom w:val="single" w:sz="4" w:space="1" w:color="auto"/>
          <w:right w:val="single" w:sz="4" w:space="4" w:color="auto"/>
        </w:pBdr>
        <w:jc w:val="both"/>
        <w:rPr>
          <w:sz w:val="22"/>
          <w:lang w:val="es-ES"/>
        </w:rPr>
      </w:pPr>
    </w:p>
    <w:p w:rsidR="00E35F8A" w:rsidRDefault="00E35F8A" w:rsidP="00E35F8A"/>
    <w:p w:rsidR="007508FC" w:rsidRDefault="007508FC" w:rsidP="00E35F8A"/>
    <w:p w:rsidR="007508FC" w:rsidRDefault="007508FC" w:rsidP="00E35F8A"/>
    <w:p w:rsidR="007508FC" w:rsidRDefault="007508FC" w:rsidP="00E35F8A"/>
    <w:p w:rsidR="007508FC" w:rsidRDefault="007508FC" w:rsidP="00E35F8A"/>
    <w:p w:rsidR="007508FC" w:rsidRDefault="007508FC" w:rsidP="00E35F8A"/>
    <w:p w:rsidR="007508FC" w:rsidRDefault="007508FC" w:rsidP="00E35F8A"/>
    <w:p w:rsidR="007508FC" w:rsidRDefault="007508FC" w:rsidP="00E35F8A"/>
    <w:p w:rsidR="007508FC" w:rsidRDefault="007508FC" w:rsidP="00E35F8A"/>
    <w:p w:rsidR="007508FC" w:rsidRDefault="007508FC" w:rsidP="00E35F8A"/>
    <w:p w:rsidR="007508FC" w:rsidRPr="00E35F8A" w:rsidRDefault="007508FC" w:rsidP="00E35F8A"/>
    <w:p w:rsidR="00274016" w:rsidRPr="00474F48" w:rsidRDefault="00274016" w:rsidP="00274016">
      <w:pPr>
        <w:pStyle w:val="Ttulo2"/>
        <w:pBdr>
          <w:top w:val="single" w:sz="4" w:space="1" w:color="auto"/>
          <w:left w:val="single" w:sz="4" w:space="4" w:color="auto"/>
          <w:bottom w:val="single" w:sz="4" w:space="1" w:color="auto"/>
          <w:right w:val="single" w:sz="4" w:space="4" w:color="auto"/>
        </w:pBdr>
        <w:jc w:val="both"/>
        <w:rPr>
          <w:sz w:val="22"/>
          <w:lang w:val="es-ES"/>
        </w:rPr>
      </w:pPr>
      <w:r w:rsidRPr="00474F48">
        <w:rPr>
          <w:sz w:val="22"/>
          <w:lang w:val="es-ES"/>
        </w:rPr>
        <w:lastRenderedPageBreak/>
        <w:t>OBJETIVO                                                            PRUEBAS</w:t>
      </w:r>
    </w:p>
    <w:p w:rsidR="00274016" w:rsidRPr="00474F48" w:rsidRDefault="00274016" w:rsidP="00274016">
      <w:pPr>
        <w:pStyle w:val="Textoindependiente"/>
        <w:pBdr>
          <w:top w:val="single" w:sz="4" w:space="1" w:color="auto"/>
          <w:left w:val="single" w:sz="4" w:space="4" w:color="auto"/>
          <w:bottom w:val="single" w:sz="4" w:space="1" w:color="auto"/>
          <w:right w:val="single" w:sz="4" w:space="4" w:color="auto"/>
        </w:pBdr>
        <w:jc w:val="both"/>
        <w:rPr>
          <w:rFonts w:ascii="Garamond" w:hAnsi="Garamond"/>
          <w:sz w:val="22"/>
          <w:lang w:val="es-ES"/>
        </w:rPr>
      </w:pPr>
      <w:r w:rsidRPr="00474F48">
        <w:rPr>
          <w:rFonts w:ascii="Garamond" w:hAnsi="Garamond"/>
          <w:sz w:val="22"/>
          <w:lang w:val="es-ES"/>
        </w:rPr>
        <w:t xml:space="preserve">1 Los saldos a cobrar representen         </w:t>
      </w:r>
      <w:r w:rsidR="00D36BC7">
        <w:rPr>
          <w:rFonts w:ascii="Garamond" w:hAnsi="Garamond"/>
          <w:sz w:val="22"/>
          <w:lang w:val="es-ES"/>
        </w:rPr>
        <w:t>C</w:t>
      </w:r>
      <w:r w:rsidRPr="00474F48">
        <w:rPr>
          <w:rFonts w:ascii="Garamond" w:hAnsi="Garamond"/>
          <w:sz w:val="22"/>
          <w:lang w:val="es-ES"/>
        </w:rPr>
        <w:t>onfirmar las cuentas de clientes.</w:t>
      </w:r>
    </w:p>
    <w:p w:rsidR="00274016" w:rsidRPr="00274016" w:rsidRDefault="00274016" w:rsidP="00274016">
      <w:pPr>
        <w:pBdr>
          <w:top w:val="single" w:sz="4" w:space="1" w:color="auto"/>
          <w:left w:val="single" w:sz="4" w:space="4" w:color="auto"/>
          <w:bottom w:val="single" w:sz="4" w:space="1" w:color="auto"/>
          <w:right w:val="single" w:sz="4" w:space="4" w:color="auto"/>
        </w:pBdr>
        <w:jc w:val="both"/>
        <w:rPr>
          <w:rFonts w:ascii="Garamond" w:hAnsi="Garamond"/>
          <w:sz w:val="22"/>
          <w:szCs w:val="22"/>
        </w:rPr>
      </w:pPr>
      <w:r w:rsidRPr="00474F48">
        <w:rPr>
          <w:rFonts w:ascii="Garamond" w:hAnsi="Garamond"/>
          <w:sz w:val="22"/>
        </w:rPr>
        <w:t xml:space="preserve">   un derecho</w:t>
      </w:r>
      <w:r w:rsidR="00D36BC7">
        <w:rPr>
          <w:rFonts w:ascii="Garamond" w:hAnsi="Garamond"/>
          <w:sz w:val="22"/>
        </w:rPr>
        <w:t xml:space="preserve"> legítimo de cobro            </w:t>
      </w:r>
      <w:r w:rsidRPr="00274016">
        <w:rPr>
          <w:rFonts w:ascii="Garamond" w:hAnsi="Garamond"/>
          <w:sz w:val="22"/>
          <w:szCs w:val="22"/>
        </w:rPr>
        <w:t>Comparar el saldo de las respuestas  con el saldo contable.</w:t>
      </w:r>
    </w:p>
    <w:p w:rsidR="00274016" w:rsidRPr="00274016" w:rsidRDefault="00274016" w:rsidP="00274016">
      <w:pPr>
        <w:pBdr>
          <w:top w:val="single" w:sz="4" w:space="1" w:color="auto"/>
          <w:left w:val="single" w:sz="4" w:space="4" w:color="auto"/>
          <w:bottom w:val="single" w:sz="4" w:space="1" w:color="auto"/>
          <w:right w:val="single" w:sz="4" w:space="4" w:color="auto"/>
        </w:pBdr>
        <w:jc w:val="both"/>
        <w:rPr>
          <w:rFonts w:ascii="Garamond" w:hAnsi="Garamond"/>
          <w:sz w:val="22"/>
          <w:szCs w:val="22"/>
        </w:rPr>
      </w:pPr>
      <w:r w:rsidRPr="00274016">
        <w:rPr>
          <w:rFonts w:ascii="Garamond" w:hAnsi="Garamond"/>
          <w:sz w:val="22"/>
          <w:szCs w:val="22"/>
        </w:rPr>
        <w:t xml:space="preserve">                                                             Efectuar una revisión de acontecimientos posteriores.</w:t>
      </w:r>
    </w:p>
    <w:p w:rsidR="00274016" w:rsidRPr="00474F48" w:rsidRDefault="00274016" w:rsidP="00274016">
      <w:pPr>
        <w:pStyle w:val="Ttulo1"/>
        <w:pBdr>
          <w:top w:val="single" w:sz="4" w:space="1" w:color="auto"/>
          <w:left w:val="single" w:sz="4" w:space="4" w:color="auto"/>
          <w:bottom w:val="single" w:sz="4" w:space="1" w:color="auto"/>
          <w:right w:val="single" w:sz="4" w:space="4" w:color="auto"/>
        </w:pBdr>
        <w:jc w:val="both"/>
        <w:rPr>
          <w:sz w:val="22"/>
          <w:lang w:val="es-ES"/>
        </w:rPr>
      </w:pPr>
    </w:p>
    <w:p w:rsidR="00274016" w:rsidRPr="00474F48" w:rsidRDefault="00274016" w:rsidP="00274016">
      <w:pPr>
        <w:pStyle w:val="Ttulo1"/>
        <w:pBdr>
          <w:top w:val="single" w:sz="4" w:space="1" w:color="auto"/>
          <w:left w:val="single" w:sz="4" w:space="4" w:color="auto"/>
          <w:bottom w:val="single" w:sz="4" w:space="1" w:color="auto"/>
          <w:right w:val="single" w:sz="4" w:space="4" w:color="auto"/>
        </w:pBdr>
        <w:jc w:val="both"/>
        <w:rPr>
          <w:sz w:val="22"/>
          <w:lang w:val="es-ES"/>
        </w:rPr>
      </w:pPr>
      <w:r w:rsidRPr="00474F48">
        <w:rPr>
          <w:sz w:val="22"/>
          <w:lang w:val="es-ES"/>
        </w:rPr>
        <w:t>2 Los saldos a cobrar están medi      Considerar la medición de los créditos atendiendo</w:t>
      </w:r>
    </w:p>
    <w:p w:rsidR="00274016" w:rsidRPr="00474F48" w:rsidRDefault="00274016" w:rsidP="00274016">
      <w:pPr>
        <w:pStyle w:val="Ttulo1"/>
        <w:pBdr>
          <w:top w:val="single" w:sz="4" w:space="1" w:color="auto"/>
          <w:left w:val="single" w:sz="4" w:space="4" w:color="auto"/>
          <w:bottom w:val="single" w:sz="4" w:space="1" w:color="auto"/>
          <w:right w:val="single" w:sz="4" w:space="4" w:color="auto"/>
        </w:pBdr>
        <w:jc w:val="both"/>
        <w:rPr>
          <w:sz w:val="22"/>
          <w:lang w:val="es-ES"/>
        </w:rPr>
      </w:pPr>
      <w:r w:rsidRPr="00474F48">
        <w:rPr>
          <w:sz w:val="22"/>
          <w:lang w:val="es-ES"/>
        </w:rPr>
        <w:t xml:space="preserve">   dos de acuerdo a la normativa        a su destino más probable</w:t>
      </w:r>
    </w:p>
    <w:p w:rsidR="00274016" w:rsidRPr="00474F48" w:rsidRDefault="00274016" w:rsidP="00274016">
      <w:pPr>
        <w:pBdr>
          <w:top w:val="single" w:sz="4" w:space="1" w:color="auto"/>
          <w:left w:val="single" w:sz="4" w:space="4" w:color="auto"/>
          <w:bottom w:val="single" w:sz="4" w:space="1" w:color="auto"/>
          <w:right w:val="single" w:sz="4" w:space="4" w:color="auto"/>
        </w:pBdr>
        <w:jc w:val="both"/>
        <w:rPr>
          <w:rFonts w:ascii="Garamond" w:hAnsi="Garamond"/>
          <w:sz w:val="22"/>
        </w:rPr>
      </w:pPr>
      <w:r w:rsidRPr="00474F48">
        <w:rPr>
          <w:rFonts w:ascii="Garamond" w:hAnsi="Garamond"/>
          <w:sz w:val="22"/>
        </w:rPr>
        <w:t xml:space="preserve">   contable vigente.                                Examinar la suficiencia de </w:t>
      </w:r>
      <w:smartTag w:uri="urn:schemas-microsoft-com:office:smarttags" w:element="PersonName">
        <w:smartTagPr>
          <w:attr w:name="ProductID" w:val="la Previsi￳n"/>
        </w:smartTagPr>
        <w:r w:rsidRPr="00474F48">
          <w:rPr>
            <w:rFonts w:ascii="Garamond" w:hAnsi="Garamond"/>
            <w:sz w:val="22"/>
          </w:rPr>
          <w:t>la Previsión</w:t>
        </w:r>
      </w:smartTag>
      <w:r w:rsidRPr="00474F48">
        <w:rPr>
          <w:rFonts w:ascii="Garamond" w:hAnsi="Garamond"/>
          <w:sz w:val="22"/>
        </w:rPr>
        <w:t xml:space="preserve"> para Incobrables</w:t>
      </w:r>
    </w:p>
    <w:p w:rsidR="00274016" w:rsidRPr="00474F48" w:rsidRDefault="00274016" w:rsidP="00274016">
      <w:pPr>
        <w:pBdr>
          <w:top w:val="single" w:sz="4" w:space="1" w:color="auto"/>
          <w:left w:val="single" w:sz="4" w:space="4" w:color="auto"/>
          <w:bottom w:val="single" w:sz="4" w:space="1" w:color="auto"/>
          <w:right w:val="single" w:sz="4" w:space="4" w:color="auto"/>
        </w:pBdr>
        <w:jc w:val="both"/>
        <w:rPr>
          <w:rFonts w:ascii="Garamond" w:hAnsi="Garamond"/>
          <w:sz w:val="22"/>
        </w:rPr>
      </w:pPr>
      <w:r w:rsidRPr="00474F48">
        <w:rPr>
          <w:rFonts w:ascii="Garamond" w:hAnsi="Garamond"/>
          <w:sz w:val="22"/>
        </w:rPr>
        <w:t xml:space="preserve">                                                                                                                            </w:t>
      </w:r>
    </w:p>
    <w:p w:rsidR="00274016" w:rsidRPr="00474F48" w:rsidRDefault="00274016" w:rsidP="00274016">
      <w:pPr>
        <w:pStyle w:val="Ttulo1"/>
        <w:pBdr>
          <w:top w:val="single" w:sz="4" w:space="1" w:color="auto"/>
          <w:left w:val="single" w:sz="4" w:space="4" w:color="auto"/>
          <w:bottom w:val="single" w:sz="4" w:space="1" w:color="auto"/>
          <w:right w:val="single" w:sz="4" w:space="4" w:color="auto"/>
        </w:pBdr>
        <w:jc w:val="both"/>
        <w:rPr>
          <w:sz w:val="22"/>
          <w:lang w:val="es-ES"/>
        </w:rPr>
      </w:pPr>
      <w:r w:rsidRPr="00474F48">
        <w:rPr>
          <w:sz w:val="22"/>
          <w:lang w:val="es-ES"/>
        </w:rPr>
        <w:t>3 Las ventas  están medi</w:t>
      </w:r>
      <w:r>
        <w:rPr>
          <w:sz w:val="22"/>
          <w:lang w:val="es-ES"/>
        </w:rPr>
        <w:tab/>
      </w:r>
      <w:r w:rsidR="00D36BC7">
        <w:rPr>
          <w:sz w:val="22"/>
          <w:lang w:val="es-ES"/>
        </w:rPr>
        <w:t xml:space="preserve">          </w:t>
      </w:r>
      <w:r w:rsidRPr="00474F48">
        <w:rPr>
          <w:sz w:val="22"/>
          <w:lang w:val="es-ES"/>
        </w:rPr>
        <w:t xml:space="preserve">Verificar la correcta imputación de las ventas al </w:t>
      </w:r>
    </w:p>
    <w:p w:rsidR="00274016" w:rsidRPr="00474F48" w:rsidRDefault="00274016" w:rsidP="00274016">
      <w:pPr>
        <w:pStyle w:val="Ttulo1"/>
        <w:pBdr>
          <w:top w:val="single" w:sz="4" w:space="1" w:color="auto"/>
          <w:left w:val="single" w:sz="4" w:space="4" w:color="auto"/>
          <w:bottom w:val="single" w:sz="4" w:space="1" w:color="auto"/>
          <w:right w:val="single" w:sz="4" w:space="4" w:color="auto"/>
        </w:pBdr>
        <w:jc w:val="both"/>
        <w:rPr>
          <w:sz w:val="22"/>
          <w:lang w:val="es-ES"/>
        </w:rPr>
      </w:pPr>
      <w:r w:rsidRPr="00474F48">
        <w:rPr>
          <w:sz w:val="22"/>
          <w:lang w:val="es-ES"/>
        </w:rPr>
        <w:t xml:space="preserve">   das de acuerdo a la normativa        ejercicio.</w:t>
      </w:r>
    </w:p>
    <w:p w:rsidR="00274016" w:rsidRPr="00474F48" w:rsidRDefault="00274016" w:rsidP="00274016">
      <w:pPr>
        <w:pStyle w:val="Ttulo1"/>
        <w:pBdr>
          <w:top w:val="single" w:sz="4" w:space="1" w:color="auto"/>
          <w:left w:val="single" w:sz="4" w:space="4" w:color="auto"/>
          <w:bottom w:val="single" w:sz="4" w:space="1" w:color="auto"/>
          <w:right w:val="single" w:sz="4" w:space="4" w:color="auto"/>
        </w:pBdr>
        <w:jc w:val="both"/>
        <w:rPr>
          <w:sz w:val="22"/>
          <w:lang w:val="es-ES"/>
        </w:rPr>
      </w:pPr>
      <w:r w:rsidRPr="00474F48">
        <w:rPr>
          <w:sz w:val="22"/>
          <w:lang w:val="es-ES"/>
        </w:rPr>
        <w:t xml:space="preserve">    Contable vigente                             Verificar la correcta medición la  cta. al  cierre del  </w:t>
      </w:r>
    </w:p>
    <w:p w:rsidR="00274016" w:rsidRPr="00474F48" w:rsidRDefault="00274016" w:rsidP="00274016">
      <w:pPr>
        <w:pStyle w:val="Ttulo1"/>
        <w:pBdr>
          <w:top w:val="single" w:sz="4" w:space="1" w:color="auto"/>
          <w:left w:val="single" w:sz="4" w:space="4" w:color="auto"/>
          <w:bottom w:val="single" w:sz="4" w:space="1" w:color="auto"/>
          <w:right w:val="single" w:sz="4" w:space="4" w:color="auto"/>
        </w:pBdr>
        <w:jc w:val="both"/>
        <w:rPr>
          <w:sz w:val="22"/>
          <w:lang w:val="es-ES"/>
        </w:rPr>
      </w:pPr>
      <w:r w:rsidRPr="00474F48">
        <w:rPr>
          <w:sz w:val="22"/>
          <w:lang w:val="es-ES"/>
        </w:rPr>
        <w:t xml:space="preserve">                                                            </w:t>
      </w:r>
      <w:r w:rsidR="00D36BC7">
        <w:rPr>
          <w:sz w:val="22"/>
          <w:lang w:val="es-ES"/>
        </w:rPr>
        <w:t xml:space="preserve">  </w:t>
      </w:r>
      <w:r w:rsidRPr="00474F48">
        <w:rPr>
          <w:sz w:val="22"/>
          <w:lang w:val="es-ES"/>
        </w:rPr>
        <w:t>ejercicio, como así también su exposición en el      .</w:t>
      </w:r>
    </w:p>
    <w:p w:rsidR="00274016" w:rsidRPr="00474F48" w:rsidRDefault="00274016" w:rsidP="00274016">
      <w:pPr>
        <w:pBdr>
          <w:top w:val="single" w:sz="4" w:space="1" w:color="auto"/>
          <w:left w:val="single" w:sz="4" w:space="4" w:color="auto"/>
          <w:bottom w:val="single" w:sz="4" w:space="1" w:color="auto"/>
          <w:right w:val="single" w:sz="4" w:space="4" w:color="auto"/>
        </w:pBdr>
        <w:jc w:val="both"/>
        <w:rPr>
          <w:rFonts w:ascii="Garamond" w:hAnsi="Garamond"/>
          <w:sz w:val="22"/>
        </w:rPr>
      </w:pPr>
      <w:r w:rsidRPr="00474F48">
        <w:rPr>
          <w:rFonts w:ascii="Garamond" w:hAnsi="Garamond"/>
          <w:sz w:val="22"/>
        </w:rPr>
        <w:t xml:space="preserve">                                                            </w:t>
      </w:r>
      <w:r w:rsidR="00D36BC7">
        <w:rPr>
          <w:rFonts w:ascii="Garamond" w:hAnsi="Garamond"/>
          <w:sz w:val="22"/>
        </w:rPr>
        <w:t xml:space="preserve"> </w:t>
      </w:r>
      <w:r w:rsidRPr="00474F48">
        <w:rPr>
          <w:rFonts w:ascii="Garamond" w:hAnsi="Garamond"/>
          <w:sz w:val="22"/>
        </w:rPr>
        <w:t xml:space="preserve">Estado pertinente.                 </w:t>
      </w:r>
    </w:p>
    <w:p w:rsidR="00274016" w:rsidRPr="00474F48" w:rsidRDefault="00274016" w:rsidP="00274016">
      <w:pPr>
        <w:pBdr>
          <w:top w:val="single" w:sz="4" w:space="1" w:color="auto"/>
          <w:left w:val="single" w:sz="4" w:space="4" w:color="auto"/>
          <w:bottom w:val="single" w:sz="4" w:space="1" w:color="auto"/>
          <w:right w:val="single" w:sz="4" w:space="4" w:color="auto"/>
        </w:pBdr>
        <w:jc w:val="both"/>
        <w:rPr>
          <w:rFonts w:ascii="Garamond" w:hAnsi="Garamond"/>
          <w:sz w:val="22"/>
        </w:rPr>
      </w:pPr>
    </w:p>
    <w:p w:rsidR="00274016" w:rsidRPr="00474F48" w:rsidRDefault="00274016" w:rsidP="00274016">
      <w:pPr>
        <w:pBdr>
          <w:top w:val="single" w:sz="4" w:space="1" w:color="auto"/>
          <w:left w:val="single" w:sz="4" w:space="4" w:color="auto"/>
          <w:bottom w:val="single" w:sz="4" w:space="1" w:color="auto"/>
          <w:right w:val="single" w:sz="4" w:space="4" w:color="auto"/>
        </w:pBdr>
        <w:jc w:val="both"/>
        <w:rPr>
          <w:rFonts w:ascii="Garamond" w:hAnsi="Garamond"/>
          <w:sz w:val="22"/>
        </w:rPr>
      </w:pPr>
      <w:r w:rsidRPr="00474F48">
        <w:rPr>
          <w:rFonts w:ascii="Garamond" w:hAnsi="Garamond"/>
          <w:sz w:val="22"/>
        </w:rPr>
        <w:t xml:space="preserve">4 Las ventas registradas existieron        </w:t>
      </w:r>
      <w:r w:rsidR="00D36BC7">
        <w:rPr>
          <w:rFonts w:ascii="Garamond" w:hAnsi="Garamond"/>
          <w:sz w:val="22"/>
        </w:rPr>
        <w:t xml:space="preserve"> </w:t>
      </w:r>
      <w:r w:rsidRPr="00474F48">
        <w:rPr>
          <w:rFonts w:ascii="Garamond" w:hAnsi="Garamond"/>
          <w:sz w:val="22"/>
        </w:rPr>
        <w:t xml:space="preserve">Chequear la contabilidad con los comprobantes            </w:t>
      </w:r>
    </w:p>
    <w:p w:rsidR="00274016" w:rsidRPr="00474F48" w:rsidRDefault="00274016" w:rsidP="00274016">
      <w:pPr>
        <w:pBdr>
          <w:top w:val="single" w:sz="4" w:space="1" w:color="auto"/>
          <w:left w:val="single" w:sz="4" w:space="4" w:color="auto"/>
          <w:bottom w:val="single" w:sz="4" w:space="1" w:color="auto"/>
          <w:right w:val="single" w:sz="4" w:space="4" w:color="auto"/>
        </w:pBdr>
        <w:jc w:val="both"/>
        <w:rPr>
          <w:rFonts w:ascii="Garamond" w:hAnsi="Garamond"/>
          <w:sz w:val="22"/>
        </w:rPr>
      </w:pPr>
      <w:r w:rsidRPr="00474F48">
        <w:rPr>
          <w:rFonts w:ascii="Garamond" w:hAnsi="Garamond"/>
          <w:sz w:val="22"/>
        </w:rPr>
        <w:t xml:space="preserve">   y ocurrieron durante el ejercicio        </w:t>
      </w:r>
      <w:r w:rsidR="00D36BC7">
        <w:rPr>
          <w:rFonts w:ascii="Garamond" w:hAnsi="Garamond"/>
          <w:sz w:val="22"/>
        </w:rPr>
        <w:t xml:space="preserve"> </w:t>
      </w:r>
      <w:r w:rsidRPr="00474F48">
        <w:rPr>
          <w:rFonts w:ascii="Garamond" w:hAnsi="Garamond"/>
          <w:sz w:val="22"/>
        </w:rPr>
        <w:t>Verificar en una muestra de remitos la facturas pertinentes.</w:t>
      </w:r>
    </w:p>
    <w:p w:rsidR="00274016" w:rsidRPr="00474F48" w:rsidRDefault="00274016" w:rsidP="00274016">
      <w:pPr>
        <w:pBdr>
          <w:top w:val="single" w:sz="4" w:space="1" w:color="auto"/>
          <w:left w:val="single" w:sz="4" w:space="4" w:color="auto"/>
          <w:bottom w:val="single" w:sz="4" w:space="1" w:color="auto"/>
          <w:right w:val="single" w:sz="4" w:space="4" w:color="auto"/>
        </w:pBdr>
        <w:jc w:val="both"/>
        <w:rPr>
          <w:rFonts w:ascii="Garamond" w:hAnsi="Garamond"/>
          <w:sz w:val="22"/>
        </w:rPr>
      </w:pPr>
      <w:r>
        <w:rPr>
          <w:rFonts w:ascii="Garamond" w:hAnsi="Garamond"/>
          <w:sz w:val="22"/>
        </w:rPr>
        <w:t xml:space="preserve">   </w:t>
      </w:r>
      <w:r w:rsidRPr="00474F48">
        <w:rPr>
          <w:rFonts w:ascii="Garamond" w:hAnsi="Garamond"/>
          <w:sz w:val="22"/>
        </w:rPr>
        <w:t xml:space="preserve">auditado                                             Efectuar un corte de ventas.  </w:t>
      </w:r>
    </w:p>
    <w:p w:rsidR="00274016" w:rsidRPr="00474F48" w:rsidRDefault="00274016" w:rsidP="00274016">
      <w:pPr>
        <w:pBdr>
          <w:top w:val="single" w:sz="4" w:space="1" w:color="auto"/>
          <w:left w:val="single" w:sz="4" w:space="4" w:color="auto"/>
          <w:bottom w:val="single" w:sz="4" w:space="1" w:color="auto"/>
          <w:right w:val="single" w:sz="4" w:space="4" w:color="auto"/>
        </w:pBdr>
        <w:jc w:val="both"/>
        <w:rPr>
          <w:rFonts w:ascii="Garamond" w:hAnsi="Garamond"/>
          <w:sz w:val="22"/>
        </w:rPr>
      </w:pPr>
    </w:p>
    <w:p w:rsidR="00274016" w:rsidRPr="00474F48" w:rsidRDefault="00274016" w:rsidP="00274016">
      <w:pPr>
        <w:jc w:val="both"/>
        <w:rPr>
          <w:rFonts w:ascii="Garamond" w:hAnsi="Garamond"/>
          <w:b/>
          <w:sz w:val="22"/>
        </w:rPr>
        <w:sectPr w:rsidR="00274016" w:rsidRPr="00474F48" w:rsidSect="00A27AB2">
          <w:type w:val="continuous"/>
          <w:pgSz w:w="11907" w:h="16839" w:code="9"/>
          <w:pgMar w:top="1417" w:right="1701" w:bottom="1417" w:left="1701" w:header="720" w:footer="720" w:gutter="0"/>
          <w:cols w:space="720"/>
        </w:sectPr>
      </w:pPr>
    </w:p>
    <w:p w:rsidR="00EE27E7" w:rsidRDefault="00EE27E7">
      <w:pPr>
        <w:rPr>
          <w:rFonts w:ascii="Garamond" w:hAnsi="Garamond"/>
          <w:b/>
          <w:sz w:val="22"/>
        </w:rPr>
      </w:pPr>
      <w:r>
        <w:rPr>
          <w:sz w:val="22"/>
        </w:rPr>
        <w:lastRenderedPageBreak/>
        <w:br w:type="page"/>
      </w:r>
    </w:p>
    <w:p w:rsidR="00274016" w:rsidRPr="00782F3D" w:rsidRDefault="00274016" w:rsidP="00274016">
      <w:pPr>
        <w:pStyle w:val="Ttulo1"/>
        <w:jc w:val="both"/>
        <w:rPr>
          <w:sz w:val="22"/>
          <w:lang w:val="es-ES"/>
        </w:rPr>
      </w:pPr>
      <w:r w:rsidRPr="00782F3D">
        <w:rPr>
          <w:sz w:val="22"/>
          <w:lang w:val="es-ES"/>
        </w:rPr>
        <w:lastRenderedPageBreak/>
        <w:t>LEGAJO  DE INFORMACION CORRIENTE –Parte pertinente-</w:t>
      </w:r>
    </w:p>
    <w:p w:rsidR="00274016" w:rsidRPr="00474F48" w:rsidRDefault="00274016" w:rsidP="00274016">
      <w:pPr>
        <w:pStyle w:val="Ttulo2"/>
        <w:jc w:val="both"/>
        <w:rPr>
          <w:sz w:val="22"/>
          <w:lang w:val="es-ES"/>
        </w:rPr>
      </w:pPr>
      <w:r w:rsidRPr="00474F48">
        <w:rPr>
          <w:sz w:val="22"/>
          <w:lang w:val="es-ES"/>
        </w:rPr>
        <w:t>PARTE GENERAL</w:t>
      </w:r>
    </w:p>
    <w:p w:rsidR="00F44FA2" w:rsidRDefault="00274016">
      <w:pPr>
        <w:pStyle w:val="Ttulo2"/>
        <w:rPr>
          <w:sz w:val="22"/>
          <w:bdr w:val="single" w:sz="4" w:space="0" w:color="auto"/>
          <w:lang w:val="es-ES"/>
        </w:rPr>
      </w:pPr>
      <w:r w:rsidRPr="00474F48">
        <w:rPr>
          <w:sz w:val="22"/>
          <w:lang w:val="es-ES"/>
        </w:rPr>
        <w:t xml:space="preserve">BALANCE DE SALDOS AL  </w:t>
      </w:r>
      <w:r>
        <w:rPr>
          <w:sz w:val="22"/>
          <w:lang w:val="es-ES"/>
        </w:rPr>
        <w:t>31/12/</w:t>
      </w:r>
      <w:r w:rsidR="00E95BFE">
        <w:rPr>
          <w:sz w:val="22"/>
          <w:lang w:val="es-ES"/>
        </w:rPr>
        <w:t>20</w:t>
      </w:r>
      <w:r w:rsidR="0083325D">
        <w:rPr>
          <w:sz w:val="22"/>
          <w:lang w:val="es-ES"/>
        </w:rPr>
        <w:t>1</w:t>
      </w:r>
      <w:r w:rsidR="00483A2D">
        <w:rPr>
          <w:sz w:val="22"/>
          <w:lang w:val="es-ES"/>
        </w:rPr>
        <w:t>4</w:t>
      </w:r>
      <w:r w:rsidRPr="00474F48">
        <w:rPr>
          <w:sz w:val="22"/>
          <w:lang w:val="es-ES"/>
        </w:rPr>
        <w:t xml:space="preserve">                                                      </w:t>
      </w:r>
      <w:r>
        <w:rPr>
          <w:sz w:val="22"/>
          <w:lang w:val="es-ES"/>
        </w:rPr>
        <w:t xml:space="preserve">                </w:t>
      </w:r>
      <w:r w:rsidRPr="00474F48">
        <w:rPr>
          <w:sz w:val="22"/>
          <w:lang w:val="es-ES"/>
        </w:rPr>
        <w:t xml:space="preserve">          </w:t>
      </w:r>
      <w:r w:rsidRPr="00474F48">
        <w:rPr>
          <w:sz w:val="22"/>
          <w:bdr w:val="single" w:sz="4" w:space="0" w:color="auto"/>
          <w:lang w:val="es-ES"/>
        </w:rPr>
        <w:t>VI</w:t>
      </w:r>
    </w:p>
    <w:p w:rsidR="00274016" w:rsidRPr="00474F48" w:rsidRDefault="00274016" w:rsidP="00274016">
      <w:pPr>
        <w:jc w:val="both"/>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9"/>
        <w:gridCol w:w="1535"/>
      </w:tblGrid>
      <w:tr w:rsidR="00274016" w:rsidRPr="00782F3D" w:rsidTr="004356B3">
        <w:tc>
          <w:tcPr>
            <w:tcW w:w="4489" w:type="dxa"/>
          </w:tcPr>
          <w:p w:rsidR="00274016" w:rsidRPr="00782F3D" w:rsidRDefault="00274016" w:rsidP="004356B3">
            <w:pPr>
              <w:pStyle w:val="Ttulo1"/>
              <w:rPr>
                <w:sz w:val="22"/>
                <w:lang w:val="es-ES"/>
              </w:rPr>
            </w:pPr>
            <w:r w:rsidRPr="00782F3D">
              <w:rPr>
                <w:sz w:val="22"/>
                <w:lang w:val="es-ES"/>
              </w:rPr>
              <w:t>CUENTA</w:t>
            </w:r>
          </w:p>
        </w:tc>
        <w:tc>
          <w:tcPr>
            <w:tcW w:w="1535" w:type="dxa"/>
          </w:tcPr>
          <w:p w:rsidR="00274016" w:rsidRPr="00782F3D" w:rsidRDefault="00274016" w:rsidP="004356B3">
            <w:pPr>
              <w:pStyle w:val="Ttulo1"/>
              <w:rPr>
                <w:sz w:val="22"/>
                <w:lang w:val="es-ES"/>
              </w:rPr>
            </w:pPr>
            <w:r w:rsidRPr="00782F3D">
              <w:rPr>
                <w:sz w:val="22"/>
                <w:lang w:val="es-ES"/>
              </w:rPr>
              <w:t>SALDO</w:t>
            </w:r>
          </w:p>
        </w:tc>
      </w:tr>
      <w:tr w:rsidR="00274016" w:rsidRPr="00782F3D" w:rsidTr="004356B3">
        <w:tc>
          <w:tcPr>
            <w:tcW w:w="4489" w:type="dxa"/>
          </w:tcPr>
          <w:p w:rsidR="00274016" w:rsidRPr="00782F3D" w:rsidRDefault="00274016" w:rsidP="004356B3">
            <w:pPr>
              <w:pStyle w:val="Ttulo1"/>
              <w:jc w:val="both"/>
              <w:rPr>
                <w:b w:val="0"/>
                <w:sz w:val="22"/>
                <w:lang w:val="es-ES"/>
              </w:rPr>
            </w:pPr>
            <w:r w:rsidRPr="00782F3D">
              <w:rPr>
                <w:b w:val="0"/>
                <w:sz w:val="22"/>
                <w:lang w:val="es-ES"/>
              </w:rPr>
              <w:t>Deudores por ventas</w:t>
            </w:r>
          </w:p>
        </w:tc>
        <w:tc>
          <w:tcPr>
            <w:tcW w:w="1535" w:type="dxa"/>
          </w:tcPr>
          <w:p w:rsidR="00274016" w:rsidRPr="00782F3D" w:rsidRDefault="00274016" w:rsidP="004356B3">
            <w:pPr>
              <w:pStyle w:val="Ttulo1"/>
              <w:jc w:val="right"/>
              <w:rPr>
                <w:b w:val="0"/>
                <w:sz w:val="22"/>
                <w:lang w:val="es-ES"/>
              </w:rPr>
            </w:pPr>
            <w:r w:rsidRPr="00782F3D">
              <w:rPr>
                <w:b w:val="0"/>
                <w:sz w:val="22"/>
                <w:lang w:val="es-ES"/>
              </w:rPr>
              <w:t>109.000</w:t>
            </w:r>
          </w:p>
        </w:tc>
      </w:tr>
      <w:tr w:rsidR="00274016" w:rsidRPr="00782F3D" w:rsidTr="004356B3">
        <w:tc>
          <w:tcPr>
            <w:tcW w:w="4489" w:type="dxa"/>
          </w:tcPr>
          <w:p w:rsidR="00274016" w:rsidRPr="00782F3D" w:rsidRDefault="00274016" w:rsidP="004356B3">
            <w:pPr>
              <w:pStyle w:val="Ttulo1"/>
              <w:jc w:val="both"/>
              <w:rPr>
                <w:b w:val="0"/>
                <w:sz w:val="22"/>
                <w:lang w:val="es-ES"/>
              </w:rPr>
            </w:pPr>
            <w:r w:rsidRPr="00782F3D">
              <w:rPr>
                <w:b w:val="0"/>
                <w:sz w:val="22"/>
                <w:lang w:val="es-ES"/>
              </w:rPr>
              <w:t>Ventas</w:t>
            </w:r>
          </w:p>
        </w:tc>
        <w:tc>
          <w:tcPr>
            <w:tcW w:w="1535" w:type="dxa"/>
          </w:tcPr>
          <w:p w:rsidR="00274016" w:rsidRPr="00782F3D" w:rsidRDefault="00274016" w:rsidP="004356B3">
            <w:pPr>
              <w:pStyle w:val="Ttulo1"/>
              <w:jc w:val="right"/>
              <w:rPr>
                <w:b w:val="0"/>
                <w:sz w:val="22"/>
                <w:lang w:val="es-ES"/>
              </w:rPr>
            </w:pPr>
            <w:r w:rsidRPr="00782F3D">
              <w:rPr>
                <w:b w:val="0"/>
                <w:sz w:val="22"/>
                <w:lang w:val="es-ES"/>
              </w:rPr>
              <w:t>1.500.000</w:t>
            </w:r>
          </w:p>
        </w:tc>
      </w:tr>
    </w:tbl>
    <w:p w:rsidR="00274016" w:rsidRPr="00782F3D" w:rsidRDefault="00274016" w:rsidP="00274016">
      <w:pPr>
        <w:jc w:val="both"/>
        <w:rPr>
          <w:rFonts w:ascii="Garamond" w:hAnsi="Garamond"/>
          <w:sz w:val="22"/>
        </w:rPr>
      </w:pPr>
    </w:p>
    <w:p w:rsidR="00274016" w:rsidRPr="00474F48" w:rsidRDefault="00274016" w:rsidP="00274016">
      <w:pPr>
        <w:pBdr>
          <w:top w:val="single" w:sz="4" w:space="1" w:color="auto"/>
          <w:left w:val="single" w:sz="4" w:space="4" w:color="auto"/>
          <w:bottom w:val="single" w:sz="4" w:space="1" w:color="auto"/>
          <w:right w:val="single" w:sz="4" w:space="4" w:color="auto"/>
        </w:pBdr>
        <w:jc w:val="both"/>
        <w:rPr>
          <w:rFonts w:ascii="Garamond" w:hAnsi="Garamond"/>
          <w:b/>
          <w:sz w:val="22"/>
        </w:rPr>
      </w:pPr>
      <w:r w:rsidRPr="00474F48">
        <w:rPr>
          <w:rFonts w:ascii="Garamond" w:hAnsi="Garamond"/>
          <w:b/>
          <w:sz w:val="22"/>
        </w:rPr>
        <w:t>Las ventas del ejercicio anterior (finalizado el 31/12/</w:t>
      </w:r>
      <w:r w:rsidR="00675E6C">
        <w:rPr>
          <w:rFonts w:ascii="Garamond" w:hAnsi="Garamond"/>
          <w:b/>
          <w:sz w:val="22"/>
        </w:rPr>
        <w:t>2013</w:t>
      </w:r>
      <w:r w:rsidRPr="00474F48">
        <w:rPr>
          <w:rFonts w:ascii="Garamond" w:hAnsi="Garamond"/>
          <w:b/>
          <w:sz w:val="22"/>
        </w:rPr>
        <w:t>)  sumaron: $ 905.323</w:t>
      </w:r>
    </w:p>
    <w:p w:rsidR="00274016" w:rsidRPr="00474F48" w:rsidRDefault="00274016" w:rsidP="00274016">
      <w:pPr>
        <w:pStyle w:val="Ttulo2"/>
        <w:jc w:val="both"/>
        <w:rPr>
          <w:sz w:val="22"/>
          <w:lang w:val="es-ES"/>
        </w:rPr>
      </w:pPr>
    </w:p>
    <w:p w:rsidR="00274016" w:rsidRPr="00474F48" w:rsidRDefault="00274016" w:rsidP="00274016">
      <w:pPr>
        <w:pStyle w:val="Ttulo2"/>
        <w:jc w:val="both"/>
        <w:rPr>
          <w:sz w:val="22"/>
          <w:lang w:val="es-ES"/>
        </w:rPr>
      </w:pPr>
      <w:r w:rsidRPr="00474F48">
        <w:rPr>
          <w:sz w:val="22"/>
          <w:lang w:val="es-ES"/>
        </w:rPr>
        <w:t>CARTA DE ABOGADOS</w:t>
      </w:r>
    </w:p>
    <w:p w:rsidR="00274016" w:rsidRPr="00474F48" w:rsidRDefault="00274016" w:rsidP="00274016">
      <w:pPr>
        <w:pStyle w:val="Textoindependiente"/>
        <w:jc w:val="both"/>
        <w:rPr>
          <w:rFonts w:ascii="Garamond" w:hAnsi="Garamond"/>
          <w:sz w:val="22"/>
          <w:lang w:val="es-ES"/>
        </w:rPr>
      </w:pPr>
    </w:p>
    <w:p w:rsidR="00274016" w:rsidRPr="00474F48" w:rsidRDefault="00274016" w:rsidP="00274016">
      <w:pPr>
        <w:pStyle w:val="Textoindependiente"/>
        <w:jc w:val="both"/>
        <w:rPr>
          <w:rFonts w:ascii="Garamond" w:hAnsi="Garamond"/>
          <w:sz w:val="22"/>
          <w:lang w:val="es-ES"/>
        </w:rPr>
      </w:pPr>
      <w:r w:rsidRPr="00474F48">
        <w:rPr>
          <w:rFonts w:ascii="Garamond" w:hAnsi="Garamond"/>
          <w:sz w:val="22"/>
          <w:lang w:val="es-ES"/>
        </w:rPr>
        <w:t>Del informe de los abogados en referencia a los créditos morosos se desprende lo siguiente</w:t>
      </w:r>
    </w:p>
    <w:p w:rsidR="00274016" w:rsidRPr="00474F48" w:rsidRDefault="00274016" w:rsidP="00274016">
      <w:pPr>
        <w:pStyle w:val="Textoindependiente"/>
        <w:jc w:val="both"/>
        <w:rPr>
          <w:rFonts w:ascii="Garamond" w:hAnsi="Garamond"/>
          <w:sz w:val="22"/>
          <w:lang w:val="es-ES"/>
        </w:rPr>
      </w:pPr>
    </w:p>
    <w:p w:rsidR="00274016" w:rsidRDefault="00274016" w:rsidP="00274016">
      <w:pPr>
        <w:pStyle w:val="Textoindependiente"/>
        <w:jc w:val="both"/>
        <w:rPr>
          <w:rFonts w:ascii="Garamond" w:hAnsi="Garamond"/>
          <w:sz w:val="22"/>
          <w:lang w:val="es-ES"/>
        </w:rPr>
      </w:pPr>
      <w:r w:rsidRPr="00474F48">
        <w:rPr>
          <w:rFonts w:ascii="Garamond" w:hAnsi="Garamond"/>
          <w:sz w:val="22"/>
          <w:lang w:val="es-ES"/>
        </w:rPr>
        <w:t>1) Que existen posibilidades de cobro del crédito registrado con BARRY LITO.</w:t>
      </w:r>
    </w:p>
    <w:p w:rsidR="00274016" w:rsidRPr="00474F48" w:rsidRDefault="00274016" w:rsidP="00274016">
      <w:pPr>
        <w:pStyle w:val="Textoindependiente"/>
        <w:jc w:val="both"/>
        <w:rPr>
          <w:rFonts w:ascii="Garamond" w:hAnsi="Garamond"/>
          <w:sz w:val="22"/>
          <w:lang w:val="es-ES"/>
        </w:rPr>
      </w:pPr>
    </w:p>
    <w:p w:rsidR="00274016" w:rsidRPr="00474F48" w:rsidRDefault="00274016" w:rsidP="00274016">
      <w:pPr>
        <w:pStyle w:val="Listaconvietas"/>
        <w:jc w:val="both"/>
        <w:rPr>
          <w:rFonts w:ascii="Garamond" w:hAnsi="Garamond"/>
          <w:sz w:val="22"/>
          <w:lang w:val="es-ES"/>
        </w:rPr>
      </w:pPr>
      <w:r w:rsidRPr="00474F48">
        <w:rPr>
          <w:rFonts w:ascii="Garamond" w:hAnsi="Garamond"/>
          <w:sz w:val="22"/>
          <w:lang w:val="es-ES"/>
        </w:rPr>
        <w:t>2) El 15/02</w:t>
      </w:r>
      <w:r>
        <w:rPr>
          <w:rFonts w:ascii="Garamond" w:hAnsi="Garamond"/>
          <w:sz w:val="22"/>
          <w:lang w:val="es-ES"/>
        </w:rPr>
        <w:t>/</w:t>
      </w:r>
      <w:r w:rsidR="0083325D">
        <w:rPr>
          <w:rFonts w:ascii="Garamond" w:hAnsi="Garamond"/>
          <w:sz w:val="22"/>
          <w:lang w:val="es-ES"/>
        </w:rPr>
        <w:t>1</w:t>
      </w:r>
      <w:r w:rsidR="00483A2D">
        <w:rPr>
          <w:rFonts w:ascii="Garamond" w:hAnsi="Garamond"/>
          <w:sz w:val="22"/>
          <w:lang w:val="es-ES"/>
        </w:rPr>
        <w:t>5</w:t>
      </w:r>
      <w:r w:rsidRPr="00474F48">
        <w:rPr>
          <w:rFonts w:ascii="Garamond" w:hAnsi="Garamond"/>
          <w:sz w:val="22"/>
          <w:lang w:val="es-ES"/>
        </w:rPr>
        <w:t xml:space="preserve"> la empresa toma conocimiento de que COPACABANA se presentó en concurso de acreedores y dada la naturaleza del crédito registrado con la compañía existen pocas posibilidades de recupero del mismo.</w:t>
      </w:r>
    </w:p>
    <w:p w:rsidR="00274016" w:rsidRPr="00474F48" w:rsidRDefault="00274016" w:rsidP="00274016">
      <w:pPr>
        <w:pStyle w:val="Ttulo2"/>
        <w:jc w:val="both"/>
        <w:rPr>
          <w:sz w:val="22"/>
          <w:lang w:val="es-ES"/>
        </w:rPr>
      </w:pPr>
    </w:p>
    <w:p w:rsidR="00274016" w:rsidRPr="00474F48" w:rsidRDefault="00274016" w:rsidP="00274016">
      <w:pPr>
        <w:pStyle w:val="Ttulo2"/>
        <w:jc w:val="both"/>
        <w:rPr>
          <w:sz w:val="22"/>
          <w:lang w:val="es-ES"/>
        </w:rPr>
      </w:pPr>
      <w:r w:rsidRPr="00474F48">
        <w:rPr>
          <w:sz w:val="22"/>
          <w:lang w:val="es-ES"/>
        </w:rPr>
        <w:t>NOTAS  E  INFORMACION RELEVANTE AL CIERRE</w:t>
      </w:r>
    </w:p>
    <w:p w:rsidR="00274016" w:rsidRPr="00474F48" w:rsidRDefault="00274016" w:rsidP="00274016">
      <w:pPr>
        <w:pStyle w:val="Listaconvietas"/>
        <w:jc w:val="both"/>
        <w:rPr>
          <w:rFonts w:ascii="Garamond" w:hAnsi="Garamond"/>
          <w:sz w:val="22"/>
          <w:lang w:val="es-ES"/>
        </w:rPr>
      </w:pPr>
      <w:r w:rsidRPr="00474F48">
        <w:rPr>
          <w:rFonts w:ascii="Garamond" w:hAnsi="Garamond"/>
          <w:sz w:val="22"/>
          <w:lang w:val="es-ES"/>
        </w:rPr>
        <w:t xml:space="preserve">La tasa de interés utilizada para el cobro de intereses por mora fue durante todo el ejercicio en promedio del 7% mensual. </w:t>
      </w:r>
      <w:r>
        <w:rPr>
          <w:rFonts w:ascii="Garamond" w:hAnsi="Garamond"/>
          <w:sz w:val="22"/>
          <w:lang w:val="es-ES"/>
        </w:rPr>
        <w:t xml:space="preserve"> </w:t>
      </w:r>
      <w:r w:rsidRPr="00474F48">
        <w:rPr>
          <w:rFonts w:ascii="Garamond" w:hAnsi="Garamond"/>
          <w:sz w:val="22"/>
          <w:lang w:val="es-ES"/>
        </w:rPr>
        <w:t xml:space="preserve">La tasa de interés que reflejan los bancos de plaza al cierre, es del 7,5%, para las operaciones que habitualmente realiza la empresa. </w:t>
      </w:r>
    </w:p>
    <w:p w:rsidR="00274016" w:rsidRDefault="00274016" w:rsidP="00274016">
      <w:pPr>
        <w:pStyle w:val="Listaconvietas"/>
        <w:jc w:val="both"/>
        <w:rPr>
          <w:rFonts w:ascii="Garamond" w:hAnsi="Garamond"/>
          <w:sz w:val="22"/>
          <w:lang w:val="es-ES"/>
        </w:rPr>
      </w:pPr>
    </w:p>
    <w:p w:rsidR="00274016" w:rsidRDefault="00274016" w:rsidP="00274016">
      <w:pPr>
        <w:pStyle w:val="Listaconvietas"/>
        <w:jc w:val="both"/>
        <w:rPr>
          <w:rFonts w:ascii="Garamond" w:hAnsi="Garamond"/>
          <w:sz w:val="22"/>
          <w:bdr w:val="single" w:sz="4" w:space="0" w:color="auto"/>
          <w:lang w:val="es-ES"/>
        </w:rPr>
      </w:pPr>
      <w:r w:rsidRPr="00474F48">
        <w:rPr>
          <w:rFonts w:ascii="Garamond" w:hAnsi="Garamond"/>
          <w:sz w:val="22"/>
          <w:lang w:val="es-ES"/>
        </w:rPr>
        <w:t>La evolución del  Índice de precios Internos Mayoristas (IPIM):es la siguiente:</w:t>
      </w:r>
      <w:r w:rsidRPr="00474F48">
        <w:rPr>
          <w:rFonts w:ascii="Garamond" w:hAnsi="Garamond"/>
          <w:sz w:val="22"/>
          <w:lang w:val="es-ES"/>
        </w:rPr>
        <w:tab/>
      </w:r>
      <w:r w:rsidRPr="00474F48">
        <w:rPr>
          <w:rFonts w:ascii="Garamond" w:hAnsi="Garamond"/>
          <w:sz w:val="22"/>
          <w:lang w:val="es-ES"/>
        </w:rPr>
        <w:tab/>
      </w:r>
      <w:r w:rsidRPr="00474F48">
        <w:rPr>
          <w:rFonts w:ascii="Garamond" w:hAnsi="Garamond"/>
          <w:sz w:val="22"/>
          <w:bdr w:val="single" w:sz="4" w:space="0" w:color="auto"/>
          <w:lang w:val="es-ES"/>
        </w:rPr>
        <w:t xml:space="preserve">VII  </w:t>
      </w:r>
    </w:p>
    <w:p w:rsidR="00274016" w:rsidRPr="00474F48" w:rsidRDefault="00274016" w:rsidP="00274016">
      <w:pPr>
        <w:pStyle w:val="Listaconvietas"/>
        <w:jc w:val="both"/>
        <w:rPr>
          <w:rFonts w:ascii="Garamond" w:hAnsi="Garamond"/>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276"/>
        <w:gridCol w:w="992"/>
      </w:tblGrid>
      <w:tr w:rsidR="00274016" w:rsidRPr="00474F48" w:rsidTr="004356B3">
        <w:tc>
          <w:tcPr>
            <w:tcW w:w="1488" w:type="dxa"/>
          </w:tcPr>
          <w:p w:rsidR="00274016" w:rsidRPr="00474F48" w:rsidRDefault="00274016" w:rsidP="004356B3">
            <w:pPr>
              <w:pStyle w:val="Textoindependiente"/>
              <w:jc w:val="center"/>
              <w:rPr>
                <w:rFonts w:ascii="Garamond" w:hAnsi="Garamond"/>
                <w:b/>
                <w:sz w:val="22"/>
                <w:lang w:val="es-ES"/>
              </w:rPr>
            </w:pPr>
            <w:r w:rsidRPr="00474F48">
              <w:rPr>
                <w:rFonts w:ascii="Garamond" w:hAnsi="Garamond"/>
                <w:b/>
                <w:sz w:val="22"/>
                <w:lang w:val="es-ES"/>
              </w:rPr>
              <w:t>MES</w:t>
            </w:r>
          </w:p>
        </w:tc>
        <w:tc>
          <w:tcPr>
            <w:tcW w:w="1276" w:type="dxa"/>
          </w:tcPr>
          <w:p w:rsidR="00274016" w:rsidRPr="00474F48" w:rsidRDefault="00274016" w:rsidP="004356B3">
            <w:pPr>
              <w:pStyle w:val="Textoindependiente"/>
              <w:jc w:val="center"/>
              <w:rPr>
                <w:rFonts w:ascii="Garamond" w:hAnsi="Garamond"/>
                <w:b/>
                <w:sz w:val="22"/>
                <w:lang w:val="es-ES"/>
              </w:rPr>
            </w:pPr>
            <w:r w:rsidRPr="00474F48">
              <w:rPr>
                <w:rFonts w:ascii="Garamond" w:hAnsi="Garamond"/>
                <w:b/>
                <w:sz w:val="22"/>
                <w:lang w:val="es-ES"/>
              </w:rPr>
              <w:t>INDICE</w:t>
            </w:r>
          </w:p>
        </w:tc>
        <w:tc>
          <w:tcPr>
            <w:tcW w:w="992" w:type="dxa"/>
          </w:tcPr>
          <w:p w:rsidR="00274016" w:rsidRPr="00474F48" w:rsidRDefault="00274016" w:rsidP="004356B3">
            <w:pPr>
              <w:pStyle w:val="Textoindependiente"/>
              <w:jc w:val="center"/>
              <w:rPr>
                <w:rFonts w:ascii="Garamond" w:hAnsi="Garamond"/>
                <w:b/>
                <w:sz w:val="22"/>
                <w:lang w:val="es-ES"/>
              </w:rPr>
            </w:pPr>
            <w:r w:rsidRPr="00474F48">
              <w:rPr>
                <w:rFonts w:ascii="Garamond" w:hAnsi="Garamond"/>
                <w:b/>
                <w:sz w:val="22"/>
                <w:lang w:val="es-ES"/>
              </w:rPr>
              <w:t>COEF</w:t>
            </w:r>
          </w:p>
        </w:tc>
      </w:tr>
      <w:tr w:rsidR="00274016" w:rsidRPr="00474F48" w:rsidTr="004356B3">
        <w:tc>
          <w:tcPr>
            <w:tcW w:w="1488" w:type="dxa"/>
          </w:tcPr>
          <w:p w:rsidR="00274016" w:rsidRPr="00474F48" w:rsidRDefault="00274016" w:rsidP="004356B3">
            <w:pPr>
              <w:pStyle w:val="Textoindependiente"/>
              <w:jc w:val="both"/>
              <w:rPr>
                <w:rFonts w:ascii="Garamond" w:hAnsi="Garamond"/>
                <w:sz w:val="22"/>
                <w:lang w:val="es-ES"/>
              </w:rPr>
            </w:pPr>
            <w:r w:rsidRPr="00474F48">
              <w:rPr>
                <w:rFonts w:ascii="Garamond" w:hAnsi="Garamond"/>
                <w:sz w:val="22"/>
                <w:lang w:val="es-ES"/>
              </w:rPr>
              <w:t>Diciembre</w:t>
            </w:r>
            <w:r>
              <w:rPr>
                <w:rFonts w:ascii="Garamond" w:hAnsi="Garamond"/>
                <w:sz w:val="22"/>
                <w:lang w:val="es-ES"/>
              </w:rPr>
              <w:t>/</w:t>
            </w:r>
            <w:r w:rsidR="00062718">
              <w:rPr>
                <w:rFonts w:ascii="Garamond" w:hAnsi="Garamond"/>
                <w:sz w:val="22"/>
                <w:lang w:val="es-ES"/>
              </w:rPr>
              <w:t>1</w:t>
            </w:r>
            <w:r w:rsidR="00483A2D">
              <w:rPr>
                <w:rFonts w:ascii="Garamond" w:hAnsi="Garamond"/>
                <w:sz w:val="22"/>
                <w:lang w:val="es-ES"/>
              </w:rPr>
              <w:t>3</w:t>
            </w:r>
          </w:p>
        </w:tc>
        <w:tc>
          <w:tcPr>
            <w:tcW w:w="1276"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100,00</w:t>
            </w:r>
          </w:p>
        </w:tc>
        <w:tc>
          <w:tcPr>
            <w:tcW w:w="992"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3,40</w:t>
            </w:r>
          </w:p>
        </w:tc>
      </w:tr>
      <w:tr w:rsidR="00274016" w:rsidRPr="00474F48" w:rsidTr="004356B3">
        <w:tc>
          <w:tcPr>
            <w:tcW w:w="1488" w:type="dxa"/>
          </w:tcPr>
          <w:p w:rsidR="00274016" w:rsidRPr="00474F48" w:rsidRDefault="00274016" w:rsidP="004356B3">
            <w:pPr>
              <w:pStyle w:val="Textoindependiente"/>
              <w:jc w:val="both"/>
              <w:rPr>
                <w:rFonts w:ascii="Garamond" w:hAnsi="Garamond"/>
                <w:sz w:val="22"/>
                <w:lang w:val="es-ES"/>
              </w:rPr>
            </w:pPr>
            <w:r w:rsidRPr="00474F48">
              <w:rPr>
                <w:rFonts w:ascii="Garamond" w:hAnsi="Garamond"/>
                <w:sz w:val="22"/>
                <w:lang w:val="es-ES"/>
              </w:rPr>
              <w:t>Enero</w:t>
            </w:r>
            <w:r>
              <w:rPr>
                <w:rFonts w:ascii="Garamond" w:hAnsi="Garamond"/>
                <w:sz w:val="22"/>
                <w:lang w:val="es-ES"/>
              </w:rPr>
              <w:t>/</w:t>
            </w:r>
            <w:r w:rsidR="0083325D">
              <w:rPr>
                <w:rFonts w:ascii="Garamond" w:hAnsi="Garamond"/>
                <w:sz w:val="22"/>
                <w:lang w:val="es-ES"/>
              </w:rPr>
              <w:t>1</w:t>
            </w:r>
            <w:r w:rsidR="00483A2D">
              <w:rPr>
                <w:rFonts w:ascii="Garamond" w:hAnsi="Garamond"/>
                <w:sz w:val="22"/>
                <w:lang w:val="es-ES"/>
              </w:rPr>
              <w:t>4</w:t>
            </w:r>
          </w:p>
        </w:tc>
        <w:tc>
          <w:tcPr>
            <w:tcW w:w="1276"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106,25</w:t>
            </w:r>
          </w:p>
        </w:tc>
        <w:tc>
          <w:tcPr>
            <w:tcW w:w="992"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3,20</w:t>
            </w:r>
          </w:p>
        </w:tc>
      </w:tr>
      <w:tr w:rsidR="00274016" w:rsidRPr="00474F48" w:rsidTr="004356B3">
        <w:tc>
          <w:tcPr>
            <w:tcW w:w="1488" w:type="dxa"/>
          </w:tcPr>
          <w:p w:rsidR="00274016" w:rsidRPr="00474F48" w:rsidRDefault="00274016" w:rsidP="004356B3">
            <w:pPr>
              <w:pStyle w:val="Textoindependiente"/>
              <w:jc w:val="both"/>
              <w:rPr>
                <w:rFonts w:ascii="Garamond" w:hAnsi="Garamond"/>
                <w:sz w:val="22"/>
                <w:lang w:val="es-ES"/>
              </w:rPr>
            </w:pPr>
            <w:r w:rsidRPr="00474F48">
              <w:rPr>
                <w:rFonts w:ascii="Garamond" w:hAnsi="Garamond"/>
                <w:sz w:val="22"/>
                <w:lang w:val="es-ES"/>
              </w:rPr>
              <w:t>Febrero</w:t>
            </w:r>
            <w:r>
              <w:rPr>
                <w:rFonts w:ascii="Garamond" w:hAnsi="Garamond"/>
                <w:sz w:val="22"/>
                <w:lang w:val="es-ES"/>
              </w:rPr>
              <w:t>/</w:t>
            </w:r>
            <w:r w:rsidR="0083325D">
              <w:rPr>
                <w:rFonts w:ascii="Garamond" w:hAnsi="Garamond"/>
                <w:sz w:val="22"/>
                <w:lang w:val="es-ES"/>
              </w:rPr>
              <w:t>1</w:t>
            </w:r>
            <w:r w:rsidR="00483A2D">
              <w:rPr>
                <w:rFonts w:ascii="Garamond" w:hAnsi="Garamond"/>
                <w:sz w:val="22"/>
                <w:lang w:val="es-ES"/>
              </w:rPr>
              <w:t>4</w:t>
            </w:r>
          </w:p>
        </w:tc>
        <w:tc>
          <w:tcPr>
            <w:tcW w:w="1276"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113,33</w:t>
            </w:r>
          </w:p>
        </w:tc>
        <w:tc>
          <w:tcPr>
            <w:tcW w:w="992"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3,00</w:t>
            </w:r>
          </w:p>
        </w:tc>
      </w:tr>
      <w:tr w:rsidR="00274016" w:rsidRPr="00474F48" w:rsidTr="004356B3">
        <w:tc>
          <w:tcPr>
            <w:tcW w:w="1488" w:type="dxa"/>
          </w:tcPr>
          <w:p w:rsidR="00274016" w:rsidRPr="00474F48" w:rsidRDefault="00274016" w:rsidP="004356B3">
            <w:pPr>
              <w:pStyle w:val="Textoindependiente"/>
              <w:jc w:val="both"/>
              <w:rPr>
                <w:rFonts w:ascii="Garamond" w:hAnsi="Garamond"/>
                <w:sz w:val="22"/>
                <w:lang w:val="es-ES"/>
              </w:rPr>
            </w:pPr>
            <w:r w:rsidRPr="00474F48">
              <w:rPr>
                <w:rFonts w:ascii="Garamond" w:hAnsi="Garamond"/>
                <w:sz w:val="22"/>
                <w:lang w:val="es-ES"/>
              </w:rPr>
              <w:t>Marzo</w:t>
            </w:r>
            <w:r>
              <w:rPr>
                <w:rFonts w:ascii="Garamond" w:hAnsi="Garamond"/>
                <w:sz w:val="22"/>
                <w:lang w:val="es-ES"/>
              </w:rPr>
              <w:t>/</w:t>
            </w:r>
            <w:r w:rsidR="0083325D">
              <w:rPr>
                <w:rFonts w:ascii="Garamond" w:hAnsi="Garamond"/>
                <w:sz w:val="22"/>
                <w:lang w:val="es-ES"/>
              </w:rPr>
              <w:t>1</w:t>
            </w:r>
            <w:r w:rsidR="00483A2D">
              <w:rPr>
                <w:rFonts w:ascii="Garamond" w:hAnsi="Garamond"/>
                <w:sz w:val="22"/>
                <w:lang w:val="es-ES"/>
              </w:rPr>
              <w:t>4</w:t>
            </w:r>
          </w:p>
        </w:tc>
        <w:tc>
          <w:tcPr>
            <w:tcW w:w="1276"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121,43</w:t>
            </w:r>
          </w:p>
        </w:tc>
        <w:tc>
          <w:tcPr>
            <w:tcW w:w="992"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2,80</w:t>
            </w:r>
          </w:p>
        </w:tc>
      </w:tr>
      <w:tr w:rsidR="00274016" w:rsidRPr="00474F48" w:rsidTr="004356B3">
        <w:tc>
          <w:tcPr>
            <w:tcW w:w="1488" w:type="dxa"/>
          </w:tcPr>
          <w:p w:rsidR="00274016" w:rsidRPr="00474F48" w:rsidRDefault="00274016" w:rsidP="004356B3">
            <w:pPr>
              <w:pStyle w:val="Textoindependiente"/>
              <w:jc w:val="both"/>
              <w:rPr>
                <w:rFonts w:ascii="Garamond" w:hAnsi="Garamond"/>
                <w:sz w:val="22"/>
                <w:lang w:val="es-ES"/>
              </w:rPr>
            </w:pPr>
            <w:r w:rsidRPr="00474F48">
              <w:rPr>
                <w:rFonts w:ascii="Garamond" w:hAnsi="Garamond"/>
                <w:sz w:val="22"/>
                <w:lang w:val="es-ES"/>
              </w:rPr>
              <w:t>Abril</w:t>
            </w:r>
            <w:r>
              <w:rPr>
                <w:rFonts w:ascii="Garamond" w:hAnsi="Garamond"/>
                <w:sz w:val="22"/>
                <w:lang w:val="es-ES"/>
              </w:rPr>
              <w:t>/</w:t>
            </w:r>
            <w:r w:rsidR="0083325D">
              <w:rPr>
                <w:rFonts w:ascii="Garamond" w:hAnsi="Garamond"/>
                <w:sz w:val="22"/>
                <w:lang w:val="es-ES"/>
              </w:rPr>
              <w:t>1</w:t>
            </w:r>
            <w:r w:rsidR="00483A2D">
              <w:rPr>
                <w:rFonts w:ascii="Garamond" w:hAnsi="Garamond"/>
                <w:sz w:val="22"/>
                <w:lang w:val="es-ES"/>
              </w:rPr>
              <w:t>4</w:t>
            </w:r>
          </w:p>
        </w:tc>
        <w:tc>
          <w:tcPr>
            <w:tcW w:w="1276"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130,77</w:t>
            </w:r>
          </w:p>
        </w:tc>
        <w:tc>
          <w:tcPr>
            <w:tcW w:w="992"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2,60</w:t>
            </w:r>
          </w:p>
        </w:tc>
      </w:tr>
      <w:tr w:rsidR="00274016" w:rsidRPr="00474F48" w:rsidTr="004356B3">
        <w:tc>
          <w:tcPr>
            <w:tcW w:w="1488" w:type="dxa"/>
          </w:tcPr>
          <w:p w:rsidR="00274016" w:rsidRPr="00474F48" w:rsidRDefault="00274016" w:rsidP="004356B3">
            <w:pPr>
              <w:pStyle w:val="Textoindependiente"/>
              <w:jc w:val="both"/>
              <w:rPr>
                <w:rFonts w:ascii="Garamond" w:hAnsi="Garamond"/>
                <w:sz w:val="22"/>
                <w:lang w:val="es-ES"/>
              </w:rPr>
            </w:pPr>
            <w:r w:rsidRPr="00474F48">
              <w:rPr>
                <w:rFonts w:ascii="Garamond" w:hAnsi="Garamond"/>
                <w:sz w:val="22"/>
                <w:lang w:val="es-ES"/>
              </w:rPr>
              <w:t>Mayo</w:t>
            </w:r>
            <w:r>
              <w:rPr>
                <w:rFonts w:ascii="Garamond" w:hAnsi="Garamond"/>
                <w:sz w:val="22"/>
                <w:lang w:val="es-ES"/>
              </w:rPr>
              <w:t>/</w:t>
            </w:r>
            <w:r w:rsidR="0083325D">
              <w:rPr>
                <w:rFonts w:ascii="Garamond" w:hAnsi="Garamond"/>
                <w:sz w:val="22"/>
                <w:lang w:val="es-ES"/>
              </w:rPr>
              <w:t>1</w:t>
            </w:r>
            <w:r w:rsidR="00483A2D">
              <w:rPr>
                <w:rFonts w:ascii="Garamond" w:hAnsi="Garamond"/>
                <w:sz w:val="22"/>
                <w:lang w:val="es-ES"/>
              </w:rPr>
              <w:t>4</w:t>
            </w:r>
          </w:p>
        </w:tc>
        <w:tc>
          <w:tcPr>
            <w:tcW w:w="1276"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141,67</w:t>
            </w:r>
          </w:p>
        </w:tc>
        <w:tc>
          <w:tcPr>
            <w:tcW w:w="992"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2,40</w:t>
            </w:r>
          </w:p>
        </w:tc>
      </w:tr>
      <w:tr w:rsidR="00274016" w:rsidRPr="00474F48" w:rsidTr="004356B3">
        <w:tc>
          <w:tcPr>
            <w:tcW w:w="1488" w:type="dxa"/>
          </w:tcPr>
          <w:p w:rsidR="00274016" w:rsidRPr="00474F48" w:rsidRDefault="00274016" w:rsidP="004356B3">
            <w:pPr>
              <w:pStyle w:val="Textoindependiente"/>
              <w:jc w:val="both"/>
              <w:rPr>
                <w:rFonts w:ascii="Garamond" w:hAnsi="Garamond"/>
                <w:sz w:val="22"/>
                <w:lang w:val="es-ES"/>
              </w:rPr>
            </w:pPr>
            <w:r w:rsidRPr="00474F48">
              <w:rPr>
                <w:rFonts w:ascii="Garamond" w:hAnsi="Garamond"/>
                <w:sz w:val="22"/>
                <w:lang w:val="es-ES"/>
              </w:rPr>
              <w:t>Junio</w:t>
            </w:r>
            <w:r>
              <w:rPr>
                <w:rFonts w:ascii="Garamond" w:hAnsi="Garamond"/>
                <w:sz w:val="22"/>
                <w:lang w:val="es-ES"/>
              </w:rPr>
              <w:t>/</w:t>
            </w:r>
            <w:r w:rsidR="0083325D">
              <w:rPr>
                <w:rFonts w:ascii="Garamond" w:hAnsi="Garamond"/>
                <w:sz w:val="22"/>
                <w:lang w:val="es-ES"/>
              </w:rPr>
              <w:t>1</w:t>
            </w:r>
            <w:r w:rsidR="00483A2D">
              <w:rPr>
                <w:rFonts w:ascii="Garamond" w:hAnsi="Garamond"/>
                <w:sz w:val="22"/>
                <w:lang w:val="es-ES"/>
              </w:rPr>
              <w:t>4</w:t>
            </w:r>
          </w:p>
        </w:tc>
        <w:tc>
          <w:tcPr>
            <w:tcW w:w="1276"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154,55</w:t>
            </w:r>
          </w:p>
        </w:tc>
        <w:tc>
          <w:tcPr>
            <w:tcW w:w="992"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2,20</w:t>
            </w:r>
          </w:p>
        </w:tc>
      </w:tr>
      <w:tr w:rsidR="00274016" w:rsidRPr="00474F48" w:rsidTr="004356B3">
        <w:tc>
          <w:tcPr>
            <w:tcW w:w="1488" w:type="dxa"/>
          </w:tcPr>
          <w:p w:rsidR="00274016" w:rsidRPr="00474F48" w:rsidRDefault="00274016" w:rsidP="004356B3">
            <w:pPr>
              <w:pStyle w:val="Textoindependiente"/>
              <w:jc w:val="both"/>
              <w:rPr>
                <w:rFonts w:ascii="Garamond" w:hAnsi="Garamond"/>
                <w:sz w:val="22"/>
                <w:lang w:val="es-ES"/>
              </w:rPr>
            </w:pPr>
            <w:r w:rsidRPr="00474F48">
              <w:rPr>
                <w:rFonts w:ascii="Garamond" w:hAnsi="Garamond"/>
                <w:sz w:val="22"/>
                <w:lang w:val="es-ES"/>
              </w:rPr>
              <w:t>Julio</w:t>
            </w:r>
            <w:r>
              <w:rPr>
                <w:rFonts w:ascii="Garamond" w:hAnsi="Garamond"/>
                <w:sz w:val="22"/>
                <w:lang w:val="es-ES"/>
              </w:rPr>
              <w:t>/</w:t>
            </w:r>
            <w:r w:rsidR="0083325D">
              <w:rPr>
                <w:rFonts w:ascii="Garamond" w:hAnsi="Garamond"/>
                <w:sz w:val="22"/>
                <w:lang w:val="es-ES"/>
              </w:rPr>
              <w:t>1</w:t>
            </w:r>
            <w:r w:rsidR="00483A2D">
              <w:rPr>
                <w:rFonts w:ascii="Garamond" w:hAnsi="Garamond"/>
                <w:sz w:val="22"/>
                <w:lang w:val="es-ES"/>
              </w:rPr>
              <w:t>4</w:t>
            </w:r>
          </w:p>
        </w:tc>
        <w:tc>
          <w:tcPr>
            <w:tcW w:w="1276"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170,00</w:t>
            </w:r>
          </w:p>
        </w:tc>
        <w:tc>
          <w:tcPr>
            <w:tcW w:w="992"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2,00</w:t>
            </w:r>
          </w:p>
        </w:tc>
      </w:tr>
      <w:tr w:rsidR="00274016" w:rsidRPr="00474F48" w:rsidTr="004356B3">
        <w:tc>
          <w:tcPr>
            <w:tcW w:w="1488" w:type="dxa"/>
          </w:tcPr>
          <w:p w:rsidR="00274016" w:rsidRPr="00474F48" w:rsidRDefault="00274016" w:rsidP="004356B3">
            <w:pPr>
              <w:pStyle w:val="Textoindependiente"/>
              <w:jc w:val="both"/>
              <w:rPr>
                <w:rFonts w:ascii="Garamond" w:hAnsi="Garamond"/>
                <w:sz w:val="22"/>
                <w:lang w:val="es-ES"/>
              </w:rPr>
            </w:pPr>
            <w:r w:rsidRPr="00474F48">
              <w:rPr>
                <w:rFonts w:ascii="Garamond" w:hAnsi="Garamond"/>
                <w:sz w:val="22"/>
                <w:lang w:val="es-ES"/>
              </w:rPr>
              <w:t>Agosto</w:t>
            </w:r>
            <w:r>
              <w:rPr>
                <w:rFonts w:ascii="Garamond" w:hAnsi="Garamond"/>
                <w:sz w:val="22"/>
                <w:lang w:val="es-ES"/>
              </w:rPr>
              <w:t>/</w:t>
            </w:r>
            <w:r w:rsidR="0083325D">
              <w:rPr>
                <w:rFonts w:ascii="Garamond" w:hAnsi="Garamond"/>
                <w:sz w:val="22"/>
                <w:lang w:val="es-ES"/>
              </w:rPr>
              <w:t>1</w:t>
            </w:r>
            <w:r w:rsidR="00483A2D">
              <w:rPr>
                <w:rFonts w:ascii="Garamond" w:hAnsi="Garamond"/>
                <w:sz w:val="22"/>
                <w:lang w:val="es-ES"/>
              </w:rPr>
              <w:t>4</w:t>
            </w:r>
          </w:p>
        </w:tc>
        <w:tc>
          <w:tcPr>
            <w:tcW w:w="1276"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188,89</w:t>
            </w:r>
          </w:p>
        </w:tc>
        <w:tc>
          <w:tcPr>
            <w:tcW w:w="992"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1,80</w:t>
            </w:r>
          </w:p>
        </w:tc>
      </w:tr>
      <w:tr w:rsidR="00274016" w:rsidRPr="00474F48" w:rsidTr="004356B3">
        <w:tc>
          <w:tcPr>
            <w:tcW w:w="1488" w:type="dxa"/>
          </w:tcPr>
          <w:p w:rsidR="00274016" w:rsidRPr="00474F48" w:rsidRDefault="00274016" w:rsidP="004356B3">
            <w:pPr>
              <w:pStyle w:val="Textoindependiente"/>
              <w:jc w:val="both"/>
              <w:rPr>
                <w:rFonts w:ascii="Garamond" w:hAnsi="Garamond"/>
                <w:sz w:val="22"/>
                <w:lang w:val="es-ES"/>
              </w:rPr>
            </w:pPr>
            <w:r w:rsidRPr="00474F48">
              <w:rPr>
                <w:rFonts w:ascii="Garamond" w:hAnsi="Garamond"/>
                <w:sz w:val="22"/>
                <w:lang w:val="es-ES"/>
              </w:rPr>
              <w:t>Setiembre</w:t>
            </w:r>
            <w:r>
              <w:rPr>
                <w:rFonts w:ascii="Garamond" w:hAnsi="Garamond"/>
                <w:sz w:val="22"/>
                <w:lang w:val="es-ES"/>
              </w:rPr>
              <w:t>/</w:t>
            </w:r>
            <w:r w:rsidR="0083325D">
              <w:rPr>
                <w:rFonts w:ascii="Garamond" w:hAnsi="Garamond"/>
                <w:sz w:val="22"/>
                <w:lang w:val="es-ES"/>
              </w:rPr>
              <w:t>1</w:t>
            </w:r>
            <w:r w:rsidR="00483A2D">
              <w:rPr>
                <w:rFonts w:ascii="Garamond" w:hAnsi="Garamond"/>
                <w:sz w:val="22"/>
                <w:lang w:val="es-ES"/>
              </w:rPr>
              <w:t>4</w:t>
            </w:r>
          </w:p>
        </w:tc>
        <w:tc>
          <w:tcPr>
            <w:tcW w:w="1276"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212,50</w:t>
            </w:r>
          </w:p>
        </w:tc>
        <w:tc>
          <w:tcPr>
            <w:tcW w:w="992"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1,60</w:t>
            </w:r>
          </w:p>
        </w:tc>
      </w:tr>
      <w:tr w:rsidR="00274016" w:rsidRPr="00474F48" w:rsidTr="004356B3">
        <w:tc>
          <w:tcPr>
            <w:tcW w:w="1488" w:type="dxa"/>
          </w:tcPr>
          <w:p w:rsidR="00274016" w:rsidRPr="00474F48" w:rsidRDefault="00274016" w:rsidP="004356B3">
            <w:pPr>
              <w:pStyle w:val="Textoindependiente"/>
              <w:jc w:val="both"/>
              <w:rPr>
                <w:rFonts w:ascii="Garamond" w:hAnsi="Garamond"/>
                <w:sz w:val="22"/>
                <w:lang w:val="es-ES"/>
              </w:rPr>
            </w:pPr>
            <w:r w:rsidRPr="00474F48">
              <w:rPr>
                <w:rFonts w:ascii="Garamond" w:hAnsi="Garamond"/>
                <w:sz w:val="22"/>
                <w:lang w:val="es-ES"/>
              </w:rPr>
              <w:t>Octubre</w:t>
            </w:r>
            <w:r>
              <w:rPr>
                <w:rFonts w:ascii="Garamond" w:hAnsi="Garamond"/>
                <w:sz w:val="22"/>
                <w:lang w:val="es-ES"/>
              </w:rPr>
              <w:t>/</w:t>
            </w:r>
            <w:r w:rsidR="0083325D">
              <w:rPr>
                <w:rFonts w:ascii="Garamond" w:hAnsi="Garamond"/>
                <w:sz w:val="22"/>
                <w:lang w:val="es-ES"/>
              </w:rPr>
              <w:t>1</w:t>
            </w:r>
            <w:r w:rsidR="00483A2D">
              <w:rPr>
                <w:rFonts w:ascii="Garamond" w:hAnsi="Garamond"/>
                <w:sz w:val="22"/>
                <w:lang w:val="es-ES"/>
              </w:rPr>
              <w:t>4</w:t>
            </w:r>
          </w:p>
        </w:tc>
        <w:tc>
          <w:tcPr>
            <w:tcW w:w="1276"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242,86</w:t>
            </w:r>
          </w:p>
        </w:tc>
        <w:tc>
          <w:tcPr>
            <w:tcW w:w="992"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1,40</w:t>
            </w:r>
          </w:p>
        </w:tc>
      </w:tr>
      <w:tr w:rsidR="00274016" w:rsidRPr="00474F48" w:rsidTr="004356B3">
        <w:tc>
          <w:tcPr>
            <w:tcW w:w="1488" w:type="dxa"/>
          </w:tcPr>
          <w:p w:rsidR="00274016" w:rsidRPr="00474F48" w:rsidRDefault="00274016" w:rsidP="004356B3">
            <w:pPr>
              <w:pStyle w:val="Textoindependiente"/>
              <w:jc w:val="both"/>
              <w:rPr>
                <w:rFonts w:ascii="Garamond" w:hAnsi="Garamond"/>
                <w:sz w:val="22"/>
                <w:lang w:val="es-ES"/>
              </w:rPr>
            </w:pPr>
            <w:r w:rsidRPr="00474F48">
              <w:rPr>
                <w:rFonts w:ascii="Garamond" w:hAnsi="Garamond"/>
                <w:sz w:val="22"/>
                <w:lang w:val="es-ES"/>
              </w:rPr>
              <w:t>Noviembre</w:t>
            </w:r>
            <w:r>
              <w:rPr>
                <w:rFonts w:ascii="Garamond" w:hAnsi="Garamond"/>
                <w:sz w:val="22"/>
                <w:lang w:val="es-ES"/>
              </w:rPr>
              <w:t>/</w:t>
            </w:r>
            <w:r w:rsidR="0083325D">
              <w:rPr>
                <w:rFonts w:ascii="Garamond" w:hAnsi="Garamond"/>
                <w:sz w:val="22"/>
                <w:lang w:val="es-ES"/>
              </w:rPr>
              <w:t>1</w:t>
            </w:r>
            <w:r w:rsidR="00483A2D">
              <w:rPr>
                <w:rFonts w:ascii="Garamond" w:hAnsi="Garamond"/>
                <w:sz w:val="22"/>
                <w:lang w:val="es-ES"/>
              </w:rPr>
              <w:t>4</w:t>
            </w:r>
          </w:p>
        </w:tc>
        <w:tc>
          <w:tcPr>
            <w:tcW w:w="1276"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283,33</w:t>
            </w:r>
          </w:p>
        </w:tc>
        <w:tc>
          <w:tcPr>
            <w:tcW w:w="992"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1,20</w:t>
            </w:r>
          </w:p>
        </w:tc>
      </w:tr>
      <w:tr w:rsidR="00274016" w:rsidRPr="00474F48" w:rsidTr="004356B3">
        <w:tc>
          <w:tcPr>
            <w:tcW w:w="1488" w:type="dxa"/>
          </w:tcPr>
          <w:p w:rsidR="00274016" w:rsidRPr="00474F48" w:rsidRDefault="00274016" w:rsidP="004356B3">
            <w:pPr>
              <w:pStyle w:val="Textoindependiente"/>
              <w:jc w:val="both"/>
              <w:rPr>
                <w:rFonts w:ascii="Garamond" w:hAnsi="Garamond"/>
                <w:sz w:val="22"/>
                <w:lang w:val="es-ES"/>
              </w:rPr>
            </w:pPr>
            <w:r w:rsidRPr="00474F48">
              <w:rPr>
                <w:rFonts w:ascii="Garamond" w:hAnsi="Garamond"/>
                <w:sz w:val="22"/>
                <w:lang w:val="es-ES"/>
              </w:rPr>
              <w:t>Diciembre</w:t>
            </w:r>
            <w:r>
              <w:rPr>
                <w:rFonts w:ascii="Garamond" w:hAnsi="Garamond"/>
                <w:sz w:val="22"/>
                <w:lang w:val="es-ES"/>
              </w:rPr>
              <w:t>/</w:t>
            </w:r>
            <w:r w:rsidR="0083325D">
              <w:rPr>
                <w:rFonts w:ascii="Garamond" w:hAnsi="Garamond"/>
                <w:sz w:val="22"/>
                <w:lang w:val="es-ES"/>
              </w:rPr>
              <w:t>1</w:t>
            </w:r>
            <w:r w:rsidR="00483A2D">
              <w:rPr>
                <w:rFonts w:ascii="Garamond" w:hAnsi="Garamond"/>
                <w:sz w:val="22"/>
                <w:lang w:val="es-ES"/>
              </w:rPr>
              <w:t>4</w:t>
            </w:r>
          </w:p>
        </w:tc>
        <w:tc>
          <w:tcPr>
            <w:tcW w:w="1276"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340,00</w:t>
            </w:r>
          </w:p>
        </w:tc>
        <w:tc>
          <w:tcPr>
            <w:tcW w:w="992"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1,00</w:t>
            </w:r>
          </w:p>
        </w:tc>
      </w:tr>
    </w:tbl>
    <w:p w:rsidR="00274016" w:rsidRDefault="00274016" w:rsidP="00274016">
      <w:pPr>
        <w:pStyle w:val="Ttulo2"/>
        <w:jc w:val="both"/>
        <w:rPr>
          <w:b w:val="0"/>
          <w:sz w:val="22"/>
          <w:lang w:val="es-ES"/>
        </w:rPr>
      </w:pPr>
    </w:p>
    <w:p w:rsidR="00274016" w:rsidRDefault="00274016" w:rsidP="00274016">
      <w:pPr>
        <w:pStyle w:val="Ttulo2"/>
        <w:jc w:val="both"/>
        <w:rPr>
          <w:b w:val="0"/>
          <w:sz w:val="22"/>
          <w:lang w:val="es-ES"/>
        </w:rPr>
      </w:pPr>
      <w:r w:rsidRPr="00474F48">
        <w:rPr>
          <w:b w:val="0"/>
          <w:sz w:val="22"/>
          <w:lang w:val="es-ES"/>
        </w:rPr>
        <w:t xml:space="preserve">A continuación se presenta las tasas de interés, </w:t>
      </w:r>
      <w:r w:rsidRPr="00474F48">
        <w:rPr>
          <w:b w:val="0"/>
          <w:sz w:val="22"/>
          <w:u w:val="single"/>
          <w:lang w:val="es-ES"/>
        </w:rPr>
        <w:t>constatadas por su equipo de auditoría</w:t>
      </w:r>
      <w:r w:rsidRPr="00474F48">
        <w:rPr>
          <w:b w:val="0"/>
          <w:sz w:val="22"/>
          <w:lang w:val="es-ES"/>
        </w:rPr>
        <w:t>, las cuales aplicaba la firma para sus operaciones a crédito  durante el ejercicio:</w:t>
      </w:r>
    </w:p>
    <w:p w:rsidR="00274016" w:rsidRDefault="00274016" w:rsidP="002740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992"/>
      </w:tblGrid>
      <w:tr w:rsidR="00274016" w:rsidRPr="00474F48" w:rsidTr="004356B3">
        <w:tc>
          <w:tcPr>
            <w:tcW w:w="1913" w:type="dxa"/>
          </w:tcPr>
          <w:p w:rsidR="00274016" w:rsidRPr="00474F48" w:rsidRDefault="00274016" w:rsidP="004356B3">
            <w:pPr>
              <w:jc w:val="center"/>
              <w:rPr>
                <w:rFonts w:ascii="Garamond" w:hAnsi="Garamond"/>
                <w:b/>
                <w:sz w:val="22"/>
              </w:rPr>
            </w:pPr>
            <w:r w:rsidRPr="00474F48">
              <w:rPr>
                <w:rFonts w:ascii="Garamond" w:hAnsi="Garamond"/>
                <w:b/>
                <w:sz w:val="22"/>
              </w:rPr>
              <w:t>MES</w:t>
            </w:r>
          </w:p>
        </w:tc>
        <w:tc>
          <w:tcPr>
            <w:tcW w:w="992" w:type="dxa"/>
          </w:tcPr>
          <w:p w:rsidR="00274016" w:rsidRPr="00474F48" w:rsidRDefault="00274016" w:rsidP="004356B3">
            <w:pPr>
              <w:jc w:val="center"/>
              <w:rPr>
                <w:rFonts w:ascii="Garamond" w:hAnsi="Garamond"/>
                <w:b/>
                <w:sz w:val="22"/>
              </w:rPr>
            </w:pPr>
            <w:r w:rsidRPr="00474F48">
              <w:rPr>
                <w:rFonts w:ascii="Garamond" w:hAnsi="Garamond"/>
                <w:b/>
                <w:sz w:val="22"/>
              </w:rPr>
              <w:t>TASA</w:t>
            </w:r>
          </w:p>
        </w:tc>
      </w:tr>
      <w:tr w:rsidR="00274016" w:rsidRPr="00474F48" w:rsidTr="004356B3">
        <w:tc>
          <w:tcPr>
            <w:tcW w:w="1913" w:type="dxa"/>
          </w:tcPr>
          <w:p w:rsidR="00274016" w:rsidRPr="00474F48" w:rsidRDefault="00274016" w:rsidP="004356B3">
            <w:pPr>
              <w:jc w:val="both"/>
              <w:rPr>
                <w:rFonts w:ascii="Garamond" w:hAnsi="Garamond"/>
                <w:sz w:val="22"/>
              </w:rPr>
            </w:pPr>
            <w:r w:rsidRPr="00474F48">
              <w:rPr>
                <w:rFonts w:ascii="Garamond" w:hAnsi="Garamond"/>
                <w:sz w:val="22"/>
              </w:rPr>
              <w:t>Agosto</w:t>
            </w:r>
            <w:r>
              <w:rPr>
                <w:rFonts w:ascii="Garamond" w:hAnsi="Garamond"/>
                <w:sz w:val="22"/>
              </w:rPr>
              <w:t>/</w:t>
            </w:r>
            <w:r w:rsidR="0083325D">
              <w:rPr>
                <w:rFonts w:ascii="Garamond" w:hAnsi="Garamond"/>
                <w:sz w:val="22"/>
              </w:rPr>
              <w:t>1</w:t>
            </w:r>
            <w:r w:rsidR="00483A2D">
              <w:rPr>
                <w:rFonts w:ascii="Garamond" w:hAnsi="Garamond"/>
                <w:sz w:val="22"/>
              </w:rPr>
              <w:t>4</w:t>
            </w:r>
          </w:p>
        </w:tc>
        <w:tc>
          <w:tcPr>
            <w:tcW w:w="992" w:type="dxa"/>
          </w:tcPr>
          <w:p w:rsidR="00274016" w:rsidRPr="00474F48" w:rsidRDefault="00274016" w:rsidP="004356B3">
            <w:pPr>
              <w:jc w:val="center"/>
              <w:rPr>
                <w:rFonts w:ascii="Garamond" w:hAnsi="Garamond"/>
                <w:sz w:val="22"/>
              </w:rPr>
            </w:pPr>
            <w:r w:rsidRPr="00474F48">
              <w:rPr>
                <w:rFonts w:ascii="Garamond" w:hAnsi="Garamond"/>
                <w:sz w:val="22"/>
              </w:rPr>
              <w:t>5%</w:t>
            </w:r>
          </w:p>
        </w:tc>
      </w:tr>
      <w:tr w:rsidR="00274016" w:rsidRPr="00474F48" w:rsidTr="004356B3">
        <w:tc>
          <w:tcPr>
            <w:tcW w:w="1913" w:type="dxa"/>
          </w:tcPr>
          <w:p w:rsidR="00274016" w:rsidRPr="00474F48" w:rsidRDefault="00274016" w:rsidP="004356B3">
            <w:pPr>
              <w:jc w:val="both"/>
              <w:rPr>
                <w:rFonts w:ascii="Garamond" w:hAnsi="Garamond"/>
                <w:sz w:val="22"/>
              </w:rPr>
            </w:pPr>
            <w:r w:rsidRPr="00474F48">
              <w:rPr>
                <w:rFonts w:ascii="Garamond" w:hAnsi="Garamond"/>
                <w:sz w:val="22"/>
              </w:rPr>
              <w:t>Setiembre</w:t>
            </w:r>
            <w:r>
              <w:rPr>
                <w:rFonts w:ascii="Garamond" w:hAnsi="Garamond"/>
                <w:sz w:val="22"/>
              </w:rPr>
              <w:t>/</w:t>
            </w:r>
            <w:r w:rsidR="0083325D">
              <w:rPr>
                <w:rFonts w:ascii="Garamond" w:hAnsi="Garamond"/>
                <w:sz w:val="22"/>
              </w:rPr>
              <w:t>1</w:t>
            </w:r>
            <w:r w:rsidR="00483A2D">
              <w:rPr>
                <w:rFonts w:ascii="Garamond" w:hAnsi="Garamond"/>
                <w:sz w:val="22"/>
              </w:rPr>
              <w:t>4</w:t>
            </w:r>
          </w:p>
        </w:tc>
        <w:tc>
          <w:tcPr>
            <w:tcW w:w="992" w:type="dxa"/>
          </w:tcPr>
          <w:p w:rsidR="00274016" w:rsidRPr="00474F48" w:rsidRDefault="00274016" w:rsidP="004356B3">
            <w:pPr>
              <w:jc w:val="center"/>
              <w:rPr>
                <w:rFonts w:ascii="Garamond" w:hAnsi="Garamond"/>
                <w:sz w:val="22"/>
              </w:rPr>
            </w:pPr>
            <w:r w:rsidRPr="00474F48">
              <w:rPr>
                <w:rFonts w:ascii="Garamond" w:hAnsi="Garamond"/>
                <w:sz w:val="22"/>
              </w:rPr>
              <w:t>5%</w:t>
            </w:r>
          </w:p>
        </w:tc>
      </w:tr>
      <w:tr w:rsidR="00274016" w:rsidRPr="00474F48" w:rsidTr="004356B3">
        <w:tc>
          <w:tcPr>
            <w:tcW w:w="1913" w:type="dxa"/>
          </w:tcPr>
          <w:p w:rsidR="00274016" w:rsidRPr="00474F48" w:rsidRDefault="00274016" w:rsidP="004356B3">
            <w:pPr>
              <w:jc w:val="both"/>
              <w:rPr>
                <w:rFonts w:ascii="Garamond" w:hAnsi="Garamond"/>
                <w:sz w:val="22"/>
              </w:rPr>
            </w:pPr>
            <w:r w:rsidRPr="00474F48">
              <w:rPr>
                <w:rFonts w:ascii="Garamond" w:hAnsi="Garamond"/>
                <w:sz w:val="22"/>
              </w:rPr>
              <w:t>Octubre</w:t>
            </w:r>
            <w:r>
              <w:rPr>
                <w:rFonts w:ascii="Garamond" w:hAnsi="Garamond"/>
                <w:sz w:val="22"/>
              </w:rPr>
              <w:t>/</w:t>
            </w:r>
            <w:r w:rsidR="0083325D">
              <w:rPr>
                <w:rFonts w:ascii="Garamond" w:hAnsi="Garamond"/>
                <w:sz w:val="22"/>
              </w:rPr>
              <w:t>1</w:t>
            </w:r>
            <w:r w:rsidR="00483A2D">
              <w:rPr>
                <w:rFonts w:ascii="Garamond" w:hAnsi="Garamond"/>
                <w:sz w:val="22"/>
              </w:rPr>
              <w:t>4</w:t>
            </w:r>
          </w:p>
        </w:tc>
        <w:tc>
          <w:tcPr>
            <w:tcW w:w="992" w:type="dxa"/>
          </w:tcPr>
          <w:p w:rsidR="00274016" w:rsidRPr="00474F48" w:rsidRDefault="00274016" w:rsidP="004356B3">
            <w:pPr>
              <w:jc w:val="center"/>
              <w:rPr>
                <w:rFonts w:ascii="Garamond" w:hAnsi="Garamond"/>
                <w:sz w:val="22"/>
              </w:rPr>
            </w:pPr>
            <w:r w:rsidRPr="00474F48">
              <w:rPr>
                <w:rFonts w:ascii="Garamond" w:hAnsi="Garamond"/>
                <w:sz w:val="22"/>
              </w:rPr>
              <w:t>6%</w:t>
            </w:r>
          </w:p>
        </w:tc>
      </w:tr>
      <w:tr w:rsidR="00274016" w:rsidRPr="00474F48" w:rsidTr="004356B3">
        <w:tc>
          <w:tcPr>
            <w:tcW w:w="1913" w:type="dxa"/>
          </w:tcPr>
          <w:p w:rsidR="00274016" w:rsidRPr="00474F48" w:rsidRDefault="00274016" w:rsidP="004356B3">
            <w:pPr>
              <w:jc w:val="both"/>
              <w:rPr>
                <w:rFonts w:ascii="Garamond" w:hAnsi="Garamond"/>
                <w:sz w:val="22"/>
              </w:rPr>
            </w:pPr>
            <w:r w:rsidRPr="00474F48">
              <w:rPr>
                <w:rFonts w:ascii="Garamond" w:hAnsi="Garamond"/>
                <w:sz w:val="22"/>
              </w:rPr>
              <w:t>Noviembre</w:t>
            </w:r>
            <w:r>
              <w:rPr>
                <w:rFonts w:ascii="Garamond" w:hAnsi="Garamond"/>
                <w:sz w:val="22"/>
              </w:rPr>
              <w:t>/</w:t>
            </w:r>
            <w:r w:rsidR="0083325D">
              <w:rPr>
                <w:rFonts w:ascii="Garamond" w:hAnsi="Garamond"/>
                <w:sz w:val="22"/>
              </w:rPr>
              <w:t>1</w:t>
            </w:r>
            <w:r w:rsidR="00483A2D">
              <w:rPr>
                <w:rFonts w:ascii="Garamond" w:hAnsi="Garamond"/>
                <w:sz w:val="22"/>
              </w:rPr>
              <w:t>4</w:t>
            </w:r>
          </w:p>
        </w:tc>
        <w:tc>
          <w:tcPr>
            <w:tcW w:w="992" w:type="dxa"/>
          </w:tcPr>
          <w:p w:rsidR="00274016" w:rsidRPr="00474F48" w:rsidRDefault="00274016" w:rsidP="004356B3">
            <w:pPr>
              <w:jc w:val="center"/>
              <w:rPr>
                <w:rFonts w:ascii="Garamond" w:hAnsi="Garamond"/>
                <w:sz w:val="22"/>
              </w:rPr>
            </w:pPr>
            <w:r w:rsidRPr="00474F48">
              <w:rPr>
                <w:rFonts w:ascii="Garamond" w:hAnsi="Garamond"/>
                <w:sz w:val="22"/>
              </w:rPr>
              <w:t>7%</w:t>
            </w:r>
          </w:p>
        </w:tc>
      </w:tr>
      <w:tr w:rsidR="00274016" w:rsidRPr="00474F48" w:rsidTr="004356B3">
        <w:tc>
          <w:tcPr>
            <w:tcW w:w="1913" w:type="dxa"/>
          </w:tcPr>
          <w:p w:rsidR="00274016" w:rsidRPr="00474F48" w:rsidRDefault="00274016" w:rsidP="004356B3">
            <w:pPr>
              <w:jc w:val="both"/>
              <w:rPr>
                <w:rFonts w:ascii="Garamond" w:hAnsi="Garamond"/>
                <w:sz w:val="22"/>
              </w:rPr>
            </w:pPr>
            <w:r w:rsidRPr="00474F48">
              <w:rPr>
                <w:rFonts w:ascii="Garamond" w:hAnsi="Garamond"/>
                <w:sz w:val="22"/>
              </w:rPr>
              <w:t>Diciembre</w:t>
            </w:r>
            <w:r>
              <w:rPr>
                <w:rFonts w:ascii="Garamond" w:hAnsi="Garamond"/>
                <w:sz w:val="22"/>
              </w:rPr>
              <w:t>/</w:t>
            </w:r>
            <w:r w:rsidR="0083325D">
              <w:rPr>
                <w:rFonts w:ascii="Garamond" w:hAnsi="Garamond"/>
                <w:sz w:val="22"/>
              </w:rPr>
              <w:t>1</w:t>
            </w:r>
            <w:r w:rsidR="00483A2D">
              <w:rPr>
                <w:rFonts w:ascii="Garamond" w:hAnsi="Garamond"/>
                <w:sz w:val="22"/>
              </w:rPr>
              <w:t>4</w:t>
            </w:r>
          </w:p>
        </w:tc>
        <w:tc>
          <w:tcPr>
            <w:tcW w:w="992" w:type="dxa"/>
          </w:tcPr>
          <w:p w:rsidR="00274016" w:rsidRPr="00474F48" w:rsidRDefault="00274016" w:rsidP="004356B3">
            <w:pPr>
              <w:jc w:val="center"/>
              <w:rPr>
                <w:rFonts w:ascii="Garamond" w:hAnsi="Garamond"/>
                <w:sz w:val="22"/>
              </w:rPr>
            </w:pPr>
            <w:r w:rsidRPr="00474F48">
              <w:rPr>
                <w:rFonts w:ascii="Garamond" w:hAnsi="Garamond"/>
                <w:sz w:val="22"/>
              </w:rPr>
              <w:t>7%</w:t>
            </w:r>
          </w:p>
        </w:tc>
      </w:tr>
    </w:tbl>
    <w:p w:rsidR="006375BA" w:rsidRDefault="006375BA" w:rsidP="00274016">
      <w:pPr>
        <w:pStyle w:val="Ttulo2"/>
        <w:jc w:val="both"/>
        <w:rPr>
          <w:sz w:val="22"/>
          <w:lang w:val="en-US"/>
        </w:rPr>
      </w:pPr>
    </w:p>
    <w:p w:rsidR="006375BA" w:rsidRDefault="006375BA" w:rsidP="006375BA">
      <w:pPr>
        <w:rPr>
          <w:rFonts w:ascii="Garamond" w:hAnsi="Garamond"/>
          <w:lang w:val="en-US"/>
        </w:rPr>
      </w:pPr>
      <w:r>
        <w:rPr>
          <w:lang w:val="en-US"/>
        </w:rPr>
        <w:br w:type="page"/>
      </w:r>
    </w:p>
    <w:p w:rsidR="00274016" w:rsidRDefault="00274016" w:rsidP="00274016">
      <w:pPr>
        <w:pStyle w:val="Ttulo2"/>
        <w:jc w:val="both"/>
        <w:rPr>
          <w:sz w:val="22"/>
          <w:lang w:val="en-US"/>
        </w:rPr>
      </w:pPr>
      <w:r>
        <w:rPr>
          <w:sz w:val="22"/>
          <w:lang w:val="en-US"/>
        </w:rPr>
        <w:lastRenderedPageBreak/>
        <w:t xml:space="preserve">REVISORES S.A. &amp; CO.                                                                                                 </w:t>
      </w:r>
      <w:r>
        <w:rPr>
          <w:sz w:val="22"/>
          <w:bdr w:val="single" w:sz="4" w:space="0" w:color="auto"/>
          <w:lang w:val="en-US"/>
        </w:rPr>
        <w:t>C1</w:t>
      </w:r>
    </w:p>
    <w:p w:rsidR="00274016" w:rsidRDefault="00274016" w:rsidP="00274016">
      <w:pPr>
        <w:pStyle w:val="Textoindependiente"/>
        <w:jc w:val="both"/>
        <w:rPr>
          <w:rFonts w:ascii="Garamond" w:hAnsi="Garamond"/>
          <w:b/>
          <w:sz w:val="22"/>
          <w:lang w:val="it-IT"/>
        </w:rPr>
      </w:pPr>
      <w:r>
        <w:rPr>
          <w:rFonts w:ascii="Garamond" w:hAnsi="Garamond"/>
          <w:b/>
          <w:sz w:val="22"/>
          <w:lang w:val="it-IT"/>
        </w:rPr>
        <w:t>CIA: BODEGAS DON MENDO SA                                                                       31/12/</w:t>
      </w:r>
      <w:r w:rsidR="00E95BFE">
        <w:rPr>
          <w:rFonts w:ascii="Garamond" w:hAnsi="Garamond"/>
          <w:b/>
          <w:sz w:val="22"/>
          <w:lang w:val="it-IT"/>
        </w:rPr>
        <w:t>20</w:t>
      </w:r>
      <w:r w:rsidR="0083325D">
        <w:rPr>
          <w:rFonts w:ascii="Garamond" w:hAnsi="Garamond"/>
          <w:b/>
          <w:sz w:val="22"/>
          <w:lang w:val="it-IT"/>
        </w:rPr>
        <w:t>1</w:t>
      </w:r>
      <w:r w:rsidR="00E95BFE">
        <w:rPr>
          <w:rFonts w:ascii="Garamond" w:hAnsi="Garamond"/>
          <w:b/>
          <w:sz w:val="22"/>
          <w:lang w:val="it-IT"/>
        </w:rPr>
        <w:t>4</w:t>
      </w:r>
    </w:p>
    <w:p w:rsidR="00274016" w:rsidRPr="00474F48" w:rsidRDefault="00274016" w:rsidP="00274016">
      <w:pPr>
        <w:pStyle w:val="Ttulo2"/>
        <w:jc w:val="both"/>
        <w:rPr>
          <w:sz w:val="22"/>
          <w:lang w:val="es-ES"/>
        </w:rPr>
      </w:pPr>
      <w:r w:rsidRPr="00474F48">
        <w:rPr>
          <w:sz w:val="22"/>
          <w:lang w:val="es-ES"/>
        </w:rPr>
        <w:t>TAREA: CORTE DE DOCUMENTACION</w:t>
      </w:r>
    </w:p>
    <w:p w:rsidR="00274016" w:rsidRPr="00474F48" w:rsidRDefault="00274016" w:rsidP="00274016">
      <w:pPr>
        <w:jc w:val="center"/>
        <w:rPr>
          <w:rFonts w:ascii="Garamond" w:hAnsi="Garamond"/>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92"/>
        <w:gridCol w:w="2607"/>
        <w:gridCol w:w="1842"/>
      </w:tblGrid>
      <w:tr w:rsidR="00274016" w:rsidRPr="00474F48" w:rsidTr="004356B3">
        <w:tc>
          <w:tcPr>
            <w:tcW w:w="2992" w:type="dxa"/>
          </w:tcPr>
          <w:p w:rsidR="00274016" w:rsidRPr="00474F48" w:rsidRDefault="00274016" w:rsidP="004356B3">
            <w:pPr>
              <w:jc w:val="center"/>
              <w:rPr>
                <w:rFonts w:ascii="Garamond" w:hAnsi="Garamond"/>
                <w:b/>
                <w:sz w:val="22"/>
              </w:rPr>
            </w:pPr>
            <w:r w:rsidRPr="00474F48">
              <w:rPr>
                <w:rFonts w:ascii="Garamond" w:hAnsi="Garamond"/>
                <w:b/>
                <w:sz w:val="22"/>
              </w:rPr>
              <w:t>DOCUMENTO</w:t>
            </w:r>
          </w:p>
        </w:tc>
        <w:tc>
          <w:tcPr>
            <w:tcW w:w="2607" w:type="dxa"/>
          </w:tcPr>
          <w:p w:rsidR="00274016" w:rsidRPr="00474F48" w:rsidRDefault="00274016" w:rsidP="004356B3">
            <w:pPr>
              <w:jc w:val="center"/>
              <w:rPr>
                <w:rFonts w:ascii="Garamond" w:hAnsi="Garamond"/>
                <w:b/>
                <w:sz w:val="22"/>
              </w:rPr>
            </w:pPr>
            <w:r w:rsidRPr="00474F48">
              <w:rPr>
                <w:rFonts w:ascii="Garamond" w:hAnsi="Garamond"/>
                <w:b/>
                <w:sz w:val="22"/>
              </w:rPr>
              <w:t>ULTIMO EMITIDO</w:t>
            </w:r>
          </w:p>
        </w:tc>
        <w:tc>
          <w:tcPr>
            <w:tcW w:w="1842" w:type="dxa"/>
          </w:tcPr>
          <w:p w:rsidR="00274016" w:rsidRPr="00474F48" w:rsidRDefault="00274016" w:rsidP="004356B3">
            <w:pPr>
              <w:jc w:val="center"/>
              <w:rPr>
                <w:rFonts w:ascii="Garamond" w:hAnsi="Garamond"/>
                <w:b/>
                <w:sz w:val="22"/>
              </w:rPr>
            </w:pPr>
            <w:r w:rsidRPr="00474F48">
              <w:rPr>
                <w:rFonts w:ascii="Garamond" w:hAnsi="Garamond"/>
                <w:b/>
                <w:sz w:val="22"/>
              </w:rPr>
              <w:t>FECHA</w:t>
            </w:r>
          </w:p>
        </w:tc>
      </w:tr>
      <w:tr w:rsidR="00274016" w:rsidRPr="00474F48" w:rsidTr="004356B3">
        <w:tc>
          <w:tcPr>
            <w:tcW w:w="2992" w:type="dxa"/>
          </w:tcPr>
          <w:p w:rsidR="00274016" w:rsidRPr="00474F48" w:rsidRDefault="00274016" w:rsidP="004356B3">
            <w:pPr>
              <w:jc w:val="both"/>
              <w:rPr>
                <w:rFonts w:ascii="Garamond" w:hAnsi="Garamond"/>
                <w:sz w:val="22"/>
              </w:rPr>
            </w:pPr>
            <w:r w:rsidRPr="00474F48">
              <w:rPr>
                <w:rFonts w:ascii="Garamond" w:hAnsi="Garamond"/>
                <w:sz w:val="22"/>
              </w:rPr>
              <w:t>Remito</w:t>
            </w:r>
          </w:p>
        </w:tc>
        <w:tc>
          <w:tcPr>
            <w:tcW w:w="2607" w:type="dxa"/>
          </w:tcPr>
          <w:p w:rsidR="00274016" w:rsidRPr="00474F48" w:rsidRDefault="00274016" w:rsidP="004356B3">
            <w:pPr>
              <w:jc w:val="center"/>
              <w:rPr>
                <w:rFonts w:ascii="Garamond" w:hAnsi="Garamond"/>
                <w:sz w:val="22"/>
              </w:rPr>
            </w:pPr>
            <w:r w:rsidRPr="00474F48">
              <w:rPr>
                <w:rFonts w:ascii="Garamond" w:hAnsi="Garamond"/>
                <w:sz w:val="22"/>
              </w:rPr>
              <w:t>111</w:t>
            </w:r>
          </w:p>
        </w:tc>
        <w:tc>
          <w:tcPr>
            <w:tcW w:w="1842" w:type="dxa"/>
          </w:tcPr>
          <w:p w:rsidR="00274016" w:rsidRPr="00474F48" w:rsidRDefault="00274016" w:rsidP="004356B3">
            <w:pPr>
              <w:jc w:val="center"/>
              <w:rPr>
                <w:rFonts w:ascii="Garamond" w:hAnsi="Garamond"/>
                <w:sz w:val="22"/>
              </w:rPr>
            </w:pPr>
            <w:r>
              <w:rPr>
                <w:rFonts w:ascii="Garamond" w:hAnsi="Garamond"/>
                <w:sz w:val="22"/>
              </w:rPr>
              <w:t>31/12/</w:t>
            </w:r>
            <w:r w:rsidR="00E95BFE">
              <w:rPr>
                <w:rFonts w:ascii="Garamond" w:hAnsi="Garamond"/>
                <w:sz w:val="22"/>
              </w:rPr>
              <w:t>20</w:t>
            </w:r>
            <w:r w:rsidR="0083325D">
              <w:rPr>
                <w:rFonts w:ascii="Garamond" w:hAnsi="Garamond"/>
                <w:sz w:val="22"/>
              </w:rPr>
              <w:t>1</w:t>
            </w:r>
            <w:r w:rsidR="00483A2D">
              <w:rPr>
                <w:rFonts w:ascii="Garamond" w:hAnsi="Garamond"/>
                <w:sz w:val="22"/>
              </w:rPr>
              <w:t>4</w:t>
            </w:r>
          </w:p>
        </w:tc>
      </w:tr>
      <w:tr w:rsidR="00274016" w:rsidRPr="00474F48" w:rsidTr="004356B3">
        <w:tc>
          <w:tcPr>
            <w:tcW w:w="2992" w:type="dxa"/>
          </w:tcPr>
          <w:p w:rsidR="00274016" w:rsidRPr="00474F48" w:rsidRDefault="00274016" w:rsidP="004356B3">
            <w:pPr>
              <w:jc w:val="both"/>
              <w:rPr>
                <w:rFonts w:ascii="Garamond" w:hAnsi="Garamond"/>
                <w:sz w:val="22"/>
              </w:rPr>
            </w:pPr>
            <w:r w:rsidRPr="00474F48">
              <w:rPr>
                <w:rFonts w:ascii="Garamond" w:hAnsi="Garamond"/>
                <w:sz w:val="22"/>
              </w:rPr>
              <w:t>Factura</w:t>
            </w:r>
          </w:p>
        </w:tc>
        <w:tc>
          <w:tcPr>
            <w:tcW w:w="2607" w:type="dxa"/>
          </w:tcPr>
          <w:p w:rsidR="00274016" w:rsidRPr="00474F48" w:rsidRDefault="00274016" w:rsidP="004356B3">
            <w:pPr>
              <w:jc w:val="center"/>
              <w:rPr>
                <w:rFonts w:ascii="Garamond" w:hAnsi="Garamond"/>
                <w:sz w:val="22"/>
              </w:rPr>
            </w:pPr>
            <w:r w:rsidRPr="00474F48">
              <w:rPr>
                <w:rFonts w:ascii="Garamond" w:hAnsi="Garamond"/>
                <w:sz w:val="22"/>
              </w:rPr>
              <w:t>401</w:t>
            </w:r>
          </w:p>
        </w:tc>
        <w:tc>
          <w:tcPr>
            <w:tcW w:w="1842" w:type="dxa"/>
          </w:tcPr>
          <w:p w:rsidR="00274016" w:rsidRPr="00474F48" w:rsidRDefault="00274016" w:rsidP="004356B3">
            <w:pPr>
              <w:jc w:val="center"/>
              <w:rPr>
                <w:rFonts w:ascii="Garamond" w:hAnsi="Garamond"/>
                <w:sz w:val="22"/>
              </w:rPr>
            </w:pPr>
            <w:r>
              <w:rPr>
                <w:rFonts w:ascii="Garamond" w:hAnsi="Garamond"/>
                <w:sz w:val="22"/>
              </w:rPr>
              <w:t>31/12/</w:t>
            </w:r>
            <w:r w:rsidR="00E95BFE">
              <w:rPr>
                <w:rFonts w:ascii="Garamond" w:hAnsi="Garamond"/>
                <w:sz w:val="22"/>
              </w:rPr>
              <w:t>20</w:t>
            </w:r>
            <w:r w:rsidR="0083325D">
              <w:rPr>
                <w:rFonts w:ascii="Garamond" w:hAnsi="Garamond"/>
                <w:sz w:val="22"/>
              </w:rPr>
              <w:t>1</w:t>
            </w:r>
            <w:r w:rsidR="00483A2D">
              <w:rPr>
                <w:rFonts w:ascii="Garamond" w:hAnsi="Garamond"/>
                <w:sz w:val="22"/>
              </w:rPr>
              <w:t>4</w:t>
            </w:r>
          </w:p>
        </w:tc>
      </w:tr>
      <w:tr w:rsidR="00274016" w:rsidRPr="00474F48" w:rsidTr="004356B3">
        <w:tc>
          <w:tcPr>
            <w:tcW w:w="2992" w:type="dxa"/>
          </w:tcPr>
          <w:p w:rsidR="00274016" w:rsidRPr="00474F48" w:rsidRDefault="00274016" w:rsidP="004356B3">
            <w:pPr>
              <w:jc w:val="both"/>
              <w:rPr>
                <w:rFonts w:ascii="Garamond" w:hAnsi="Garamond"/>
                <w:sz w:val="22"/>
              </w:rPr>
            </w:pPr>
            <w:r w:rsidRPr="00474F48">
              <w:rPr>
                <w:rFonts w:ascii="Garamond" w:hAnsi="Garamond"/>
                <w:sz w:val="22"/>
              </w:rPr>
              <w:t>Recibo</w:t>
            </w:r>
          </w:p>
        </w:tc>
        <w:tc>
          <w:tcPr>
            <w:tcW w:w="2607" w:type="dxa"/>
          </w:tcPr>
          <w:p w:rsidR="00274016" w:rsidRPr="00474F48" w:rsidRDefault="00274016" w:rsidP="004356B3">
            <w:pPr>
              <w:jc w:val="center"/>
              <w:rPr>
                <w:rFonts w:ascii="Garamond" w:hAnsi="Garamond"/>
                <w:sz w:val="22"/>
              </w:rPr>
            </w:pPr>
            <w:r w:rsidRPr="00474F48">
              <w:rPr>
                <w:rFonts w:ascii="Garamond" w:hAnsi="Garamond"/>
                <w:sz w:val="22"/>
              </w:rPr>
              <w:t>730</w:t>
            </w:r>
          </w:p>
        </w:tc>
        <w:tc>
          <w:tcPr>
            <w:tcW w:w="1842" w:type="dxa"/>
          </w:tcPr>
          <w:p w:rsidR="00274016" w:rsidRPr="00474F48" w:rsidRDefault="00274016" w:rsidP="004356B3">
            <w:pPr>
              <w:jc w:val="center"/>
              <w:rPr>
                <w:rFonts w:ascii="Garamond" w:hAnsi="Garamond"/>
                <w:sz w:val="22"/>
              </w:rPr>
            </w:pPr>
            <w:r w:rsidRPr="00474F48">
              <w:rPr>
                <w:rFonts w:ascii="Garamond" w:hAnsi="Garamond"/>
                <w:sz w:val="22"/>
              </w:rPr>
              <w:t>28/12</w:t>
            </w:r>
            <w:r>
              <w:rPr>
                <w:rFonts w:ascii="Garamond" w:hAnsi="Garamond"/>
                <w:sz w:val="22"/>
              </w:rPr>
              <w:t>/</w:t>
            </w:r>
            <w:r w:rsidR="00E95BFE">
              <w:rPr>
                <w:rFonts w:ascii="Garamond" w:hAnsi="Garamond"/>
                <w:sz w:val="22"/>
              </w:rPr>
              <w:t>20</w:t>
            </w:r>
            <w:r w:rsidR="0083325D">
              <w:rPr>
                <w:rFonts w:ascii="Garamond" w:hAnsi="Garamond"/>
                <w:sz w:val="22"/>
              </w:rPr>
              <w:t>1</w:t>
            </w:r>
            <w:r w:rsidR="00483A2D">
              <w:rPr>
                <w:rFonts w:ascii="Garamond" w:hAnsi="Garamond"/>
                <w:sz w:val="22"/>
              </w:rPr>
              <w:t>4</w:t>
            </w:r>
          </w:p>
        </w:tc>
      </w:tr>
    </w:tbl>
    <w:p w:rsidR="00274016" w:rsidRPr="00474F48" w:rsidRDefault="00274016" w:rsidP="00274016">
      <w:pPr>
        <w:pStyle w:val="Ttulo3"/>
        <w:jc w:val="both"/>
        <w:rPr>
          <w:rFonts w:ascii="Garamond" w:hAnsi="Garamond"/>
          <w:b/>
          <w:sz w:val="22"/>
        </w:rPr>
      </w:pPr>
      <w:r w:rsidRPr="00474F48">
        <w:rPr>
          <w:rFonts w:ascii="Garamond" w:hAnsi="Garamond"/>
          <w:b/>
          <w:sz w:val="22"/>
        </w:rPr>
        <w:t>Confeccionó:.............</w:t>
      </w:r>
    </w:p>
    <w:p w:rsidR="00274016" w:rsidRPr="00474F48" w:rsidRDefault="00274016" w:rsidP="00274016">
      <w:pPr>
        <w:pStyle w:val="Ttulo1"/>
        <w:jc w:val="both"/>
        <w:rPr>
          <w:b w:val="0"/>
          <w:sz w:val="22"/>
          <w:lang w:val="es-ES"/>
        </w:rPr>
      </w:pPr>
    </w:p>
    <w:p w:rsidR="00274016" w:rsidRPr="00782F3D" w:rsidRDefault="00274016" w:rsidP="00274016">
      <w:pPr>
        <w:pStyle w:val="Ttulo1"/>
        <w:jc w:val="both"/>
        <w:rPr>
          <w:sz w:val="22"/>
          <w:lang w:val="es-ES"/>
        </w:rPr>
      </w:pPr>
      <w:r w:rsidRPr="00782F3D">
        <w:rPr>
          <w:sz w:val="22"/>
          <w:lang w:val="es-ES"/>
        </w:rPr>
        <w:t>REVISORES S.A. &amp; CO.</w:t>
      </w:r>
    </w:p>
    <w:p w:rsidR="00274016" w:rsidRPr="00782F3D" w:rsidRDefault="00274016" w:rsidP="00274016">
      <w:pPr>
        <w:pStyle w:val="Ttulo1"/>
        <w:jc w:val="both"/>
        <w:rPr>
          <w:sz w:val="22"/>
          <w:lang w:val="es-ES"/>
        </w:rPr>
      </w:pPr>
    </w:p>
    <w:p w:rsidR="00274016" w:rsidRPr="00782F3D" w:rsidRDefault="00274016" w:rsidP="00274016">
      <w:pPr>
        <w:pStyle w:val="Ttulo1"/>
        <w:jc w:val="both"/>
        <w:rPr>
          <w:sz w:val="22"/>
          <w:lang w:val="pt-BR"/>
        </w:rPr>
      </w:pPr>
      <w:r w:rsidRPr="00782F3D">
        <w:rPr>
          <w:sz w:val="22"/>
          <w:lang w:val="pt-BR"/>
        </w:rPr>
        <w:t>LISTADO DE FACTURAS A COBRAR 31/12/</w:t>
      </w:r>
      <w:r w:rsidR="0083325D">
        <w:rPr>
          <w:sz w:val="22"/>
          <w:lang w:val="pt-BR"/>
        </w:rPr>
        <w:t>1</w:t>
      </w:r>
      <w:r w:rsidR="00483A2D">
        <w:rPr>
          <w:sz w:val="22"/>
          <w:lang w:val="pt-BR"/>
        </w:rPr>
        <w:t>4</w:t>
      </w:r>
    </w:p>
    <w:p w:rsidR="00274016" w:rsidRPr="00782F3D" w:rsidRDefault="00274016" w:rsidP="00274016">
      <w:pPr>
        <w:pStyle w:val="Ttulo1"/>
        <w:jc w:val="both"/>
        <w:rPr>
          <w:sz w:val="22"/>
          <w:bdr w:val="single" w:sz="4" w:space="0" w:color="auto"/>
          <w:lang w:val="es-ES"/>
        </w:rPr>
      </w:pPr>
      <w:r w:rsidRPr="00782F3D">
        <w:rPr>
          <w:sz w:val="22"/>
          <w:lang w:val="es-ES"/>
        </w:rPr>
        <w:t xml:space="preserve">–suministrado por </w:t>
      </w:r>
      <w:smartTag w:uri="urn:schemas-microsoft-com:office:smarttags" w:element="PersonName">
        <w:smartTagPr>
          <w:attr w:name="ProductID" w:val="la compa￱￭a-                                                                                   VIII"/>
        </w:smartTagPr>
        <w:r w:rsidRPr="00782F3D">
          <w:rPr>
            <w:sz w:val="22"/>
            <w:lang w:val="es-ES"/>
          </w:rPr>
          <w:t xml:space="preserve">la compañía-                                                                                   </w:t>
        </w:r>
        <w:r w:rsidRPr="00782F3D">
          <w:rPr>
            <w:sz w:val="22"/>
            <w:bdr w:val="single" w:sz="4" w:space="0" w:color="auto"/>
            <w:lang w:val="es-ES"/>
          </w:rPr>
          <w:t>VIII</w:t>
        </w:r>
      </w:smartTag>
    </w:p>
    <w:p w:rsidR="00274016" w:rsidRPr="00474F48" w:rsidRDefault="00274016" w:rsidP="00274016">
      <w:pPr>
        <w:jc w:val="both"/>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09"/>
        <w:gridCol w:w="1134"/>
        <w:gridCol w:w="1134"/>
        <w:gridCol w:w="992"/>
        <w:gridCol w:w="992"/>
        <w:gridCol w:w="1134"/>
      </w:tblGrid>
      <w:tr w:rsidR="00274016" w:rsidRPr="00474F48" w:rsidTr="004356B3">
        <w:tc>
          <w:tcPr>
            <w:tcW w:w="2055" w:type="dxa"/>
          </w:tcPr>
          <w:p w:rsidR="00274016" w:rsidRPr="00474F48" w:rsidRDefault="00274016" w:rsidP="004356B3">
            <w:pPr>
              <w:jc w:val="center"/>
              <w:rPr>
                <w:rFonts w:ascii="Garamond" w:hAnsi="Garamond"/>
                <w:b/>
                <w:sz w:val="22"/>
              </w:rPr>
            </w:pPr>
            <w:r w:rsidRPr="00474F48">
              <w:rPr>
                <w:rFonts w:ascii="Garamond" w:hAnsi="Garamond"/>
                <w:b/>
                <w:sz w:val="22"/>
              </w:rPr>
              <w:t>CLIENTE</w:t>
            </w:r>
          </w:p>
        </w:tc>
        <w:tc>
          <w:tcPr>
            <w:tcW w:w="709" w:type="dxa"/>
          </w:tcPr>
          <w:p w:rsidR="00274016" w:rsidRPr="00474F48" w:rsidRDefault="00274016" w:rsidP="004356B3">
            <w:pPr>
              <w:jc w:val="center"/>
              <w:rPr>
                <w:rFonts w:ascii="Garamond" w:hAnsi="Garamond"/>
                <w:b/>
                <w:sz w:val="22"/>
              </w:rPr>
            </w:pPr>
            <w:r w:rsidRPr="00474F48">
              <w:rPr>
                <w:rFonts w:ascii="Garamond" w:hAnsi="Garamond"/>
                <w:b/>
                <w:sz w:val="22"/>
              </w:rPr>
              <w:t>FAC.</w:t>
            </w:r>
          </w:p>
        </w:tc>
        <w:tc>
          <w:tcPr>
            <w:tcW w:w="1134" w:type="dxa"/>
          </w:tcPr>
          <w:p w:rsidR="00274016" w:rsidRPr="00474F48" w:rsidRDefault="00274016" w:rsidP="004356B3">
            <w:pPr>
              <w:jc w:val="center"/>
              <w:rPr>
                <w:rFonts w:ascii="Garamond" w:hAnsi="Garamond"/>
                <w:b/>
                <w:sz w:val="22"/>
              </w:rPr>
            </w:pPr>
            <w:r w:rsidRPr="00474F48">
              <w:rPr>
                <w:rFonts w:ascii="Garamond" w:hAnsi="Garamond"/>
                <w:b/>
                <w:sz w:val="22"/>
              </w:rPr>
              <w:t>UNIDAD</w:t>
            </w:r>
          </w:p>
        </w:tc>
        <w:tc>
          <w:tcPr>
            <w:tcW w:w="1134" w:type="dxa"/>
          </w:tcPr>
          <w:p w:rsidR="00274016" w:rsidRPr="00474F48" w:rsidRDefault="00274016" w:rsidP="004356B3">
            <w:pPr>
              <w:jc w:val="center"/>
              <w:rPr>
                <w:rFonts w:ascii="Garamond" w:hAnsi="Garamond"/>
                <w:b/>
                <w:sz w:val="22"/>
              </w:rPr>
            </w:pPr>
            <w:r w:rsidRPr="00474F48">
              <w:rPr>
                <w:rFonts w:ascii="Garamond" w:hAnsi="Garamond"/>
                <w:b/>
                <w:sz w:val="22"/>
              </w:rPr>
              <w:t>PRECIO</w:t>
            </w:r>
          </w:p>
        </w:tc>
        <w:tc>
          <w:tcPr>
            <w:tcW w:w="992" w:type="dxa"/>
          </w:tcPr>
          <w:p w:rsidR="00274016" w:rsidRPr="00474F48" w:rsidRDefault="00274016" w:rsidP="004356B3">
            <w:pPr>
              <w:jc w:val="center"/>
              <w:rPr>
                <w:rFonts w:ascii="Garamond" w:hAnsi="Garamond"/>
                <w:b/>
                <w:sz w:val="22"/>
              </w:rPr>
            </w:pPr>
            <w:r w:rsidRPr="00474F48">
              <w:rPr>
                <w:rFonts w:ascii="Garamond" w:hAnsi="Garamond"/>
                <w:b/>
                <w:sz w:val="22"/>
              </w:rPr>
              <w:t>FECHA</w:t>
            </w:r>
          </w:p>
        </w:tc>
        <w:tc>
          <w:tcPr>
            <w:tcW w:w="992" w:type="dxa"/>
          </w:tcPr>
          <w:p w:rsidR="00274016" w:rsidRPr="00474F48" w:rsidRDefault="00274016" w:rsidP="004356B3">
            <w:pPr>
              <w:jc w:val="center"/>
              <w:rPr>
                <w:rFonts w:ascii="Garamond" w:hAnsi="Garamond"/>
                <w:b/>
                <w:sz w:val="22"/>
              </w:rPr>
            </w:pPr>
            <w:r w:rsidRPr="00474F48">
              <w:rPr>
                <w:rFonts w:ascii="Garamond" w:hAnsi="Garamond"/>
                <w:b/>
                <w:sz w:val="22"/>
              </w:rPr>
              <w:t>VTO</w:t>
            </w:r>
          </w:p>
        </w:tc>
        <w:tc>
          <w:tcPr>
            <w:tcW w:w="1134" w:type="dxa"/>
          </w:tcPr>
          <w:p w:rsidR="00274016" w:rsidRPr="00474F48" w:rsidRDefault="00274016" w:rsidP="004356B3">
            <w:pPr>
              <w:jc w:val="center"/>
              <w:rPr>
                <w:rFonts w:ascii="Garamond" w:hAnsi="Garamond"/>
                <w:b/>
                <w:sz w:val="22"/>
              </w:rPr>
            </w:pPr>
            <w:r w:rsidRPr="00474F48">
              <w:rPr>
                <w:rFonts w:ascii="Garamond" w:hAnsi="Garamond"/>
                <w:b/>
                <w:sz w:val="22"/>
              </w:rPr>
              <w:t>TOTAL</w:t>
            </w:r>
          </w:p>
        </w:tc>
      </w:tr>
      <w:tr w:rsidR="00274016" w:rsidRPr="00474F48" w:rsidTr="004356B3">
        <w:tc>
          <w:tcPr>
            <w:tcW w:w="2055" w:type="dxa"/>
          </w:tcPr>
          <w:p w:rsidR="00274016" w:rsidRPr="00474F48" w:rsidRDefault="00274016" w:rsidP="004356B3">
            <w:pPr>
              <w:pStyle w:val="Ttulo2"/>
              <w:jc w:val="both"/>
              <w:rPr>
                <w:sz w:val="22"/>
                <w:lang w:val="es-ES"/>
              </w:rPr>
            </w:pPr>
            <w:r w:rsidRPr="00474F48">
              <w:rPr>
                <w:sz w:val="22"/>
                <w:lang w:val="es-ES"/>
              </w:rPr>
              <w:t>1 Barry Lito</w:t>
            </w:r>
          </w:p>
        </w:tc>
        <w:tc>
          <w:tcPr>
            <w:tcW w:w="709" w:type="dxa"/>
          </w:tcPr>
          <w:p w:rsidR="00274016" w:rsidRPr="00474F48" w:rsidRDefault="00274016" w:rsidP="004356B3">
            <w:pPr>
              <w:jc w:val="center"/>
              <w:rPr>
                <w:rFonts w:ascii="Garamond" w:hAnsi="Garamond"/>
                <w:sz w:val="22"/>
              </w:rPr>
            </w:pPr>
            <w:r w:rsidRPr="00474F48">
              <w:rPr>
                <w:rFonts w:ascii="Garamond" w:hAnsi="Garamond"/>
                <w:sz w:val="22"/>
              </w:rPr>
              <w:t>359</w:t>
            </w:r>
          </w:p>
        </w:tc>
        <w:tc>
          <w:tcPr>
            <w:tcW w:w="1134" w:type="dxa"/>
          </w:tcPr>
          <w:p w:rsidR="00274016" w:rsidRPr="00474F48" w:rsidRDefault="00274016" w:rsidP="004356B3">
            <w:pPr>
              <w:jc w:val="center"/>
              <w:rPr>
                <w:rFonts w:ascii="Garamond" w:hAnsi="Garamond"/>
                <w:sz w:val="22"/>
              </w:rPr>
            </w:pPr>
            <w:r w:rsidRPr="00474F48">
              <w:rPr>
                <w:rFonts w:ascii="Garamond" w:hAnsi="Garamond"/>
                <w:sz w:val="22"/>
              </w:rPr>
              <w:t>80</w:t>
            </w:r>
          </w:p>
        </w:tc>
        <w:tc>
          <w:tcPr>
            <w:tcW w:w="1134" w:type="dxa"/>
          </w:tcPr>
          <w:p w:rsidR="00274016" w:rsidRPr="00474F48" w:rsidRDefault="00274016" w:rsidP="004356B3">
            <w:pPr>
              <w:jc w:val="center"/>
              <w:rPr>
                <w:rFonts w:ascii="Garamond" w:hAnsi="Garamond"/>
                <w:sz w:val="22"/>
              </w:rPr>
            </w:pPr>
            <w:r w:rsidRPr="00474F48">
              <w:rPr>
                <w:rFonts w:ascii="Garamond" w:hAnsi="Garamond"/>
                <w:sz w:val="22"/>
              </w:rPr>
              <w:t>20</w:t>
            </w:r>
          </w:p>
        </w:tc>
        <w:tc>
          <w:tcPr>
            <w:tcW w:w="992" w:type="dxa"/>
          </w:tcPr>
          <w:p w:rsidR="00274016" w:rsidRPr="00474F48" w:rsidRDefault="00274016" w:rsidP="004356B3">
            <w:pPr>
              <w:jc w:val="center"/>
              <w:rPr>
                <w:rFonts w:ascii="Garamond" w:hAnsi="Garamond"/>
                <w:sz w:val="22"/>
              </w:rPr>
            </w:pPr>
            <w:r w:rsidRPr="00474F48">
              <w:rPr>
                <w:rFonts w:ascii="Garamond" w:hAnsi="Garamond"/>
                <w:sz w:val="22"/>
              </w:rPr>
              <w:t>30/</w:t>
            </w:r>
            <w:r>
              <w:rPr>
                <w:rFonts w:ascii="Garamond" w:hAnsi="Garamond"/>
                <w:sz w:val="22"/>
              </w:rPr>
              <w:t>10/</w:t>
            </w:r>
            <w:r w:rsidR="0083325D">
              <w:rPr>
                <w:rFonts w:ascii="Garamond" w:hAnsi="Garamond"/>
                <w:sz w:val="22"/>
              </w:rPr>
              <w:t>1</w:t>
            </w:r>
            <w:r w:rsidR="00483A2D">
              <w:rPr>
                <w:rFonts w:ascii="Garamond" w:hAnsi="Garamond"/>
                <w:sz w:val="22"/>
              </w:rPr>
              <w:t>4</w:t>
            </w:r>
          </w:p>
        </w:tc>
        <w:tc>
          <w:tcPr>
            <w:tcW w:w="992" w:type="dxa"/>
          </w:tcPr>
          <w:p w:rsidR="00274016" w:rsidRPr="00474F48" w:rsidRDefault="00274016" w:rsidP="004356B3">
            <w:pPr>
              <w:jc w:val="center"/>
              <w:rPr>
                <w:rFonts w:ascii="Garamond" w:hAnsi="Garamond"/>
                <w:sz w:val="22"/>
              </w:rPr>
            </w:pPr>
            <w:r w:rsidRPr="00474F48">
              <w:rPr>
                <w:rFonts w:ascii="Garamond" w:hAnsi="Garamond"/>
                <w:sz w:val="22"/>
              </w:rPr>
              <w:t>31/10</w:t>
            </w:r>
            <w:r>
              <w:rPr>
                <w:rFonts w:ascii="Garamond" w:hAnsi="Garamond"/>
                <w:sz w:val="22"/>
              </w:rPr>
              <w:t>/</w:t>
            </w:r>
            <w:r w:rsidR="0083325D">
              <w:rPr>
                <w:rFonts w:ascii="Garamond" w:hAnsi="Garamond"/>
                <w:sz w:val="22"/>
              </w:rPr>
              <w:t>1</w:t>
            </w:r>
            <w:r w:rsidR="00483A2D">
              <w:rPr>
                <w:rFonts w:ascii="Garamond" w:hAnsi="Garamond"/>
                <w:sz w:val="22"/>
              </w:rPr>
              <w:t>4</w:t>
            </w:r>
          </w:p>
        </w:tc>
        <w:tc>
          <w:tcPr>
            <w:tcW w:w="1134" w:type="dxa"/>
          </w:tcPr>
          <w:p w:rsidR="00274016" w:rsidRPr="00474F48" w:rsidRDefault="00274016" w:rsidP="004356B3">
            <w:pPr>
              <w:jc w:val="center"/>
              <w:rPr>
                <w:rFonts w:ascii="Garamond" w:hAnsi="Garamond"/>
                <w:sz w:val="22"/>
              </w:rPr>
            </w:pPr>
            <w:r w:rsidRPr="00474F48">
              <w:rPr>
                <w:rFonts w:ascii="Garamond" w:hAnsi="Garamond"/>
                <w:sz w:val="22"/>
              </w:rPr>
              <w:t>9.600</w:t>
            </w:r>
          </w:p>
        </w:tc>
      </w:tr>
      <w:tr w:rsidR="00274016" w:rsidRPr="00474F48" w:rsidTr="004356B3">
        <w:tc>
          <w:tcPr>
            <w:tcW w:w="2055" w:type="dxa"/>
          </w:tcPr>
          <w:p w:rsidR="00274016" w:rsidRPr="00474F48" w:rsidRDefault="00274016" w:rsidP="004356B3">
            <w:pPr>
              <w:jc w:val="both"/>
              <w:rPr>
                <w:rFonts w:ascii="Garamond" w:hAnsi="Garamond"/>
                <w:b/>
                <w:sz w:val="22"/>
              </w:rPr>
            </w:pPr>
            <w:r w:rsidRPr="00474F48">
              <w:rPr>
                <w:rFonts w:ascii="Garamond" w:hAnsi="Garamond"/>
                <w:b/>
                <w:sz w:val="22"/>
              </w:rPr>
              <w:t>2 Rey de Copas</w:t>
            </w:r>
          </w:p>
        </w:tc>
        <w:tc>
          <w:tcPr>
            <w:tcW w:w="709" w:type="dxa"/>
          </w:tcPr>
          <w:p w:rsidR="00274016" w:rsidRPr="00474F48" w:rsidRDefault="00274016" w:rsidP="004356B3">
            <w:pPr>
              <w:jc w:val="center"/>
              <w:rPr>
                <w:rFonts w:ascii="Garamond" w:hAnsi="Garamond"/>
                <w:sz w:val="22"/>
              </w:rPr>
            </w:pPr>
            <w:r w:rsidRPr="00474F48">
              <w:rPr>
                <w:rFonts w:ascii="Garamond" w:hAnsi="Garamond"/>
                <w:sz w:val="22"/>
              </w:rPr>
              <w:t>358</w:t>
            </w:r>
          </w:p>
        </w:tc>
        <w:tc>
          <w:tcPr>
            <w:tcW w:w="1134" w:type="dxa"/>
          </w:tcPr>
          <w:p w:rsidR="00274016" w:rsidRPr="00474F48" w:rsidRDefault="00274016" w:rsidP="004356B3">
            <w:pPr>
              <w:jc w:val="center"/>
              <w:rPr>
                <w:rFonts w:ascii="Garamond" w:hAnsi="Garamond"/>
                <w:sz w:val="22"/>
              </w:rPr>
            </w:pPr>
            <w:r w:rsidRPr="00474F48">
              <w:rPr>
                <w:rFonts w:ascii="Garamond" w:hAnsi="Garamond"/>
                <w:sz w:val="22"/>
              </w:rPr>
              <w:t>240</w:t>
            </w:r>
          </w:p>
        </w:tc>
        <w:tc>
          <w:tcPr>
            <w:tcW w:w="1134" w:type="dxa"/>
          </w:tcPr>
          <w:p w:rsidR="00274016" w:rsidRPr="00474F48" w:rsidRDefault="00274016" w:rsidP="004356B3">
            <w:pPr>
              <w:jc w:val="center"/>
              <w:rPr>
                <w:rFonts w:ascii="Garamond" w:hAnsi="Garamond"/>
                <w:sz w:val="22"/>
              </w:rPr>
            </w:pPr>
            <w:r w:rsidRPr="00474F48">
              <w:rPr>
                <w:rFonts w:ascii="Garamond" w:hAnsi="Garamond"/>
                <w:sz w:val="22"/>
              </w:rPr>
              <w:t>200</w:t>
            </w:r>
          </w:p>
        </w:tc>
        <w:tc>
          <w:tcPr>
            <w:tcW w:w="992" w:type="dxa"/>
          </w:tcPr>
          <w:p w:rsidR="00274016" w:rsidRPr="00474F48" w:rsidRDefault="00274016" w:rsidP="004356B3">
            <w:pPr>
              <w:jc w:val="center"/>
              <w:rPr>
                <w:rFonts w:ascii="Garamond" w:hAnsi="Garamond"/>
                <w:sz w:val="22"/>
              </w:rPr>
            </w:pPr>
            <w:r w:rsidRPr="00474F48">
              <w:rPr>
                <w:rFonts w:ascii="Garamond" w:hAnsi="Garamond"/>
                <w:sz w:val="22"/>
              </w:rPr>
              <w:t>01/</w:t>
            </w:r>
            <w:r>
              <w:rPr>
                <w:rFonts w:ascii="Garamond" w:hAnsi="Garamond"/>
                <w:sz w:val="22"/>
              </w:rPr>
              <w:t>09/</w:t>
            </w:r>
            <w:r w:rsidR="0083325D">
              <w:rPr>
                <w:rFonts w:ascii="Garamond" w:hAnsi="Garamond"/>
                <w:sz w:val="22"/>
              </w:rPr>
              <w:t>1</w:t>
            </w:r>
            <w:r w:rsidR="00483A2D">
              <w:rPr>
                <w:rFonts w:ascii="Garamond" w:hAnsi="Garamond"/>
                <w:sz w:val="22"/>
              </w:rPr>
              <w:t>4</w:t>
            </w:r>
          </w:p>
        </w:tc>
        <w:tc>
          <w:tcPr>
            <w:tcW w:w="992" w:type="dxa"/>
          </w:tcPr>
          <w:p w:rsidR="00274016" w:rsidRPr="00474F48" w:rsidRDefault="00274016" w:rsidP="004356B3">
            <w:pPr>
              <w:jc w:val="center"/>
              <w:rPr>
                <w:rFonts w:ascii="Garamond" w:hAnsi="Garamond"/>
                <w:sz w:val="22"/>
              </w:rPr>
            </w:pPr>
            <w:r w:rsidRPr="00474F48">
              <w:rPr>
                <w:rFonts w:ascii="Garamond" w:hAnsi="Garamond"/>
                <w:sz w:val="22"/>
              </w:rPr>
              <w:t>01/</w:t>
            </w:r>
            <w:r>
              <w:rPr>
                <w:rFonts w:ascii="Garamond" w:hAnsi="Garamond"/>
                <w:sz w:val="22"/>
              </w:rPr>
              <w:t>10/</w:t>
            </w:r>
            <w:r w:rsidR="0083325D">
              <w:rPr>
                <w:rFonts w:ascii="Garamond" w:hAnsi="Garamond"/>
                <w:sz w:val="22"/>
              </w:rPr>
              <w:t>1</w:t>
            </w:r>
            <w:r w:rsidR="00483A2D">
              <w:rPr>
                <w:rFonts w:ascii="Garamond" w:hAnsi="Garamond"/>
                <w:sz w:val="22"/>
              </w:rPr>
              <w:t>4</w:t>
            </w:r>
          </w:p>
        </w:tc>
        <w:tc>
          <w:tcPr>
            <w:tcW w:w="1134" w:type="dxa"/>
          </w:tcPr>
          <w:p w:rsidR="00274016" w:rsidRPr="00474F48" w:rsidRDefault="00274016" w:rsidP="004356B3">
            <w:pPr>
              <w:jc w:val="center"/>
              <w:rPr>
                <w:rFonts w:ascii="Garamond" w:hAnsi="Garamond"/>
                <w:sz w:val="22"/>
              </w:rPr>
            </w:pPr>
            <w:r w:rsidRPr="00474F48">
              <w:rPr>
                <w:rFonts w:ascii="Garamond" w:hAnsi="Garamond"/>
                <w:sz w:val="22"/>
              </w:rPr>
              <w:t>28.800</w:t>
            </w:r>
          </w:p>
        </w:tc>
      </w:tr>
      <w:tr w:rsidR="00274016" w:rsidRPr="00474F48" w:rsidTr="004356B3">
        <w:tc>
          <w:tcPr>
            <w:tcW w:w="2055" w:type="dxa"/>
          </w:tcPr>
          <w:p w:rsidR="00274016" w:rsidRPr="00474F48" w:rsidRDefault="00274016" w:rsidP="004356B3">
            <w:pPr>
              <w:jc w:val="both"/>
              <w:rPr>
                <w:rFonts w:ascii="Garamond" w:hAnsi="Garamond"/>
                <w:b/>
                <w:sz w:val="22"/>
              </w:rPr>
            </w:pPr>
            <w:r w:rsidRPr="00474F48">
              <w:rPr>
                <w:rFonts w:ascii="Garamond" w:hAnsi="Garamond"/>
                <w:b/>
                <w:sz w:val="22"/>
              </w:rPr>
              <w:t>3 Alta Co.</w:t>
            </w:r>
          </w:p>
        </w:tc>
        <w:tc>
          <w:tcPr>
            <w:tcW w:w="709" w:type="dxa"/>
          </w:tcPr>
          <w:p w:rsidR="00274016" w:rsidRPr="00474F48" w:rsidRDefault="00274016" w:rsidP="004356B3">
            <w:pPr>
              <w:jc w:val="center"/>
              <w:rPr>
                <w:rFonts w:ascii="Garamond" w:hAnsi="Garamond"/>
                <w:sz w:val="22"/>
              </w:rPr>
            </w:pPr>
            <w:r w:rsidRPr="00474F48">
              <w:rPr>
                <w:rFonts w:ascii="Garamond" w:hAnsi="Garamond"/>
                <w:sz w:val="22"/>
              </w:rPr>
              <w:t>378</w:t>
            </w:r>
          </w:p>
        </w:tc>
        <w:tc>
          <w:tcPr>
            <w:tcW w:w="1134" w:type="dxa"/>
          </w:tcPr>
          <w:p w:rsidR="00274016" w:rsidRPr="00474F48" w:rsidRDefault="00274016" w:rsidP="004356B3">
            <w:pPr>
              <w:jc w:val="center"/>
              <w:rPr>
                <w:rFonts w:ascii="Garamond" w:hAnsi="Garamond"/>
                <w:sz w:val="22"/>
              </w:rPr>
            </w:pPr>
            <w:r w:rsidRPr="00474F48">
              <w:rPr>
                <w:rFonts w:ascii="Garamond" w:hAnsi="Garamond"/>
                <w:sz w:val="22"/>
              </w:rPr>
              <w:t>160</w:t>
            </w:r>
          </w:p>
        </w:tc>
        <w:tc>
          <w:tcPr>
            <w:tcW w:w="1134" w:type="dxa"/>
          </w:tcPr>
          <w:p w:rsidR="00274016" w:rsidRPr="00474F48" w:rsidRDefault="00274016" w:rsidP="004356B3">
            <w:pPr>
              <w:jc w:val="center"/>
              <w:rPr>
                <w:rFonts w:ascii="Garamond" w:hAnsi="Garamond"/>
                <w:sz w:val="22"/>
              </w:rPr>
            </w:pPr>
            <w:r w:rsidRPr="00474F48">
              <w:rPr>
                <w:rFonts w:ascii="Garamond" w:hAnsi="Garamond"/>
                <w:sz w:val="22"/>
              </w:rPr>
              <w:t>200</w:t>
            </w:r>
          </w:p>
        </w:tc>
        <w:tc>
          <w:tcPr>
            <w:tcW w:w="992" w:type="dxa"/>
          </w:tcPr>
          <w:p w:rsidR="00274016" w:rsidRPr="00474F48" w:rsidRDefault="00274016" w:rsidP="004356B3">
            <w:pPr>
              <w:jc w:val="center"/>
              <w:rPr>
                <w:rFonts w:ascii="Garamond" w:hAnsi="Garamond"/>
                <w:sz w:val="22"/>
              </w:rPr>
            </w:pPr>
            <w:r w:rsidRPr="00474F48">
              <w:rPr>
                <w:rFonts w:ascii="Garamond" w:hAnsi="Garamond"/>
                <w:sz w:val="22"/>
              </w:rPr>
              <w:t>01/10</w:t>
            </w:r>
            <w:r>
              <w:rPr>
                <w:rFonts w:ascii="Garamond" w:hAnsi="Garamond"/>
                <w:sz w:val="22"/>
              </w:rPr>
              <w:t>/</w:t>
            </w:r>
            <w:r w:rsidR="0083325D">
              <w:rPr>
                <w:rFonts w:ascii="Garamond" w:hAnsi="Garamond"/>
                <w:sz w:val="22"/>
              </w:rPr>
              <w:t>1</w:t>
            </w:r>
            <w:r w:rsidR="00483A2D">
              <w:rPr>
                <w:rFonts w:ascii="Garamond" w:hAnsi="Garamond"/>
                <w:sz w:val="22"/>
              </w:rPr>
              <w:t>4</w:t>
            </w:r>
          </w:p>
        </w:tc>
        <w:tc>
          <w:tcPr>
            <w:tcW w:w="992" w:type="dxa"/>
          </w:tcPr>
          <w:p w:rsidR="00274016" w:rsidRPr="00474F48" w:rsidRDefault="00274016" w:rsidP="004356B3">
            <w:pPr>
              <w:jc w:val="center"/>
              <w:rPr>
                <w:rFonts w:ascii="Garamond" w:hAnsi="Garamond"/>
                <w:sz w:val="22"/>
              </w:rPr>
            </w:pPr>
            <w:r w:rsidRPr="00474F48">
              <w:rPr>
                <w:rFonts w:ascii="Garamond" w:hAnsi="Garamond"/>
                <w:sz w:val="22"/>
              </w:rPr>
              <w:t>31/01</w:t>
            </w:r>
            <w:r>
              <w:rPr>
                <w:rFonts w:ascii="Garamond" w:hAnsi="Garamond"/>
                <w:sz w:val="22"/>
              </w:rPr>
              <w:t>/</w:t>
            </w:r>
            <w:r w:rsidR="0083325D">
              <w:rPr>
                <w:rFonts w:ascii="Garamond" w:hAnsi="Garamond"/>
                <w:sz w:val="22"/>
              </w:rPr>
              <w:t>1</w:t>
            </w:r>
            <w:r w:rsidR="00483A2D">
              <w:rPr>
                <w:rFonts w:ascii="Garamond" w:hAnsi="Garamond"/>
                <w:sz w:val="22"/>
              </w:rPr>
              <w:t>5</w:t>
            </w:r>
          </w:p>
        </w:tc>
        <w:tc>
          <w:tcPr>
            <w:tcW w:w="1134" w:type="dxa"/>
          </w:tcPr>
          <w:p w:rsidR="00274016" w:rsidRPr="00474F48" w:rsidRDefault="00274016" w:rsidP="004356B3">
            <w:pPr>
              <w:jc w:val="center"/>
              <w:rPr>
                <w:rFonts w:ascii="Garamond" w:hAnsi="Garamond"/>
                <w:sz w:val="22"/>
              </w:rPr>
            </w:pPr>
            <w:r w:rsidRPr="00474F48">
              <w:rPr>
                <w:rFonts w:ascii="Garamond" w:hAnsi="Garamond"/>
                <w:sz w:val="22"/>
              </w:rPr>
              <w:t>19.200</w:t>
            </w:r>
          </w:p>
        </w:tc>
      </w:tr>
      <w:tr w:rsidR="00274016" w:rsidRPr="00474F48" w:rsidTr="004356B3">
        <w:tc>
          <w:tcPr>
            <w:tcW w:w="2055" w:type="dxa"/>
          </w:tcPr>
          <w:p w:rsidR="00274016" w:rsidRPr="00474F48" w:rsidRDefault="00274016" w:rsidP="004356B3">
            <w:pPr>
              <w:jc w:val="both"/>
              <w:rPr>
                <w:rFonts w:ascii="Garamond" w:hAnsi="Garamond"/>
                <w:b/>
                <w:sz w:val="22"/>
              </w:rPr>
            </w:pPr>
            <w:r w:rsidRPr="00474F48">
              <w:rPr>
                <w:rFonts w:ascii="Garamond" w:hAnsi="Garamond"/>
                <w:b/>
                <w:sz w:val="22"/>
              </w:rPr>
              <w:t>3 Alta Co.</w:t>
            </w:r>
          </w:p>
        </w:tc>
        <w:tc>
          <w:tcPr>
            <w:tcW w:w="709" w:type="dxa"/>
          </w:tcPr>
          <w:p w:rsidR="00274016" w:rsidRPr="00474F48" w:rsidRDefault="00274016" w:rsidP="004356B3">
            <w:pPr>
              <w:jc w:val="center"/>
              <w:rPr>
                <w:rFonts w:ascii="Garamond" w:hAnsi="Garamond"/>
                <w:sz w:val="22"/>
              </w:rPr>
            </w:pPr>
            <w:r w:rsidRPr="00474F48">
              <w:rPr>
                <w:rFonts w:ascii="Garamond" w:hAnsi="Garamond"/>
                <w:sz w:val="22"/>
              </w:rPr>
              <w:t>379</w:t>
            </w:r>
          </w:p>
        </w:tc>
        <w:tc>
          <w:tcPr>
            <w:tcW w:w="1134" w:type="dxa"/>
          </w:tcPr>
          <w:p w:rsidR="00274016" w:rsidRPr="00474F48" w:rsidRDefault="00274016" w:rsidP="004356B3">
            <w:pPr>
              <w:jc w:val="center"/>
              <w:rPr>
                <w:rFonts w:ascii="Garamond" w:hAnsi="Garamond"/>
                <w:sz w:val="22"/>
              </w:rPr>
            </w:pPr>
            <w:r w:rsidRPr="00474F48">
              <w:rPr>
                <w:rFonts w:ascii="Garamond" w:hAnsi="Garamond"/>
                <w:sz w:val="22"/>
              </w:rPr>
              <w:t>130</w:t>
            </w:r>
          </w:p>
        </w:tc>
        <w:tc>
          <w:tcPr>
            <w:tcW w:w="1134" w:type="dxa"/>
          </w:tcPr>
          <w:p w:rsidR="00274016" w:rsidRPr="00474F48" w:rsidRDefault="00274016" w:rsidP="004356B3">
            <w:pPr>
              <w:jc w:val="center"/>
              <w:rPr>
                <w:rFonts w:ascii="Garamond" w:hAnsi="Garamond"/>
                <w:sz w:val="22"/>
              </w:rPr>
            </w:pPr>
            <w:r w:rsidRPr="00474F48">
              <w:rPr>
                <w:rFonts w:ascii="Garamond" w:hAnsi="Garamond"/>
                <w:sz w:val="22"/>
              </w:rPr>
              <w:t>200</w:t>
            </w:r>
          </w:p>
        </w:tc>
        <w:tc>
          <w:tcPr>
            <w:tcW w:w="992" w:type="dxa"/>
          </w:tcPr>
          <w:p w:rsidR="00274016" w:rsidRPr="00474F48" w:rsidRDefault="00274016" w:rsidP="004356B3">
            <w:pPr>
              <w:jc w:val="center"/>
              <w:rPr>
                <w:rFonts w:ascii="Garamond" w:hAnsi="Garamond"/>
                <w:sz w:val="22"/>
              </w:rPr>
            </w:pPr>
            <w:r w:rsidRPr="00474F48">
              <w:rPr>
                <w:rFonts w:ascii="Garamond" w:hAnsi="Garamond"/>
                <w:sz w:val="22"/>
              </w:rPr>
              <w:t>01/10</w:t>
            </w:r>
            <w:r>
              <w:rPr>
                <w:rFonts w:ascii="Garamond" w:hAnsi="Garamond"/>
                <w:sz w:val="22"/>
              </w:rPr>
              <w:t>/</w:t>
            </w:r>
            <w:r w:rsidR="0083325D">
              <w:rPr>
                <w:rFonts w:ascii="Garamond" w:hAnsi="Garamond"/>
                <w:sz w:val="22"/>
              </w:rPr>
              <w:t>1</w:t>
            </w:r>
            <w:r w:rsidR="00483A2D">
              <w:rPr>
                <w:rFonts w:ascii="Garamond" w:hAnsi="Garamond"/>
                <w:sz w:val="22"/>
              </w:rPr>
              <w:t>4</w:t>
            </w:r>
          </w:p>
        </w:tc>
        <w:tc>
          <w:tcPr>
            <w:tcW w:w="992" w:type="dxa"/>
          </w:tcPr>
          <w:p w:rsidR="00274016" w:rsidRPr="00474F48" w:rsidRDefault="00274016" w:rsidP="004356B3">
            <w:pPr>
              <w:jc w:val="center"/>
              <w:rPr>
                <w:rFonts w:ascii="Garamond" w:hAnsi="Garamond"/>
                <w:sz w:val="22"/>
              </w:rPr>
            </w:pPr>
            <w:r w:rsidRPr="00474F48">
              <w:rPr>
                <w:rFonts w:ascii="Garamond" w:hAnsi="Garamond"/>
                <w:sz w:val="22"/>
              </w:rPr>
              <w:t>31/01</w:t>
            </w:r>
            <w:r>
              <w:rPr>
                <w:rFonts w:ascii="Garamond" w:hAnsi="Garamond"/>
                <w:sz w:val="22"/>
              </w:rPr>
              <w:t>/</w:t>
            </w:r>
            <w:r w:rsidR="0083325D">
              <w:rPr>
                <w:rFonts w:ascii="Garamond" w:hAnsi="Garamond"/>
                <w:sz w:val="22"/>
              </w:rPr>
              <w:t>1</w:t>
            </w:r>
            <w:r w:rsidR="00483A2D">
              <w:rPr>
                <w:rFonts w:ascii="Garamond" w:hAnsi="Garamond"/>
                <w:sz w:val="22"/>
              </w:rPr>
              <w:t>5</w:t>
            </w:r>
          </w:p>
        </w:tc>
        <w:tc>
          <w:tcPr>
            <w:tcW w:w="1134" w:type="dxa"/>
          </w:tcPr>
          <w:p w:rsidR="00274016" w:rsidRPr="00474F48" w:rsidRDefault="00274016" w:rsidP="004356B3">
            <w:pPr>
              <w:jc w:val="center"/>
              <w:rPr>
                <w:rFonts w:ascii="Garamond" w:hAnsi="Garamond"/>
                <w:sz w:val="22"/>
              </w:rPr>
            </w:pPr>
            <w:r w:rsidRPr="00474F48">
              <w:rPr>
                <w:rFonts w:ascii="Garamond" w:hAnsi="Garamond"/>
                <w:sz w:val="22"/>
              </w:rPr>
              <w:t>15.600</w:t>
            </w:r>
          </w:p>
        </w:tc>
      </w:tr>
      <w:tr w:rsidR="00274016" w:rsidRPr="00474F48" w:rsidTr="004356B3">
        <w:tc>
          <w:tcPr>
            <w:tcW w:w="2055" w:type="dxa"/>
          </w:tcPr>
          <w:p w:rsidR="00274016" w:rsidRPr="00474F48" w:rsidRDefault="00274016" w:rsidP="004356B3">
            <w:pPr>
              <w:jc w:val="both"/>
              <w:rPr>
                <w:rFonts w:ascii="Garamond" w:hAnsi="Garamond"/>
                <w:b/>
                <w:sz w:val="22"/>
              </w:rPr>
            </w:pPr>
            <w:r w:rsidRPr="00474F48">
              <w:rPr>
                <w:rFonts w:ascii="Garamond" w:hAnsi="Garamond"/>
                <w:b/>
                <w:sz w:val="22"/>
              </w:rPr>
              <w:t>4 Copacabana S.A.</w:t>
            </w:r>
          </w:p>
        </w:tc>
        <w:tc>
          <w:tcPr>
            <w:tcW w:w="709" w:type="dxa"/>
          </w:tcPr>
          <w:p w:rsidR="00274016" w:rsidRPr="00474F48" w:rsidRDefault="00274016" w:rsidP="004356B3">
            <w:pPr>
              <w:jc w:val="center"/>
              <w:rPr>
                <w:rFonts w:ascii="Garamond" w:hAnsi="Garamond"/>
                <w:sz w:val="22"/>
              </w:rPr>
            </w:pPr>
            <w:r w:rsidRPr="00474F48">
              <w:rPr>
                <w:rFonts w:ascii="Garamond" w:hAnsi="Garamond"/>
                <w:sz w:val="22"/>
              </w:rPr>
              <w:t>389</w:t>
            </w:r>
          </w:p>
        </w:tc>
        <w:tc>
          <w:tcPr>
            <w:tcW w:w="1134" w:type="dxa"/>
          </w:tcPr>
          <w:p w:rsidR="00274016" w:rsidRPr="00474F48" w:rsidRDefault="00274016" w:rsidP="004356B3">
            <w:pPr>
              <w:jc w:val="center"/>
              <w:rPr>
                <w:rFonts w:ascii="Garamond" w:hAnsi="Garamond"/>
                <w:sz w:val="22"/>
              </w:rPr>
            </w:pPr>
            <w:r w:rsidRPr="00474F48">
              <w:rPr>
                <w:rFonts w:ascii="Garamond" w:hAnsi="Garamond"/>
                <w:sz w:val="22"/>
              </w:rPr>
              <w:t>150</w:t>
            </w:r>
          </w:p>
        </w:tc>
        <w:tc>
          <w:tcPr>
            <w:tcW w:w="1134" w:type="dxa"/>
          </w:tcPr>
          <w:p w:rsidR="00274016" w:rsidRPr="00474F48" w:rsidRDefault="00274016" w:rsidP="004356B3">
            <w:pPr>
              <w:jc w:val="center"/>
              <w:rPr>
                <w:rFonts w:ascii="Garamond" w:hAnsi="Garamond"/>
                <w:sz w:val="22"/>
              </w:rPr>
            </w:pPr>
            <w:r w:rsidRPr="00474F48">
              <w:rPr>
                <w:rFonts w:ascii="Garamond" w:hAnsi="Garamond"/>
                <w:sz w:val="22"/>
              </w:rPr>
              <w:t>250</w:t>
            </w:r>
          </w:p>
        </w:tc>
        <w:tc>
          <w:tcPr>
            <w:tcW w:w="992" w:type="dxa"/>
          </w:tcPr>
          <w:p w:rsidR="00274016" w:rsidRPr="00474F48" w:rsidRDefault="00274016" w:rsidP="004356B3">
            <w:pPr>
              <w:jc w:val="center"/>
              <w:rPr>
                <w:rFonts w:ascii="Garamond" w:hAnsi="Garamond"/>
                <w:sz w:val="22"/>
              </w:rPr>
            </w:pPr>
            <w:r w:rsidRPr="00474F48">
              <w:rPr>
                <w:rFonts w:ascii="Garamond" w:hAnsi="Garamond"/>
                <w:sz w:val="22"/>
              </w:rPr>
              <w:t>30/11</w:t>
            </w:r>
            <w:r>
              <w:rPr>
                <w:rFonts w:ascii="Garamond" w:hAnsi="Garamond"/>
                <w:sz w:val="22"/>
              </w:rPr>
              <w:t>/</w:t>
            </w:r>
            <w:r w:rsidR="0083325D">
              <w:rPr>
                <w:rFonts w:ascii="Garamond" w:hAnsi="Garamond"/>
                <w:sz w:val="22"/>
              </w:rPr>
              <w:t>1</w:t>
            </w:r>
            <w:r w:rsidR="00483A2D">
              <w:rPr>
                <w:rFonts w:ascii="Garamond" w:hAnsi="Garamond"/>
                <w:sz w:val="22"/>
              </w:rPr>
              <w:t>4</w:t>
            </w:r>
          </w:p>
        </w:tc>
        <w:tc>
          <w:tcPr>
            <w:tcW w:w="992" w:type="dxa"/>
          </w:tcPr>
          <w:p w:rsidR="00274016" w:rsidRPr="00474F48" w:rsidRDefault="00274016" w:rsidP="004356B3">
            <w:pPr>
              <w:jc w:val="center"/>
              <w:rPr>
                <w:rFonts w:ascii="Garamond" w:hAnsi="Garamond"/>
                <w:sz w:val="22"/>
              </w:rPr>
            </w:pPr>
            <w:r w:rsidRPr="00474F48">
              <w:rPr>
                <w:rFonts w:ascii="Garamond" w:hAnsi="Garamond"/>
                <w:sz w:val="22"/>
              </w:rPr>
              <w:t>31/01</w:t>
            </w:r>
            <w:r>
              <w:rPr>
                <w:rFonts w:ascii="Garamond" w:hAnsi="Garamond"/>
                <w:sz w:val="22"/>
              </w:rPr>
              <w:t>/</w:t>
            </w:r>
            <w:r w:rsidR="0083325D">
              <w:rPr>
                <w:rFonts w:ascii="Garamond" w:hAnsi="Garamond"/>
                <w:sz w:val="22"/>
              </w:rPr>
              <w:t>1</w:t>
            </w:r>
            <w:r w:rsidR="00483A2D">
              <w:rPr>
                <w:rFonts w:ascii="Garamond" w:hAnsi="Garamond"/>
                <w:sz w:val="22"/>
              </w:rPr>
              <w:t>5</w:t>
            </w:r>
          </w:p>
        </w:tc>
        <w:tc>
          <w:tcPr>
            <w:tcW w:w="1134" w:type="dxa"/>
          </w:tcPr>
          <w:p w:rsidR="00274016" w:rsidRPr="00474F48" w:rsidRDefault="00274016" w:rsidP="004356B3">
            <w:pPr>
              <w:jc w:val="center"/>
              <w:rPr>
                <w:rFonts w:ascii="Garamond" w:hAnsi="Garamond"/>
                <w:sz w:val="22"/>
              </w:rPr>
            </w:pPr>
            <w:r w:rsidRPr="00474F48">
              <w:rPr>
                <w:rFonts w:ascii="Garamond" w:hAnsi="Garamond"/>
                <w:sz w:val="22"/>
              </w:rPr>
              <w:t>18.000</w:t>
            </w:r>
          </w:p>
        </w:tc>
      </w:tr>
      <w:tr w:rsidR="00274016" w:rsidRPr="00474F48" w:rsidTr="004356B3">
        <w:tc>
          <w:tcPr>
            <w:tcW w:w="2055" w:type="dxa"/>
          </w:tcPr>
          <w:p w:rsidR="00274016" w:rsidRPr="00474F48" w:rsidRDefault="00274016" w:rsidP="004356B3">
            <w:pPr>
              <w:jc w:val="both"/>
              <w:rPr>
                <w:rFonts w:ascii="Garamond" w:hAnsi="Garamond"/>
                <w:b/>
                <w:sz w:val="22"/>
              </w:rPr>
            </w:pPr>
            <w:r w:rsidRPr="00474F48">
              <w:rPr>
                <w:rFonts w:ascii="Garamond" w:hAnsi="Garamond"/>
                <w:b/>
                <w:sz w:val="22"/>
              </w:rPr>
              <w:t>5 Viñaflor S.A.</w:t>
            </w:r>
          </w:p>
        </w:tc>
        <w:tc>
          <w:tcPr>
            <w:tcW w:w="709" w:type="dxa"/>
          </w:tcPr>
          <w:p w:rsidR="00274016" w:rsidRPr="00474F48" w:rsidRDefault="00274016" w:rsidP="004356B3">
            <w:pPr>
              <w:jc w:val="center"/>
              <w:rPr>
                <w:rFonts w:ascii="Garamond" w:hAnsi="Garamond"/>
                <w:sz w:val="22"/>
              </w:rPr>
            </w:pPr>
            <w:r w:rsidRPr="00474F48">
              <w:rPr>
                <w:rFonts w:ascii="Garamond" w:hAnsi="Garamond"/>
                <w:sz w:val="22"/>
              </w:rPr>
              <w:t>401</w:t>
            </w:r>
          </w:p>
        </w:tc>
        <w:tc>
          <w:tcPr>
            <w:tcW w:w="1134" w:type="dxa"/>
          </w:tcPr>
          <w:p w:rsidR="00274016" w:rsidRPr="00474F48" w:rsidRDefault="00274016" w:rsidP="004356B3">
            <w:pPr>
              <w:jc w:val="center"/>
              <w:rPr>
                <w:rFonts w:ascii="Garamond" w:hAnsi="Garamond"/>
                <w:sz w:val="22"/>
              </w:rPr>
            </w:pPr>
            <w:r w:rsidRPr="00474F48">
              <w:rPr>
                <w:rFonts w:ascii="Garamond" w:hAnsi="Garamond"/>
                <w:sz w:val="22"/>
              </w:rPr>
              <w:t>140</w:t>
            </w:r>
          </w:p>
        </w:tc>
        <w:tc>
          <w:tcPr>
            <w:tcW w:w="1134" w:type="dxa"/>
          </w:tcPr>
          <w:p w:rsidR="00274016" w:rsidRPr="00474F48" w:rsidRDefault="00274016" w:rsidP="004356B3">
            <w:pPr>
              <w:jc w:val="center"/>
              <w:rPr>
                <w:rFonts w:ascii="Garamond" w:hAnsi="Garamond"/>
                <w:sz w:val="22"/>
              </w:rPr>
            </w:pPr>
            <w:r w:rsidRPr="00474F48">
              <w:rPr>
                <w:rFonts w:ascii="Garamond" w:hAnsi="Garamond"/>
                <w:sz w:val="22"/>
              </w:rPr>
              <w:t>250</w:t>
            </w:r>
          </w:p>
        </w:tc>
        <w:tc>
          <w:tcPr>
            <w:tcW w:w="992" w:type="dxa"/>
          </w:tcPr>
          <w:p w:rsidR="00274016" w:rsidRPr="00474F48" w:rsidRDefault="00274016" w:rsidP="004356B3">
            <w:pPr>
              <w:jc w:val="center"/>
              <w:rPr>
                <w:rFonts w:ascii="Garamond" w:hAnsi="Garamond"/>
                <w:sz w:val="22"/>
              </w:rPr>
            </w:pPr>
            <w:r>
              <w:rPr>
                <w:rFonts w:ascii="Garamond" w:hAnsi="Garamond"/>
                <w:sz w:val="22"/>
              </w:rPr>
              <w:t>31/12/</w:t>
            </w:r>
            <w:r w:rsidR="0083325D">
              <w:rPr>
                <w:rFonts w:ascii="Garamond" w:hAnsi="Garamond"/>
                <w:sz w:val="22"/>
              </w:rPr>
              <w:t>1</w:t>
            </w:r>
            <w:r w:rsidR="00483A2D">
              <w:rPr>
                <w:rFonts w:ascii="Garamond" w:hAnsi="Garamond"/>
                <w:sz w:val="22"/>
              </w:rPr>
              <w:t>4</w:t>
            </w:r>
          </w:p>
        </w:tc>
        <w:tc>
          <w:tcPr>
            <w:tcW w:w="992" w:type="dxa"/>
          </w:tcPr>
          <w:p w:rsidR="00274016" w:rsidRPr="00474F48" w:rsidRDefault="00274016" w:rsidP="004356B3">
            <w:pPr>
              <w:jc w:val="center"/>
              <w:rPr>
                <w:rFonts w:ascii="Garamond" w:hAnsi="Garamond"/>
                <w:sz w:val="22"/>
              </w:rPr>
            </w:pPr>
            <w:r w:rsidRPr="00474F48">
              <w:rPr>
                <w:rFonts w:ascii="Garamond" w:hAnsi="Garamond"/>
                <w:sz w:val="22"/>
              </w:rPr>
              <w:t>28/02</w:t>
            </w:r>
            <w:r>
              <w:rPr>
                <w:rFonts w:ascii="Garamond" w:hAnsi="Garamond"/>
                <w:sz w:val="22"/>
              </w:rPr>
              <w:t>/</w:t>
            </w:r>
            <w:r w:rsidR="0083325D">
              <w:rPr>
                <w:rFonts w:ascii="Garamond" w:hAnsi="Garamond"/>
                <w:sz w:val="22"/>
              </w:rPr>
              <w:t>1</w:t>
            </w:r>
            <w:r w:rsidR="00483A2D">
              <w:rPr>
                <w:rFonts w:ascii="Garamond" w:hAnsi="Garamond"/>
                <w:sz w:val="22"/>
              </w:rPr>
              <w:t>5</w:t>
            </w:r>
          </w:p>
        </w:tc>
        <w:tc>
          <w:tcPr>
            <w:tcW w:w="1134" w:type="dxa"/>
          </w:tcPr>
          <w:p w:rsidR="00274016" w:rsidRPr="00474F48" w:rsidRDefault="00274016" w:rsidP="004356B3">
            <w:pPr>
              <w:jc w:val="center"/>
              <w:rPr>
                <w:rFonts w:ascii="Garamond" w:hAnsi="Garamond"/>
                <w:sz w:val="22"/>
              </w:rPr>
            </w:pPr>
            <w:r w:rsidRPr="00474F48">
              <w:rPr>
                <w:rFonts w:ascii="Garamond" w:hAnsi="Garamond"/>
                <w:sz w:val="22"/>
              </w:rPr>
              <w:t>16.800</w:t>
            </w:r>
          </w:p>
        </w:tc>
      </w:tr>
      <w:tr w:rsidR="00274016" w:rsidRPr="00474F48" w:rsidTr="004356B3">
        <w:tc>
          <w:tcPr>
            <w:tcW w:w="2055" w:type="dxa"/>
          </w:tcPr>
          <w:p w:rsidR="00274016" w:rsidRPr="00474F48" w:rsidRDefault="00274016" w:rsidP="004356B3">
            <w:pPr>
              <w:jc w:val="both"/>
              <w:rPr>
                <w:rFonts w:ascii="Garamond" w:hAnsi="Garamond"/>
                <w:b/>
                <w:sz w:val="22"/>
              </w:rPr>
            </w:pPr>
            <w:r w:rsidRPr="00474F48">
              <w:rPr>
                <w:rFonts w:ascii="Garamond" w:hAnsi="Garamond"/>
                <w:b/>
                <w:sz w:val="22"/>
              </w:rPr>
              <w:t>TOTAL</w:t>
            </w:r>
          </w:p>
        </w:tc>
        <w:tc>
          <w:tcPr>
            <w:tcW w:w="709" w:type="dxa"/>
          </w:tcPr>
          <w:p w:rsidR="00274016" w:rsidRPr="00474F48" w:rsidRDefault="00274016" w:rsidP="004356B3">
            <w:pPr>
              <w:jc w:val="center"/>
              <w:rPr>
                <w:rFonts w:ascii="Garamond" w:hAnsi="Garamond"/>
                <w:b/>
                <w:sz w:val="22"/>
              </w:rPr>
            </w:pPr>
          </w:p>
        </w:tc>
        <w:tc>
          <w:tcPr>
            <w:tcW w:w="1134" w:type="dxa"/>
          </w:tcPr>
          <w:p w:rsidR="00274016" w:rsidRPr="00474F48" w:rsidRDefault="00274016" w:rsidP="004356B3">
            <w:pPr>
              <w:jc w:val="center"/>
              <w:rPr>
                <w:rFonts w:ascii="Garamond" w:hAnsi="Garamond"/>
                <w:b/>
                <w:sz w:val="22"/>
              </w:rPr>
            </w:pPr>
          </w:p>
        </w:tc>
        <w:tc>
          <w:tcPr>
            <w:tcW w:w="1134" w:type="dxa"/>
          </w:tcPr>
          <w:p w:rsidR="00274016" w:rsidRPr="00474F48" w:rsidRDefault="00274016" w:rsidP="004356B3">
            <w:pPr>
              <w:jc w:val="center"/>
              <w:rPr>
                <w:rFonts w:ascii="Garamond" w:hAnsi="Garamond"/>
                <w:b/>
                <w:sz w:val="22"/>
              </w:rPr>
            </w:pPr>
          </w:p>
        </w:tc>
        <w:tc>
          <w:tcPr>
            <w:tcW w:w="992" w:type="dxa"/>
          </w:tcPr>
          <w:p w:rsidR="00274016" w:rsidRPr="00474F48" w:rsidRDefault="00274016" w:rsidP="004356B3">
            <w:pPr>
              <w:jc w:val="center"/>
              <w:rPr>
                <w:rFonts w:ascii="Garamond" w:hAnsi="Garamond"/>
                <w:b/>
                <w:sz w:val="22"/>
              </w:rPr>
            </w:pPr>
          </w:p>
        </w:tc>
        <w:tc>
          <w:tcPr>
            <w:tcW w:w="992" w:type="dxa"/>
          </w:tcPr>
          <w:p w:rsidR="00274016" w:rsidRPr="00474F48" w:rsidRDefault="00274016" w:rsidP="004356B3">
            <w:pPr>
              <w:jc w:val="center"/>
              <w:rPr>
                <w:rFonts w:ascii="Garamond" w:hAnsi="Garamond"/>
                <w:b/>
                <w:sz w:val="22"/>
              </w:rPr>
            </w:pPr>
          </w:p>
        </w:tc>
        <w:tc>
          <w:tcPr>
            <w:tcW w:w="1134" w:type="dxa"/>
          </w:tcPr>
          <w:p w:rsidR="00274016" w:rsidRPr="00474F48" w:rsidRDefault="00274016" w:rsidP="004356B3">
            <w:pPr>
              <w:jc w:val="center"/>
              <w:rPr>
                <w:rFonts w:ascii="Garamond" w:hAnsi="Garamond"/>
                <w:b/>
                <w:sz w:val="22"/>
              </w:rPr>
            </w:pPr>
            <w:r w:rsidRPr="00474F48">
              <w:rPr>
                <w:rFonts w:ascii="Garamond" w:hAnsi="Garamond"/>
                <w:b/>
                <w:sz w:val="22"/>
              </w:rPr>
              <w:t>1</w:t>
            </w:r>
            <w:r>
              <w:rPr>
                <w:rFonts w:ascii="Garamond" w:hAnsi="Garamond"/>
                <w:b/>
                <w:sz w:val="22"/>
              </w:rPr>
              <w:t>09</w:t>
            </w:r>
            <w:r w:rsidRPr="00474F48">
              <w:rPr>
                <w:rFonts w:ascii="Garamond" w:hAnsi="Garamond"/>
                <w:b/>
                <w:sz w:val="22"/>
              </w:rPr>
              <w:t>.000</w:t>
            </w:r>
          </w:p>
        </w:tc>
      </w:tr>
    </w:tbl>
    <w:p w:rsidR="00274016" w:rsidRPr="00474F48" w:rsidRDefault="00274016" w:rsidP="00274016">
      <w:pPr>
        <w:jc w:val="both"/>
        <w:rPr>
          <w:rFonts w:ascii="Garamond" w:hAnsi="Garamond"/>
          <w:b/>
          <w:sz w:val="22"/>
        </w:rPr>
      </w:pPr>
    </w:p>
    <w:p w:rsidR="00274016" w:rsidRPr="00474F48" w:rsidRDefault="00274016" w:rsidP="00274016">
      <w:pPr>
        <w:pStyle w:val="Ttulo2"/>
        <w:jc w:val="both"/>
        <w:rPr>
          <w:sz w:val="22"/>
          <w:lang w:val="es-ES"/>
        </w:rPr>
      </w:pPr>
    </w:p>
    <w:p w:rsidR="00274016" w:rsidRPr="00474F48" w:rsidRDefault="00274016" w:rsidP="00274016">
      <w:pPr>
        <w:pStyle w:val="Ttulo2"/>
        <w:jc w:val="both"/>
        <w:rPr>
          <w:sz w:val="22"/>
          <w:lang w:val="es-ES"/>
        </w:rPr>
      </w:pPr>
      <w:r w:rsidRPr="00474F48">
        <w:rPr>
          <w:sz w:val="22"/>
          <w:lang w:val="es-ES"/>
        </w:rPr>
        <w:t xml:space="preserve">REVISORES S.A. &amp; CO.                                                                                                 </w:t>
      </w:r>
      <w:r w:rsidRPr="00474F48">
        <w:rPr>
          <w:sz w:val="22"/>
          <w:bdr w:val="single" w:sz="4" w:space="0" w:color="auto"/>
          <w:lang w:val="es-ES"/>
        </w:rPr>
        <w:t>C2</w:t>
      </w:r>
    </w:p>
    <w:p w:rsidR="00274016" w:rsidRPr="00474F48" w:rsidRDefault="00274016" w:rsidP="00274016">
      <w:pPr>
        <w:pStyle w:val="Textoindependiente"/>
        <w:jc w:val="both"/>
        <w:rPr>
          <w:rFonts w:ascii="Garamond" w:hAnsi="Garamond"/>
          <w:b/>
          <w:sz w:val="22"/>
          <w:lang w:val="es-ES"/>
        </w:rPr>
      </w:pPr>
    </w:p>
    <w:p w:rsidR="00274016" w:rsidRDefault="00274016" w:rsidP="00274016">
      <w:pPr>
        <w:pStyle w:val="Textoindependiente"/>
        <w:jc w:val="both"/>
        <w:rPr>
          <w:rFonts w:ascii="Garamond" w:hAnsi="Garamond"/>
          <w:b/>
          <w:sz w:val="22"/>
          <w:lang w:val="it-IT"/>
        </w:rPr>
      </w:pPr>
      <w:r>
        <w:rPr>
          <w:rFonts w:ascii="Garamond" w:hAnsi="Garamond"/>
          <w:b/>
          <w:sz w:val="22"/>
          <w:lang w:val="it-IT"/>
        </w:rPr>
        <w:t>CIA: BODEGAS DON MENDO SA                                                               31/12/</w:t>
      </w:r>
      <w:r w:rsidR="00E95BFE">
        <w:rPr>
          <w:rFonts w:ascii="Garamond" w:hAnsi="Garamond"/>
          <w:b/>
          <w:sz w:val="22"/>
          <w:lang w:val="it-IT"/>
        </w:rPr>
        <w:t>20</w:t>
      </w:r>
      <w:r w:rsidR="0083325D">
        <w:rPr>
          <w:rFonts w:ascii="Garamond" w:hAnsi="Garamond"/>
          <w:b/>
          <w:sz w:val="22"/>
          <w:lang w:val="it-IT"/>
        </w:rPr>
        <w:t>1</w:t>
      </w:r>
      <w:r w:rsidR="00483A2D">
        <w:rPr>
          <w:rFonts w:ascii="Garamond" w:hAnsi="Garamond"/>
          <w:b/>
          <w:sz w:val="22"/>
          <w:lang w:val="it-IT"/>
        </w:rPr>
        <w:t>4</w:t>
      </w:r>
      <w:r>
        <w:rPr>
          <w:rFonts w:ascii="Garamond" w:hAnsi="Garamond"/>
          <w:b/>
          <w:sz w:val="22"/>
          <w:lang w:val="it-IT"/>
        </w:rPr>
        <w:t xml:space="preserve">      </w:t>
      </w:r>
    </w:p>
    <w:p w:rsidR="00274016" w:rsidRDefault="00274016" w:rsidP="00274016">
      <w:pPr>
        <w:pStyle w:val="Ttulo2"/>
        <w:jc w:val="both"/>
        <w:rPr>
          <w:sz w:val="22"/>
          <w:lang w:val="it-IT"/>
        </w:rPr>
      </w:pPr>
    </w:p>
    <w:p w:rsidR="00274016" w:rsidRPr="00474F48" w:rsidRDefault="00274016" w:rsidP="00274016">
      <w:pPr>
        <w:pStyle w:val="Ttulo2"/>
        <w:jc w:val="both"/>
        <w:rPr>
          <w:sz w:val="22"/>
          <w:lang w:val="es-ES"/>
        </w:rPr>
      </w:pPr>
      <w:r w:rsidRPr="00474F48">
        <w:rPr>
          <w:sz w:val="22"/>
          <w:lang w:val="es-ES"/>
        </w:rPr>
        <w:t xml:space="preserve">TAREA: RESUMEN DE RESULTADOS DE </w:t>
      </w:r>
      <w:smartTag w:uri="urn:schemas-microsoft-com:office:smarttags" w:element="PersonName">
        <w:smartTagPr>
          <w:attr w:name="ProductID" w:val="LA CIRCULARIZACION"/>
        </w:smartTagPr>
        <w:r w:rsidRPr="00474F48">
          <w:rPr>
            <w:sz w:val="22"/>
            <w:lang w:val="es-ES"/>
          </w:rPr>
          <w:t>LA CIRCULARIZACION</w:t>
        </w:r>
      </w:smartTag>
    </w:p>
    <w:p w:rsidR="00274016" w:rsidRPr="00474F48" w:rsidRDefault="00274016" w:rsidP="00274016">
      <w:pPr>
        <w:jc w:val="both"/>
        <w:rPr>
          <w:rFonts w:ascii="Garamond" w:hAnsi="Garamond"/>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7088"/>
      </w:tblGrid>
      <w:tr w:rsidR="00274016" w:rsidRPr="00474F48" w:rsidTr="005C3916">
        <w:tc>
          <w:tcPr>
            <w:tcW w:w="1346" w:type="dxa"/>
          </w:tcPr>
          <w:p w:rsidR="00274016" w:rsidRPr="00474F48" w:rsidRDefault="00274016" w:rsidP="004356B3">
            <w:pPr>
              <w:jc w:val="center"/>
              <w:rPr>
                <w:rFonts w:ascii="Garamond" w:hAnsi="Garamond"/>
                <w:b/>
                <w:sz w:val="22"/>
              </w:rPr>
            </w:pPr>
            <w:r w:rsidRPr="00474F48">
              <w:rPr>
                <w:rFonts w:ascii="Garamond" w:hAnsi="Garamond"/>
                <w:b/>
                <w:sz w:val="22"/>
              </w:rPr>
              <w:t>CLIENTE</w:t>
            </w:r>
          </w:p>
        </w:tc>
        <w:tc>
          <w:tcPr>
            <w:tcW w:w="7088" w:type="dxa"/>
          </w:tcPr>
          <w:p w:rsidR="00274016" w:rsidRPr="00474F48" w:rsidRDefault="00274016" w:rsidP="004356B3">
            <w:pPr>
              <w:jc w:val="center"/>
              <w:rPr>
                <w:rFonts w:ascii="Garamond" w:hAnsi="Garamond"/>
                <w:b/>
                <w:sz w:val="22"/>
              </w:rPr>
            </w:pPr>
            <w:r w:rsidRPr="00474F48">
              <w:rPr>
                <w:rFonts w:ascii="Garamond" w:hAnsi="Garamond"/>
                <w:b/>
                <w:sz w:val="22"/>
              </w:rPr>
              <w:t>OBSERVACIONES</w:t>
            </w:r>
          </w:p>
        </w:tc>
      </w:tr>
      <w:tr w:rsidR="00274016" w:rsidRPr="00474F48" w:rsidTr="005C3916">
        <w:tc>
          <w:tcPr>
            <w:tcW w:w="1346" w:type="dxa"/>
          </w:tcPr>
          <w:p w:rsidR="00274016" w:rsidRPr="00474F48" w:rsidRDefault="00274016" w:rsidP="004356B3">
            <w:pPr>
              <w:pStyle w:val="Ttulo2"/>
              <w:jc w:val="center"/>
              <w:rPr>
                <w:b w:val="0"/>
                <w:sz w:val="22"/>
                <w:lang w:val="es-ES"/>
              </w:rPr>
            </w:pPr>
            <w:r w:rsidRPr="00474F48">
              <w:rPr>
                <w:b w:val="0"/>
                <w:sz w:val="22"/>
                <w:lang w:val="es-ES"/>
              </w:rPr>
              <w:t>Nº 1</w:t>
            </w:r>
          </w:p>
        </w:tc>
        <w:tc>
          <w:tcPr>
            <w:tcW w:w="7088" w:type="dxa"/>
          </w:tcPr>
          <w:p w:rsidR="00274016" w:rsidRPr="00474F48" w:rsidRDefault="00274016" w:rsidP="004356B3">
            <w:pPr>
              <w:jc w:val="both"/>
              <w:rPr>
                <w:rFonts w:ascii="Garamond" w:hAnsi="Garamond"/>
                <w:sz w:val="22"/>
              </w:rPr>
            </w:pPr>
            <w:r w:rsidRPr="00474F48">
              <w:rPr>
                <w:rFonts w:ascii="Garamond" w:hAnsi="Garamond"/>
                <w:sz w:val="22"/>
              </w:rPr>
              <w:t>Contesta sin observaciones</w:t>
            </w:r>
          </w:p>
        </w:tc>
      </w:tr>
      <w:tr w:rsidR="00274016" w:rsidRPr="00474F48" w:rsidTr="005C3916">
        <w:tc>
          <w:tcPr>
            <w:tcW w:w="1346" w:type="dxa"/>
          </w:tcPr>
          <w:p w:rsidR="00274016" w:rsidRPr="00474F48" w:rsidRDefault="00274016" w:rsidP="004356B3">
            <w:pPr>
              <w:jc w:val="center"/>
              <w:rPr>
                <w:rFonts w:ascii="Garamond" w:hAnsi="Garamond"/>
                <w:sz w:val="22"/>
              </w:rPr>
            </w:pPr>
            <w:r w:rsidRPr="00474F48">
              <w:rPr>
                <w:rFonts w:ascii="Garamond" w:hAnsi="Garamond"/>
                <w:sz w:val="22"/>
              </w:rPr>
              <w:t>Nº 4</w:t>
            </w:r>
          </w:p>
        </w:tc>
        <w:tc>
          <w:tcPr>
            <w:tcW w:w="7088" w:type="dxa"/>
          </w:tcPr>
          <w:p w:rsidR="00274016" w:rsidRPr="00474F48" w:rsidRDefault="00274016" w:rsidP="004356B3">
            <w:pPr>
              <w:jc w:val="both"/>
              <w:rPr>
                <w:rFonts w:ascii="Garamond" w:hAnsi="Garamond"/>
                <w:sz w:val="22"/>
              </w:rPr>
            </w:pPr>
            <w:r w:rsidRPr="00474F48">
              <w:rPr>
                <w:rFonts w:ascii="Garamond" w:hAnsi="Garamond"/>
                <w:sz w:val="22"/>
              </w:rPr>
              <w:t>Contesta sin observaciones</w:t>
            </w:r>
          </w:p>
        </w:tc>
      </w:tr>
      <w:tr w:rsidR="00274016" w:rsidRPr="00474F48" w:rsidTr="005C3916">
        <w:tc>
          <w:tcPr>
            <w:tcW w:w="1346" w:type="dxa"/>
          </w:tcPr>
          <w:p w:rsidR="00274016" w:rsidRPr="00474F48" w:rsidRDefault="00274016" w:rsidP="004356B3">
            <w:pPr>
              <w:jc w:val="center"/>
              <w:rPr>
                <w:rFonts w:ascii="Garamond" w:hAnsi="Garamond"/>
                <w:sz w:val="22"/>
              </w:rPr>
            </w:pPr>
            <w:r w:rsidRPr="00474F48">
              <w:rPr>
                <w:rFonts w:ascii="Garamond" w:hAnsi="Garamond"/>
                <w:sz w:val="22"/>
              </w:rPr>
              <w:t>Nº 5</w:t>
            </w:r>
          </w:p>
        </w:tc>
        <w:tc>
          <w:tcPr>
            <w:tcW w:w="7088" w:type="dxa"/>
          </w:tcPr>
          <w:p w:rsidR="00274016" w:rsidRPr="00474F48" w:rsidRDefault="00274016" w:rsidP="004356B3">
            <w:pPr>
              <w:jc w:val="both"/>
              <w:rPr>
                <w:rFonts w:ascii="Garamond" w:hAnsi="Garamond"/>
                <w:sz w:val="22"/>
              </w:rPr>
            </w:pPr>
            <w:r w:rsidRPr="00474F48">
              <w:rPr>
                <w:rFonts w:ascii="Garamond" w:hAnsi="Garamond"/>
                <w:sz w:val="22"/>
              </w:rPr>
              <w:t>No contesta</w:t>
            </w:r>
          </w:p>
        </w:tc>
      </w:tr>
      <w:tr w:rsidR="00274016" w:rsidRPr="00474F48" w:rsidTr="005C3916">
        <w:tc>
          <w:tcPr>
            <w:tcW w:w="1346" w:type="dxa"/>
          </w:tcPr>
          <w:p w:rsidR="00274016" w:rsidRPr="00474F48" w:rsidRDefault="00274016" w:rsidP="004356B3">
            <w:pPr>
              <w:jc w:val="center"/>
              <w:rPr>
                <w:rFonts w:ascii="Garamond" w:hAnsi="Garamond"/>
                <w:sz w:val="22"/>
              </w:rPr>
            </w:pPr>
            <w:r w:rsidRPr="00474F48">
              <w:rPr>
                <w:rFonts w:ascii="Garamond" w:hAnsi="Garamond"/>
                <w:sz w:val="22"/>
              </w:rPr>
              <w:t>Nº2</w:t>
            </w:r>
          </w:p>
        </w:tc>
        <w:tc>
          <w:tcPr>
            <w:tcW w:w="7088" w:type="dxa"/>
          </w:tcPr>
          <w:p w:rsidR="00274016" w:rsidRPr="00474F48" w:rsidRDefault="00274016" w:rsidP="004356B3">
            <w:pPr>
              <w:jc w:val="both"/>
              <w:rPr>
                <w:rFonts w:ascii="Garamond" w:hAnsi="Garamond"/>
                <w:sz w:val="22"/>
              </w:rPr>
            </w:pPr>
            <w:r w:rsidRPr="00474F48">
              <w:rPr>
                <w:rFonts w:ascii="Garamond" w:hAnsi="Garamond"/>
                <w:sz w:val="22"/>
              </w:rPr>
              <w:t xml:space="preserve">Informa que la factura 358 fue cancelada mediante la entrega de documentos de tesorero con fecha </w:t>
            </w:r>
            <w:r>
              <w:rPr>
                <w:rFonts w:ascii="Garamond" w:hAnsi="Garamond"/>
                <w:sz w:val="22"/>
              </w:rPr>
              <w:t>31/12/</w:t>
            </w:r>
            <w:r w:rsidR="00E95BFE">
              <w:rPr>
                <w:rFonts w:ascii="Garamond" w:hAnsi="Garamond"/>
                <w:sz w:val="22"/>
              </w:rPr>
              <w:t>20</w:t>
            </w:r>
            <w:r w:rsidR="0083325D">
              <w:rPr>
                <w:rFonts w:ascii="Garamond" w:hAnsi="Garamond"/>
                <w:sz w:val="22"/>
              </w:rPr>
              <w:t>1</w:t>
            </w:r>
            <w:r w:rsidR="00483A2D">
              <w:rPr>
                <w:rFonts w:ascii="Garamond" w:hAnsi="Garamond"/>
                <w:sz w:val="22"/>
              </w:rPr>
              <w:t>4</w:t>
            </w:r>
            <w:r w:rsidRPr="00474F48">
              <w:rPr>
                <w:rFonts w:ascii="Garamond" w:hAnsi="Garamond"/>
                <w:sz w:val="22"/>
              </w:rPr>
              <w:t xml:space="preserve"> y que la compañía no le entregó el comprobante correspondiente,</w:t>
            </w:r>
            <w:r>
              <w:rPr>
                <w:rFonts w:ascii="Garamond" w:hAnsi="Garamond"/>
                <w:sz w:val="22"/>
              </w:rPr>
              <w:t xml:space="preserve"> </w:t>
            </w:r>
            <w:r w:rsidRPr="00474F48">
              <w:rPr>
                <w:rFonts w:ascii="Garamond" w:hAnsi="Garamond"/>
                <w:sz w:val="22"/>
              </w:rPr>
              <w:t>porque el tesorero había faltado ese día y los talonarios de recibo se encontraba bajo</w:t>
            </w:r>
            <w:r>
              <w:rPr>
                <w:rFonts w:ascii="Garamond" w:hAnsi="Garamond"/>
                <w:sz w:val="22"/>
              </w:rPr>
              <w:t xml:space="preserve"> </w:t>
            </w:r>
            <w:r w:rsidRPr="00474F48">
              <w:rPr>
                <w:rFonts w:ascii="Garamond" w:hAnsi="Garamond"/>
                <w:sz w:val="22"/>
              </w:rPr>
              <w:t>llave.</w:t>
            </w:r>
          </w:p>
        </w:tc>
      </w:tr>
      <w:tr w:rsidR="00274016" w:rsidRPr="00474F48" w:rsidTr="005C3916">
        <w:tc>
          <w:tcPr>
            <w:tcW w:w="1346" w:type="dxa"/>
          </w:tcPr>
          <w:p w:rsidR="00274016" w:rsidRPr="00474F48" w:rsidRDefault="00274016" w:rsidP="004356B3">
            <w:pPr>
              <w:jc w:val="center"/>
              <w:rPr>
                <w:rFonts w:ascii="Garamond" w:hAnsi="Garamond"/>
                <w:sz w:val="22"/>
              </w:rPr>
            </w:pPr>
            <w:r w:rsidRPr="00474F48">
              <w:rPr>
                <w:rFonts w:ascii="Garamond" w:hAnsi="Garamond"/>
                <w:sz w:val="22"/>
              </w:rPr>
              <w:t>Nº 3</w:t>
            </w:r>
          </w:p>
        </w:tc>
        <w:tc>
          <w:tcPr>
            <w:tcW w:w="7088" w:type="dxa"/>
          </w:tcPr>
          <w:p w:rsidR="00274016" w:rsidRPr="00474F48" w:rsidRDefault="00274016" w:rsidP="004356B3">
            <w:pPr>
              <w:jc w:val="both"/>
              <w:rPr>
                <w:rFonts w:ascii="Garamond" w:hAnsi="Garamond"/>
                <w:sz w:val="22"/>
              </w:rPr>
            </w:pPr>
            <w:r w:rsidRPr="00474F48">
              <w:rPr>
                <w:rFonts w:ascii="Garamond" w:hAnsi="Garamond"/>
                <w:sz w:val="22"/>
              </w:rPr>
              <w:t>Informa que el saldo circularizado corresponde a las facturas 378 por $ 19.000 y la 379 por $ 15.600. Respecto de la última transacción informa que las mercaderías no habían sido recibidas hasta la fecha en la cual contestó la circular: 31-01</w:t>
            </w:r>
            <w:r>
              <w:rPr>
                <w:rFonts w:ascii="Garamond" w:hAnsi="Garamond"/>
                <w:sz w:val="22"/>
              </w:rPr>
              <w:t>-</w:t>
            </w:r>
            <w:r w:rsidR="00E95BFE">
              <w:rPr>
                <w:rFonts w:ascii="Garamond" w:hAnsi="Garamond"/>
                <w:sz w:val="22"/>
              </w:rPr>
              <w:t>20</w:t>
            </w:r>
            <w:r w:rsidR="0083325D">
              <w:rPr>
                <w:rFonts w:ascii="Garamond" w:hAnsi="Garamond"/>
                <w:sz w:val="22"/>
              </w:rPr>
              <w:t>1</w:t>
            </w:r>
            <w:r w:rsidR="00483A2D">
              <w:rPr>
                <w:rFonts w:ascii="Garamond" w:hAnsi="Garamond"/>
                <w:sz w:val="22"/>
              </w:rPr>
              <w:t>5</w:t>
            </w:r>
          </w:p>
        </w:tc>
      </w:tr>
    </w:tbl>
    <w:p w:rsidR="00274016" w:rsidRDefault="00274016" w:rsidP="00274016">
      <w:pPr>
        <w:pStyle w:val="Textoindependiente"/>
        <w:jc w:val="both"/>
        <w:rPr>
          <w:rFonts w:ascii="Garamond" w:hAnsi="Garamond"/>
          <w:sz w:val="22"/>
          <w:lang w:val="es-ES"/>
        </w:rPr>
      </w:pPr>
    </w:p>
    <w:p w:rsidR="00274016" w:rsidRPr="00474F48" w:rsidRDefault="00274016" w:rsidP="00274016">
      <w:pPr>
        <w:pStyle w:val="Textoindependiente"/>
        <w:jc w:val="both"/>
        <w:rPr>
          <w:rFonts w:ascii="Garamond" w:hAnsi="Garamond"/>
          <w:sz w:val="22"/>
          <w:lang w:val="es-ES"/>
        </w:rPr>
      </w:pPr>
      <w:r w:rsidRPr="00474F48">
        <w:rPr>
          <w:rFonts w:ascii="Garamond" w:hAnsi="Garamond"/>
          <w:sz w:val="22"/>
          <w:lang w:val="es-ES"/>
        </w:rPr>
        <w:t>Nota: Estos resultados fueron obtenidos por esta auditoría ente los días 15/</w:t>
      </w:r>
      <w:r>
        <w:rPr>
          <w:rFonts w:ascii="Garamond" w:hAnsi="Garamond"/>
          <w:sz w:val="22"/>
          <w:lang w:val="es-ES"/>
        </w:rPr>
        <w:t>0</w:t>
      </w:r>
      <w:r w:rsidRPr="00474F48">
        <w:rPr>
          <w:rFonts w:ascii="Garamond" w:hAnsi="Garamond"/>
          <w:sz w:val="22"/>
          <w:lang w:val="es-ES"/>
        </w:rPr>
        <w:t>1</w:t>
      </w:r>
      <w:r>
        <w:rPr>
          <w:rFonts w:ascii="Garamond" w:hAnsi="Garamond"/>
          <w:sz w:val="22"/>
          <w:lang w:val="es-ES"/>
        </w:rPr>
        <w:t>/</w:t>
      </w:r>
      <w:r w:rsidR="00E95BFE">
        <w:rPr>
          <w:rFonts w:ascii="Garamond" w:hAnsi="Garamond"/>
          <w:sz w:val="22"/>
          <w:lang w:val="es-ES"/>
        </w:rPr>
        <w:t>20</w:t>
      </w:r>
      <w:r w:rsidR="0083325D">
        <w:rPr>
          <w:rFonts w:ascii="Garamond" w:hAnsi="Garamond"/>
          <w:sz w:val="22"/>
          <w:lang w:val="es-ES"/>
        </w:rPr>
        <w:t>1</w:t>
      </w:r>
      <w:r w:rsidR="00483A2D">
        <w:rPr>
          <w:rFonts w:ascii="Garamond" w:hAnsi="Garamond"/>
          <w:sz w:val="22"/>
          <w:lang w:val="es-ES"/>
        </w:rPr>
        <w:t>5</w:t>
      </w:r>
      <w:r w:rsidRPr="00474F48">
        <w:rPr>
          <w:rFonts w:ascii="Garamond" w:hAnsi="Garamond"/>
          <w:sz w:val="22"/>
          <w:lang w:val="es-ES"/>
        </w:rPr>
        <w:t xml:space="preserve"> y 28/02</w:t>
      </w:r>
      <w:r>
        <w:rPr>
          <w:rFonts w:ascii="Garamond" w:hAnsi="Garamond"/>
          <w:sz w:val="22"/>
          <w:lang w:val="es-ES"/>
        </w:rPr>
        <w:t>/</w:t>
      </w:r>
      <w:r w:rsidR="00E95BFE">
        <w:rPr>
          <w:rFonts w:ascii="Garamond" w:hAnsi="Garamond"/>
          <w:sz w:val="22"/>
          <w:lang w:val="es-ES"/>
        </w:rPr>
        <w:t>20</w:t>
      </w:r>
      <w:r w:rsidR="0083325D">
        <w:rPr>
          <w:rFonts w:ascii="Garamond" w:hAnsi="Garamond"/>
          <w:sz w:val="22"/>
          <w:lang w:val="es-ES"/>
        </w:rPr>
        <w:t>1</w:t>
      </w:r>
      <w:r w:rsidR="00483A2D">
        <w:rPr>
          <w:rFonts w:ascii="Garamond" w:hAnsi="Garamond"/>
          <w:sz w:val="22"/>
          <w:lang w:val="es-ES"/>
        </w:rPr>
        <w:t>5</w:t>
      </w:r>
      <w:r>
        <w:rPr>
          <w:rFonts w:ascii="Garamond" w:hAnsi="Garamond"/>
          <w:sz w:val="22"/>
          <w:lang w:val="es-ES"/>
        </w:rPr>
        <w:t>.</w:t>
      </w:r>
    </w:p>
    <w:p w:rsidR="00274016" w:rsidRPr="00474F48" w:rsidRDefault="00274016" w:rsidP="00274016">
      <w:pPr>
        <w:pStyle w:val="Textoindependiente"/>
        <w:jc w:val="both"/>
        <w:rPr>
          <w:rFonts w:ascii="Garamond" w:hAnsi="Garamond"/>
          <w:sz w:val="22"/>
          <w:lang w:val="es-ES"/>
        </w:rPr>
      </w:pPr>
    </w:p>
    <w:p w:rsidR="00274016" w:rsidRPr="00474F48" w:rsidRDefault="00274016" w:rsidP="00274016">
      <w:pPr>
        <w:pStyle w:val="Textoindependiente"/>
        <w:jc w:val="both"/>
        <w:rPr>
          <w:rFonts w:ascii="Garamond" w:hAnsi="Garamond"/>
          <w:sz w:val="22"/>
          <w:lang w:val="es-ES"/>
        </w:rPr>
      </w:pPr>
      <w:r w:rsidRPr="00474F48">
        <w:rPr>
          <w:rFonts w:ascii="Garamond" w:hAnsi="Garamond"/>
          <w:sz w:val="22"/>
          <w:lang w:val="es-ES"/>
        </w:rPr>
        <w:t>Confeccionó:...............</w:t>
      </w:r>
    </w:p>
    <w:p w:rsidR="00274016" w:rsidRDefault="00274016" w:rsidP="00274016">
      <w:pPr>
        <w:pStyle w:val="Ttulo2"/>
        <w:jc w:val="both"/>
        <w:rPr>
          <w:b w:val="0"/>
          <w:sz w:val="22"/>
          <w:lang w:val="es-ES"/>
        </w:rPr>
      </w:pPr>
    </w:p>
    <w:p w:rsidR="00274016" w:rsidRPr="00517690" w:rsidRDefault="00274016" w:rsidP="00274016"/>
    <w:p w:rsidR="006375BA" w:rsidRDefault="006375BA">
      <w:pPr>
        <w:rPr>
          <w:rFonts w:ascii="Garamond" w:hAnsi="Garamond"/>
          <w:b/>
          <w:sz w:val="22"/>
        </w:rPr>
      </w:pPr>
      <w:r>
        <w:rPr>
          <w:sz w:val="22"/>
        </w:rPr>
        <w:br w:type="page"/>
      </w:r>
    </w:p>
    <w:p w:rsidR="00274016" w:rsidRDefault="00274016" w:rsidP="00274016">
      <w:pPr>
        <w:pStyle w:val="Ttulo2"/>
        <w:jc w:val="both"/>
        <w:rPr>
          <w:sz w:val="22"/>
          <w:bdr w:val="single" w:sz="4" w:space="0" w:color="auto"/>
          <w:lang w:val="es-ES"/>
        </w:rPr>
      </w:pPr>
      <w:r w:rsidRPr="00474F48">
        <w:rPr>
          <w:sz w:val="22"/>
          <w:lang w:val="es-ES"/>
        </w:rPr>
        <w:lastRenderedPageBreak/>
        <w:t xml:space="preserve">REVISORES S.A. &amp; CO.                                                                                                 </w:t>
      </w:r>
      <w:r w:rsidRPr="00474F48">
        <w:rPr>
          <w:sz w:val="22"/>
          <w:bdr w:val="single" w:sz="4" w:space="0" w:color="auto"/>
          <w:lang w:val="es-ES"/>
        </w:rPr>
        <w:t>C3</w:t>
      </w:r>
    </w:p>
    <w:p w:rsidR="003B66C2" w:rsidRPr="003B66C2" w:rsidRDefault="003B66C2" w:rsidP="003B66C2"/>
    <w:p w:rsidR="00274016" w:rsidRDefault="00274016" w:rsidP="00274016">
      <w:pPr>
        <w:pStyle w:val="Textoindependiente"/>
        <w:jc w:val="both"/>
        <w:rPr>
          <w:rFonts w:ascii="Garamond" w:hAnsi="Garamond"/>
          <w:b/>
          <w:sz w:val="22"/>
        </w:rPr>
      </w:pPr>
      <w:r>
        <w:rPr>
          <w:rFonts w:ascii="Garamond" w:hAnsi="Garamond"/>
          <w:b/>
          <w:sz w:val="22"/>
        </w:rPr>
        <w:t>CIA: BODEGAS DON MENDO SA                                                                         31/12/</w:t>
      </w:r>
      <w:r w:rsidR="0083325D">
        <w:rPr>
          <w:rFonts w:ascii="Garamond" w:hAnsi="Garamond"/>
          <w:b/>
          <w:sz w:val="22"/>
        </w:rPr>
        <w:t>1</w:t>
      </w:r>
      <w:r w:rsidR="00483A2D">
        <w:rPr>
          <w:rFonts w:ascii="Garamond" w:hAnsi="Garamond"/>
          <w:b/>
          <w:sz w:val="22"/>
        </w:rPr>
        <w:t>4</w:t>
      </w:r>
    </w:p>
    <w:p w:rsidR="003B66C2" w:rsidRDefault="003B66C2" w:rsidP="00274016">
      <w:pPr>
        <w:pStyle w:val="Ttulo2"/>
        <w:jc w:val="both"/>
        <w:rPr>
          <w:sz w:val="22"/>
          <w:lang w:val="es-ES"/>
        </w:rPr>
      </w:pPr>
    </w:p>
    <w:p w:rsidR="00274016" w:rsidRPr="00474F48" w:rsidRDefault="00274016" w:rsidP="00274016">
      <w:pPr>
        <w:pStyle w:val="Ttulo2"/>
        <w:jc w:val="both"/>
        <w:rPr>
          <w:sz w:val="22"/>
          <w:lang w:val="es-ES"/>
        </w:rPr>
      </w:pPr>
      <w:r w:rsidRPr="00474F48">
        <w:rPr>
          <w:sz w:val="22"/>
          <w:lang w:val="es-ES"/>
        </w:rPr>
        <w:t xml:space="preserve">TAREA: RESULTADO DE OTRAS INDAGACIONES Y COMPROBACIONES </w:t>
      </w:r>
    </w:p>
    <w:p w:rsidR="00274016" w:rsidRPr="00474F48" w:rsidRDefault="00274016" w:rsidP="00274016">
      <w:pPr>
        <w:numPr>
          <w:ilvl w:val="0"/>
          <w:numId w:val="1"/>
        </w:numPr>
        <w:jc w:val="both"/>
        <w:rPr>
          <w:rFonts w:ascii="Garamond" w:hAnsi="Garamond"/>
          <w:sz w:val="22"/>
        </w:rPr>
      </w:pPr>
      <w:r w:rsidRPr="00474F48">
        <w:rPr>
          <w:rFonts w:ascii="Garamond" w:hAnsi="Garamond"/>
          <w:sz w:val="22"/>
        </w:rPr>
        <w:t>De la documentación examinada en relación a los clientes que confirmaron el saldo circularizado, no surgen observaciones.</w:t>
      </w:r>
    </w:p>
    <w:p w:rsidR="00274016" w:rsidRPr="00474F48" w:rsidRDefault="00274016" w:rsidP="00274016">
      <w:pPr>
        <w:numPr>
          <w:ilvl w:val="0"/>
          <w:numId w:val="1"/>
        </w:numPr>
        <w:jc w:val="both"/>
        <w:rPr>
          <w:rFonts w:ascii="Garamond" w:hAnsi="Garamond"/>
          <w:sz w:val="22"/>
        </w:rPr>
      </w:pPr>
      <w:r w:rsidRPr="00474F48">
        <w:rPr>
          <w:rFonts w:ascii="Garamond" w:hAnsi="Garamond"/>
          <w:sz w:val="22"/>
        </w:rPr>
        <w:t xml:space="preserve">El arqueo efectuado por su equipo de auditoría el </w:t>
      </w:r>
      <w:r>
        <w:rPr>
          <w:rFonts w:ascii="Garamond" w:hAnsi="Garamond"/>
          <w:sz w:val="22"/>
        </w:rPr>
        <w:t>31/12/</w:t>
      </w:r>
      <w:r w:rsidR="00E95BFE">
        <w:rPr>
          <w:rFonts w:ascii="Garamond" w:hAnsi="Garamond"/>
          <w:sz w:val="22"/>
        </w:rPr>
        <w:t>20</w:t>
      </w:r>
      <w:r w:rsidR="0083325D">
        <w:rPr>
          <w:rFonts w:ascii="Garamond" w:hAnsi="Garamond"/>
          <w:sz w:val="22"/>
        </w:rPr>
        <w:t>1</w:t>
      </w:r>
      <w:r w:rsidR="00483A2D">
        <w:rPr>
          <w:rFonts w:ascii="Garamond" w:hAnsi="Garamond"/>
          <w:sz w:val="22"/>
        </w:rPr>
        <w:t>4</w:t>
      </w:r>
      <w:r w:rsidRPr="00474F48">
        <w:rPr>
          <w:rFonts w:ascii="Garamond" w:hAnsi="Garamond"/>
          <w:sz w:val="22"/>
        </w:rPr>
        <w:t xml:space="preserve"> se recontaron documentos de terceros por $ 28.800</w:t>
      </w:r>
    </w:p>
    <w:p w:rsidR="00274016" w:rsidRPr="00474F48" w:rsidRDefault="00274016" w:rsidP="00274016">
      <w:pPr>
        <w:numPr>
          <w:ilvl w:val="0"/>
          <w:numId w:val="1"/>
        </w:numPr>
        <w:jc w:val="both"/>
        <w:rPr>
          <w:rFonts w:ascii="Garamond" w:hAnsi="Garamond"/>
          <w:sz w:val="22"/>
        </w:rPr>
      </w:pPr>
      <w:r w:rsidRPr="00474F48">
        <w:rPr>
          <w:rFonts w:ascii="Garamond" w:hAnsi="Garamond"/>
          <w:sz w:val="22"/>
        </w:rPr>
        <w:t>El remito vinculado con la factura 379 es el nº 135 se encuentra conformado por el cliente.</w:t>
      </w:r>
    </w:p>
    <w:p w:rsidR="00274016" w:rsidRPr="00474F48" w:rsidRDefault="00274016" w:rsidP="00274016">
      <w:pPr>
        <w:numPr>
          <w:ilvl w:val="0"/>
          <w:numId w:val="1"/>
        </w:numPr>
        <w:jc w:val="both"/>
        <w:rPr>
          <w:rFonts w:ascii="Garamond" w:hAnsi="Garamond"/>
          <w:sz w:val="22"/>
        </w:rPr>
      </w:pPr>
      <w:r w:rsidRPr="00474F48">
        <w:rPr>
          <w:rFonts w:ascii="Garamond" w:hAnsi="Garamond"/>
          <w:sz w:val="22"/>
        </w:rPr>
        <w:t>La diferencia que surge en el saldo de la factura 378 corresponde a fletes que la compañía pagó para entregar la mercadería al cliente.</w:t>
      </w:r>
    </w:p>
    <w:p w:rsidR="00274016" w:rsidRPr="00474F48" w:rsidRDefault="00274016" w:rsidP="00274016">
      <w:pPr>
        <w:numPr>
          <w:ilvl w:val="0"/>
          <w:numId w:val="1"/>
        </w:numPr>
        <w:jc w:val="both"/>
        <w:rPr>
          <w:rFonts w:ascii="Garamond" w:hAnsi="Garamond"/>
          <w:sz w:val="22"/>
        </w:rPr>
      </w:pPr>
      <w:r w:rsidRPr="00474F48">
        <w:rPr>
          <w:rFonts w:ascii="Garamond" w:hAnsi="Garamond"/>
          <w:sz w:val="22"/>
        </w:rPr>
        <w:t xml:space="preserve">La factura correspondiente al cliente que no contestó corresponde a una venta de mercadería de fecha </w:t>
      </w:r>
      <w:r>
        <w:rPr>
          <w:rFonts w:ascii="Garamond" w:hAnsi="Garamond"/>
          <w:sz w:val="22"/>
        </w:rPr>
        <w:t>31/12/</w:t>
      </w:r>
      <w:r w:rsidR="00E95BFE">
        <w:rPr>
          <w:rFonts w:ascii="Garamond" w:hAnsi="Garamond"/>
          <w:sz w:val="22"/>
        </w:rPr>
        <w:t>20</w:t>
      </w:r>
      <w:r w:rsidR="0083325D">
        <w:rPr>
          <w:rFonts w:ascii="Garamond" w:hAnsi="Garamond"/>
          <w:sz w:val="22"/>
        </w:rPr>
        <w:t>1</w:t>
      </w:r>
      <w:r w:rsidR="00483A2D">
        <w:rPr>
          <w:rFonts w:ascii="Garamond" w:hAnsi="Garamond"/>
          <w:sz w:val="22"/>
        </w:rPr>
        <w:t>4</w:t>
      </w:r>
    </w:p>
    <w:p w:rsidR="00274016" w:rsidRPr="00474F48" w:rsidRDefault="00274016" w:rsidP="00274016">
      <w:pPr>
        <w:numPr>
          <w:ilvl w:val="0"/>
          <w:numId w:val="1"/>
        </w:numPr>
        <w:jc w:val="both"/>
        <w:rPr>
          <w:rFonts w:ascii="Garamond" w:hAnsi="Garamond"/>
          <w:sz w:val="22"/>
        </w:rPr>
      </w:pPr>
      <w:r w:rsidRPr="00474F48">
        <w:rPr>
          <w:rFonts w:ascii="Garamond" w:hAnsi="Garamond"/>
          <w:sz w:val="22"/>
        </w:rPr>
        <w:t>El detalle</w:t>
      </w:r>
      <w:r>
        <w:rPr>
          <w:rFonts w:ascii="Garamond" w:hAnsi="Garamond"/>
          <w:sz w:val="22"/>
        </w:rPr>
        <w:t xml:space="preserve"> mensual de ventas del año 20</w:t>
      </w:r>
      <w:r w:rsidR="0083325D">
        <w:rPr>
          <w:rFonts w:ascii="Garamond" w:hAnsi="Garamond"/>
          <w:sz w:val="22"/>
        </w:rPr>
        <w:t>1</w:t>
      </w:r>
      <w:r w:rsidR="00483A2D">
        <w:rPr>
          <w:rFonts w:ascii="Garamond" w:hAnsi="Garamond"/>
          <w:sz w:val="22"/>
        </w:rPr>
        <w:t>4</w:t>
      </w:r>
      <w:r>
        <w:rPr>
          <w:rFonts w:ascii="Garamond" w:hAnsi="Garamond"/>
          <w:sz w:val="22"/>
        </w:rPr>
        <w:t xml:space="preserve"> </w:t>
      </w:r>
      <w:r w:rsidRPr="00474F48">
        <w:rPr>
          <w:rFonts w:ascii="Garamond" w:hAnsi="Garamond"/>
          <w:sz w:val="22"/>
        </w:rPr>
        <w:t>suministrado por la empresa es el siguiente:</w:t>
      </w:r>
    </w:p>
    <w:p w:rsidR="00274016" w:rsidRPr="00474F48" w:rsidRDefault="00274016" w:rsidP="00274016">
      <w:pPr>
        <w:jc w:val="both"/>
        <w:rPr>
          <w:rFonts w:ascii="Garamond" w:hAnsi="Garamon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1134"/>
      </w:tblGrid>
      <w:tr w:rsidR="00274016" w:rsidRPr="00474F48" w:rsidTr="004356B3">
        <w:tc>
          <w:tcPr>
            <w:tcW w:w="1630" w:type="dxa"/>
          </w:tcPr>
          <w:p w:rsidR="00274016" w:rsidRPr="00474F48" w:rsidRDefault="00274016" w:rsidP="004356B3">
            <w:pPr>
              <w:pStyle w:val="Textoindependiente"/>
              <w:jc w:val="both"/>
              <w:rPr>
                <w:rFonts w:ascii="Garamond" w:hAnsi="Garamond"/>
                <w:b/>
                <w:sz w:val="22"/>
                <w:lang w:val="es-ES"/>
              </w:rPr>
            </w:pPr>
            <w:r w:rsidRPr="00474F48">
              <w:rPr>
                <w:rFonts w:ascii="Garamond" w:hAnsi="Garamond"/>
                <w:b/>
                <w:sz w:val="22"/>
                <w:lang w:val="es-ES"/>
              </w:rPr>
              <w:t>MES</w:t>
            </w:r>
          </w:p>
        </w:tc>
        <w:tc>
          <w:tcPr>
            <w:tcW w:w="1134" w:type="dxa"/>
          </w:tcPr>
          <w:p w:rsidR="00274016" w:rsidRPr="00474F48" w:rsidRDefault="00274016" w:rsidP="004356B3">
            <w:pPr>
              <w:pStyle w:val="Textoindependiente"/>
              <w:jc w:val="both"/>
              <w:rPr>
                <w:rFonts w:ascii="Garamond" w:hAnsi="Garamond"/>
                <w:b/>
                <w:sz w:val="22"/>
                <w:lang w:val="es-ES"/>
              </w:rPr>
            </w:pPr>
            <w:r w:rsidRPr="00474F48">
              <w:rPr>
                <w:rFonts w:ascii="Garamond" w:hAnsi="Garamond"/>
                <w:b/>
                <w:sz w:val="22"/>
                <w:lang w:val="es-ES"/>
              </w:rPr>
              <w:t>MONTO</w:t>
            </w:r>
          </w:p>
        </w:tc>
      </w:tr>
      <w:tr w:rsidR="00274016" w:rsidRPr="00474F48" w:rsidTr="004356B3">
        <w:tc>
          <w:tcPr>
            <w:tcW w:w="1630" w:type="dxa"/>
          </w:tcPr>
          <w:p w:rsidR="00274016" w:rsidRPr="00474F48" w:rsidRDefault="00274016" w:rsidP="004356B3">
            <w:pPr>
              <w:pStyle w:val="Textoindependiente"/>
              <w:jc w:val="both"/>
              <w:rPr>
                <w:rFonts w:ascii="Garamond" w:hAnsi="Garamond"/>
                <w:sz w:val="22"/>
                <w:lang w:val="es-ES"/>
              </w:rPr>
            </w:pPr>
            <w:r w:rsidRPr="00474F48">
              <w:rPr>
                <w:rFonts w:ascii="Garamond" w:hAnsi="Garamond"/>
                <w:sz w:val="22"/>
                <w:lang w:val="es-ES"/>
              </w:rPr>
              <w:t>Enero</w:t>
            </w:r>
            <w:r>
              <w:rPr>
                <w:rFonts w:ascii="Garamond" w:hAnsi="Garamond"/>
                <w:sz w:val="22"/>
                <w:lang w:val="es-ES"/>
              </w:rPr>
              <w:t>/</w:t>
            </w:r>
            <w:r w:rsidR="0083325D">
              <w:rPr>
                <w:rFonts w:ascii="Garamond" w:hAnsi="Garamond"/>
                <w:sz w:val="22"/>
                <w:lang w:val="es-ES"/>
              </w:rPr>
              <w:t>1</w:t>
            </w:r>
            <w:r w:rsidR="00483A2D">
              <w:rPr>
                <w:rFonts w:ascii="Garamond" w:hAnsi="Garamond"/>
                <w:sz w:val="22"/>
                <w:lang w:val="es-ES"/>
              </w:rPr>
              <w:t>4</w:t>
            </w:r>
          </w:p>
        </w:tc>
        <w:tc>
          <w:tcPr>
            <w:tcW w:w="1134"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128.900</w:t>
            </w:r>
          </w:p>
        </w:tc>
      </w:tr>
      <w:tr w:rsidR="00274016" w:rsidRPr="00474F48" w:rsidTr="004356B3">
        <w:tc>
          <w:tcPr>
            <w:tcW w:w="1630" w:type="dxa"/>
          </w:tcPr>
          <w:p w:rsidR="00274016" w:rsidRPr="00474F48" w:rsidRDefault="00274016" w:rsidP="004356B3">
            <w:pPr>
              <w:pStyle w:val="Textoindependiente"/>
              <w:jc w:val="both"/>
              <w:rPr>
                <w:rFonts w:ascii="Garamond" w:hAnsi="Garamond"/>
                <w:sz w:val="22"/>
                <w:lang w:val="es-ES"/>
              </w:rPr>
            </w:pPr>
            <w:r w:rsidRPr="00474F48">
              <w:rPr>
                <w:rFonts w:ascii="Garamond" w:hAnsi="Garamond"/>
                <w:sz w:val="22"/>
                <w:lang w:val="es-ES"/>
              </w:rPr>
              <w:t>Febrero</w:t>
            </w:r>
            <w:r>
              <w:rPr>
                <w:rFonts w:ascii="Garamond" w:hAnsi="Garamond"/>
                <w:sz w:val="22"/>
                <w:lang w:val="es-ES"/>
              </w:rPr>
              <w:t>/</w:t>
            </w:r>
            <w:r w:rsidR="0083325D">
              <w:rPr>
                <w:rFonts w:ascii="Garamond" w:hAnsi="Garamond"/>
                <w:sz w:val="22"/>
                <w:lang w:val="es-ES"/>
              </w:rPr>
              <w:t>1</w:t>
            </w:r>
            <w:r w:rsidR="00483A2D">
              <w:rPr>
                <w:rFonts w:ascii="Garamond" w:hAnsi="Garamond"/>
                <w:sz w:val="22"/>
                <w:lang w:val="es-ES"/>
              </w:rPr>
              <w:t>4</w:t>
            </w:r>
          </w:p>
        </w:tc>
        <w:tc>
          <w:tcPr>
            <w:tcW w:w="1134"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117.000</w:t>
            </w:r>
          </w:p>
        </w:tc>
      </w:tr>
      <w:tr w:rsidR="00274016" w:rsidRPr="00474F48" w:rsidTr="004356B3">
        <w:tc>
          <w:tcPr>
            <w:tcW w:w="1630" w:type="dxa"/>
          </w:tcPr>
          <w:p w:rsidR="00274016" w:rsidRPr="00474F48" w:rsidRDefault="00274016" w:rsidP="004356B3">
            <w:pPr>
              <w:pStyle w:val="Textoindependiente"/>
              <w:jc w:val="both"/>
              <w:rPr>
                <w:rFonts w:ascii="Garamond" w:hAnsi="Garamond"/>
                <w:sz w:val="22"/>
                <w:lang w:val="es-ES"/>
              </w:rPr>
            </w:pPr>
            <w:r w:rsidRPr="00474F48">
              <w:rPr>
                <w:rFonts w:ascii="Garamond" w:hAnsi="Garamond"/>
                <w:sz w:val="22"/>
                <w:lang w:val="es-ES"/>
              </w:rPr>
              <w:t>Marzo</w:t>
            </w:r>
            <w:r>
              <w:rPr>
                <w:rFonts w:ascii="Garamond" w:hAnsi="Garamond"/>
                <w:sz w:val="22"/>
                <w:lang w:val="es-ES"/>
              </w:rPr>
              <w:t>/</w:t>
            </w:r>
            <w:r w:rsidR="0083325D">
              <w:rPr>
                <w:rFonts w:ascii="Garamond" w:hAnsi="Garamond"/>
                <w:sz w:val="22"/>
                <w:lang w:val="es-ES"/>
              </w:rPr>
              <w:t>1</w:t>
            </w:r>
            <w:r w:rsidR="00483A2D">
              <w:rPr>
                <w:rFonts w:ascii="Garamond" w:hAnsi="Garamond"/>
                <w:sz w:val="22"/>
                <w:lang w:val="es-ES"/>
              </w:rPr>
              <w:t>4</w:t>
            </w:r>
          </w:p>
        </w:tc>
        <w:tc>
          <w:tcPr>
            <w:tcW w:w="1134"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120.000</w:t>
            </w:r>
          </w:p>
        </w:tc>
      </w:tr>
      <w:tr w:rsidR="00274016" w:rsidRPr="00474F48" w:rsidTr="004356B3">
        <w:tc>
          <w:tcPr>
            <w:tcW w:w="1630" w:type="dxa"/>
          </w:tcPr>
          <w:p w:rsidR="00274016" w:rsidRPr="00474F48" w:rsidRDefault="00274016" w:rsidP="004356B3">
            <w:pPr>
              <w:pStyle w:val="Textoindependiente"/>
              <w:jc w:val="both"/>
              <w:rPr>
                <w:rFonts w:ascii="Garamond" w:hAnsi="Garamond"/>
                <w:sz w:val="22"/>
                <w:lang w:val="es-ES"/>
              </w:rPr>
            </w:pPr>
            <w:r w:rsidRPr="00474F48">
              <w:rPr>
                <w:rFonts w:ascii="Garamond" w:hAnsi="Garamond"/>
                <w:sz w:val="22"/>
                <w:lang w:val="es-ES"/>
              </w:rPr>
              <w:t>Abril</w:t>
            </w:r>
            <w:r>
              <w:rPr>
                <w:rFonts w:ascii="Garamond" w:hAnsi="Garamond"/>
                <w:sz w:val="22"/>
                <w:lang w:val="es-ES"/>
              </w:rPr>
              <w:t>/</w:t>
            </w:r>
            <w:r w:rsidR="0083325D">
              <w:rPr>
                <w:rFonts w:ascii="Garamond" w:hAnsi="Garamond"/>
                <w:sz w:val="22"/>
                <w:lang w:val="es-ES"/>
              </w:rPr>
              <w:t>1</w:t>
            </w:r>
            <w:r w:rsidR="00483A2D">
              <w:rPr>
                <w:rFonts w:ascii="Garamond" w:hAnsi="Garamond"/>
                <w:sz w:val="22"/>
                <w:lang w:val="es-ES"/>
              </w:rPr>
              <w:t>4</w:t>
            </w:r>
          </w:p>
        </w:tc>
        <w:tc>
          <w:tcPr>
            <w:tcW w:w="1134"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115.800</w:t>
            </w:r>
          </w:p>
        </w:tc>
      </w:tr>
      <w:tr w:rsidR="00274016" w:rsidRPr="00474F48" w:rsidTr="004356B3">
        <w:tc>
          <w:tcPr>
            <w:tcW w:w="1630" w:type="dxa"/>
          </w:tcPr>
          <w:p w:rsidR="00274016" w:rsidRPr="00474F48" w:rsidRDefault="00274016" w:rsidP="004356B3">
            <w:pPr>
              <w:pStyle w:val="Textoindependiente"/>
              <w:jc w:val="both"/>
              <w:rPr>
                <w:rFonts w:ascii="Garamond" w:hAnsi="Garamond"/>
                <w:sz w:val="22"/>
                <w:lang w:val="es-ES"/>
              </w:rPr>
            </w:pPr>
            <w:r w:rsidRPr="00474F48">
              <w:rPr>
                <w:rFonts w:ascii="Garamond" w:hAnsi="Garamond"/>
                <w:sz w:val="22"/>
                <w:lang w:val="es-ES"/>
              </w:rPr>
              <w:t>Mayo</w:t>
            </w:r>
            <w:r>
              <w:rPr>
                <w:rFonts w:ascii="Garamond" w:hAnsi="Garamond"/>
                <w:sz w:val="22"/>
                <w:lang w:val="es-ES"/>
              </w:rPr>
              <w:t>/</w:t>
            </w:r>
            <w:r w:rsidR="0083325D">
              <w:rPr>
                <w:rFonts w:ascii="Garamond" w:hAnsi="Garamond"/>
                <w:sz w:val="22"/>
                <w:lang w:val="es-ES"/>
              </w:rPr>
              <w:t>1</w:t>
            </w:r>
            <w:r w:rsidR="00483A2D">
              <w:rPr>
                <w:rFonts w:ascii="Garamond" w:hAnsi="Garamond"/>
                <w:sz w:val="22"/>
                <w:lang w:val="es-ES"/>
              </w:rPr>
              <w:t>4</w:t>
            </w:r>
          </w:p>
        </w:tc>
        <w:tc>
          <w:tcPr>
            <w:tcW w:w="1134"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114.000</w:t>
            </w:r>
          </w:p>
        </w:tc>
      </w:tr>
      <w:tr w:rsidR="00274016" w:rsidRPr="00474F48" w:rsidTr="004356B3">
        <w:tc>
          <w:tcPr>
            <w:tcW w:w="1630" w:type="dxa"/>
          </w:tcPr>
          <w:p w:rsidR="00274016" w:rsidRPr="00474F48" w:rsidRDefault="00274016" w:rsidP="004356B3">
            <w:pPr>
              <w:pStyle w:val="Textoindependiente"/>
              <w:jc w:val="both"/>
              <w:rPr>
                <w:rFonts w:ascii="Garamond" w:hAnsi="Garamond"/>
                <w:sz w:val="22"/>
                <w:lang w:val="es-ES"/>
              </w:rPr>
            </w:pPr>
            <w:r w:rsidRPr="00474F48">
              <w:rPr>
                <w:rFonts w:ascii="Garamond" w:hAnsi="Garamond"/>
                <w:sz w:val="22"/>
                <w:lang w:val="es-ES"/>
              </w:rPr>
              <w:t>Junio</w:t>
            </w:r>
            <w:r>
              <w:rPr>
                <w:rFonts w:ascii="Garamond" w:hAnsi="Garamond"/>
                <w:sz w:val="22"/>
                <w:lang w:val="es-ES"/>
              </w:rPr>
              <w:t>/</w:t>
            </w:r>
            <w:r w:rsidR="0083325D">
              <w:rPr>
                <w:rFonts w:ascii="Garamond" w:hAnsi="Garamond"/>
                <w:sz w:val="22"/>
                <w:lang w:val="es-ES"/>
              </w:rPr>
              <w:t>1</w:t>
            </w:r>
            <w:r w:rsidR="00483A2D">
              <w:rPr>
                <w:rFonts w:ascii="Garamond" w:hAnsi="Garamond"/>
                <w:sz w:val="22"/>
                <w:lang w:val="es-ES"/>
              </w:rPr>
              <w:t>4</w:t>
            </w:r>
          </w:p>
        </w:tc>
        <w:tc>
          <w:tcPr>
            <w:tcW w:w="1134"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128.100</w:t>
            </w:r>
          </w:p>
        </w:tc>
      </w:tr>
      <w:tr w:rsidR="00274016" w:rsidRPr="00474F48" w:rsidTr="004356B3">
        <w:tc>
          <w:tcPr>
            <w:tcW w:w="1630" w:type="dxa"/>
          </w:tcPr>
          <w:p w:rsidR="00274016" w:rsidRPr="00474F48" w:rsidRDefault="00274016" w:rsidP="004356B3">
            <w:pPr>
              <w:pStyle w:val="Textoindependiente"/>
              <w:jc w:val="both"/>
              <w:rPr>
                <w:rFonts w:ascii="Garamond" w:hAnsi="Garamond"/>
                <w:sz w:val="22"/>
                <w:lang w:val="es-ES"/>
              </w:rPr>
            </w:pPr>
            <w:r w:rsidRPr="00474F48">
              <w:rPr>
                <w:rFonts w:ascii="Garamond" w:hAnsi="Garamond"/>
                <w:sz w:val="22"/>
                <w:lang w:val="es-ES"/>
              </w:rPr>
              <w:t>Julio</w:t>
            </w:r>
            <w:r>
              <w:rPr>
                <w:rFonts w:ascii="Garamond" w:hAnsi="Garamond"/>
                <w:sz w:val="22"/>
                <w:lang w:val="es-ES"/>
              </w:rPr>
              <w:t>/</w:t>
            </w:r>
            <w:r w:rsidR="0083325D">
              <w:rPr>
                <w:rFonts w:ascii="Garamond" w:hAnsi="Garamond"/>
                <w:sz w:val="22"/>
                <w:lang w:val="es-ES"/>
              </w:rPr>
              <w:t>1</w:t>
            </w:r>
            <w:r w:rsidR="00483A2D">
              <w:rPr>
                <w:rFonts w:ascii="Garamond" w:hAnsi="Garamond"/>
                <w:sz w:val="22"/>
                <w:lang w:val="es-ES"/>
              </w:rPr>
              <w:t>4</w:t>
            </w:r>
          </w:p>
        </w:tc>
        <w:tc>
          <w:tcPr>
            <w:tcW w:w="1134"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125.500</w:t>
            </w:r>
          </w:p>
        </w:tc>
      </w:tr>
      <w:tr w:rsidR="00274016" w:rsidRPr="00474F48" w:rsidTr="004356B3">
        <w:tc>
          <w:tcPr>
            <w:tcW w:w="1630" w:type="dxa"/>
          </w:tcPr>
          <w:p w:rsidR="00274016" w:rsidRPr="00474F48" w:rsidRDefault="00274016" w:rsidP="004356B3">
            <w:pPr>
              <w:pStyle w:val="Textoindependiente"/>
              <w:jc w:val="both"/>
              <w:rPr>
                <w:rFonts w:ascii="Garamond" w:hAnsi="Garamond"/>
                <w:sz w:val="22"/>
                <w:lang w:val="es-ES"/>
              </w:rPr>
            </w:pPr>
            <w:r w:rsidRPr="00474F48">
              <w:rPr>
                <w:rFonts w:ascii="Garamond" w:hAnsi="Garamond"/>
                <w:sz w:val="22"/>
                <w:lang w:val="es-ES"/>
              </w:rPr>
              <w:t>Agosto</w:t>
            </w:r>
            <w:r>
              <w:rPr>
                <w:rFonts w:ascii="Garamond" w:hAnsi="Garamond"/>
                <w:sz w:val="22"/>
                <w:lang w:val="es-ES"/>
              </w:rPr>
              <w:t>/</w:t>
            </w:r>
            <w:r w:rsidR="0083325D">
              <w:rPr>
                <w:rFonts w:ascii="Garamond" w:hAnsi="Garamond"/>
                <w:sz w:val="22"/>
                <w:lang w:val="es-ES"/>
              </w:rPr>
              <w:t>1</w:t>
            </w:r>
            <w:r w:rsidR="00483A2D">
              <w:rPr>
                <w:rFonts w:ascii="Garamond" w:hAnsi="Garamond"/>
                <w:sz w:val="22"/>
                <w:lang w:val="es-ES"/>
              </w:rPr>
              <w:t>4</w:t>
            </w:r>
          </w:p>
        </w:tc>
        <w:tc>
          <w:tcPr>
            <w:tcW w:w="1134"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127.171</w:t>
            </w:r>
          </w:p>
        </w:tc>
      </w:tr>
      <w:tr w:rsidR="00274016" w:rsidRPr="00474F48" w:rsidTr="004356B3">
        <w:tc>
          <w:tcPr>
            <w:tcW w:w="1630" w:type="dxa"/>
          </w:tcPr>
          <w:p w:rsidR="00274016" w:rsidRPr="00474F48" w:rsidRDefault="00274016" w:rsidP="004356B3">
            <w:pPr>
              <w:pStyle w:val="Textoindependiente"/>
              <w:jc w:val="both"/>
              <w:rPr>
                <w:rFonts w:ascii="Garamond" w:hAnsi="Garamond"/>
                <w:sz w:val="22"/>
                <w:lang w:val="es-ES"/>
              </w:rPr>
            </w:pPr>
            <w:r w:rsidRPr="00474F48">
              <w:rPr>
                <w:rFonts w:ascii="Garamond" w:hAnsi="Garamond"/>
                <w:sz w:val="22"/>
                <w:lang w:val="es-ES"/>
              </w:rPr>
              <w:t>Setiembre</w:t>
            </w:r>
            <w:r>
              <w:rPr>
                <w:rFonts w:ascii="Garamond" w:hAnsi="Garamond"/>
                <w:sz w:val="22"/>
                <w:lang w:val="es-ES"/>
              </w:rPr>
              <w:t>/</w:t>
            </w:r>
            <w:r w:rsidR="0083325D">
              <w:rPr>
                <w:rFonts w:ascii="Garamond" w:hAnsi="Garamond"/>
                <w:sz w:val="22"/>
                <w:lang w:val="es-ES"/>
              </w:rPr>
              <w:t>1</w:t>
            </w:r>
            <w:r w:rsidR="00483A2D">
              <w:rPr>
                <w:rFonts w:ascii="Garamond" w:hAnsi="Garamond"/>
                <w:sz w:val="22"/>
                <w:lang w:val="es-ES"/>
              </w:rPr>
              <w:t>4</w:t>
            </w:r>
          </w:p>
        </w:tc>
        <w:tc>
          <w:tcPr>
            <w:tcW w:w="1134"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121.357</w:t>
            </w:r>
          </w:p>
        </w:tc>
      </w:tr>
      <w:tr w:rsidR="00274016" w:rsidRPr="00474F48" w:rsidTr="004356B3">
        <w:tc>
          <w:tcPr>
            <w:tcW w:w="1630" w:type="dxa"/>
          </w:tcPr>
          <w:p w:rsidR="00274016" w:rsidRPr="00474F48" w:rsidRDefault="00274016" w:rsidP="004356B3">
            <w:pPr>
              <w:pStyle w:val="Textoindependiente"/>
              <w:jc w:val="both"/>
              <w:rPr>
                <w:rFonts w:ascii="Garamond" w:hAnsi="Garamond"/>
                <w:sz w:val="22"/>
                <w:lang w:val="es-ES"/>
              </w:rPr>
            </w:pPr>
            <w:r w:rsidRPr="00474F48">
              <w:rPr>
                <w:rFonts w:ascii="Garamond" w:hAnsi="Garamond"/>
                <w:sz w:val="22"/>
                <w:lang w:val="es-ES"/>
              </w:rPr>
              <w:t>Octubre</w:t>
            </w:r>
            <w:r>
              <w:rPr>
                <w:rFonts w:ascii="Garamond" w:hAnsi="Garamond"/>
                <w:sz w:val="22"/>
                <w:lang w:val="es-ES"/>
              </w:rPr>
              <w:t>/</w:t>
            </w:r>
            <w:r w:rsidR="0083325D">
              <w:rPr>
                <w:rFonts w:ascii="Garamond" w:hAnsi="Garamond"/>
                <w:sz w:val="22"/>
                <w:lang w:val="es-ES"/>
              </w:rPr>
              <w:t>1</w:t>
            </w:r>
            <w:r w:rsidR="00483A2D">
              <w:rPr>
                <w:rFonts w:ascii="Garamond" w:hAnsi="Garamond"/>
                <w:sz w:val="22"/>
                <w:lang w:val="es-ES"/>
              </w:rPr>
              <w:t>4</w:t>
            </w:r>
          </w:p>
        </w:tc>
        <w:tc>
          <w:tcPr>
            <w:tcW w:w="1134"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143.050</w:t>
            </w:r>
          </w:p>
        </w:tc>
      </w:tr>
      <w:tr w:rsidR="00274016" w:rsidRPr="00474F48" w:rsidTr="004356B3">
        <w:tc>
          <w:tcPr>
            <w:tcW w:w="1630" w:type="dxa"/>
          </w:tcPr>
          <w:p w:rsidR="00274016" w:rsidRPr="00474F48" w:rsidRDefault="00274016" w:rsidP="004356B3">
            <w:pPr>
              <w:pStyle w:val="Textoindependiente"/>
              <w:jc w:val="both"/>
              <w:rPr>
                <w:rFonts w:ascii="Garamond" w:hAnsi="Garamond"/>
                <w:sz w:val="22"/>
                <w:lang w:val="es-ES"/>
              </w:rPr>
            </w:pPr>
            <w:r w:rsidRPr="00474F48">
              <w:rPr>
                <w:rFonts w:ascii="Garamond" w:hAnsi="Garamond"/>
                <w:sz w:val="22"/>
                <w:lang w:val="es-ES"/>
              </w:rPr>
              <w:t>Noviembre</w:t>
            </w:r>
            <w:r>
              <w:rPr>
                <w:rFonts w:ascii="Garamond" w:hAnsi="Garamond"/>
                <w:sz w:val="22"/>
                <w:lang w:val="es-ES"/>
              </w:rPr>
              <w:t>/</w:t>
            </w:r>
            <w:r w:rsidR="0083325D">
              <w:rPr>
                <w:rFonts w:ascii="Garamond" w:hAnsi="Garamond"/>
                <w:sz w:val="22"/>
                <w:lang w:val="es-ES"/>
              </w:rPr>
              <w:t>1</w:t>
            </w:r>
            <w:r w:rsidR="00483A2D">
              <w:rPr>
                <w:rFonts w:ascii="Garamond" w:hAnsi="Garamond"/>
                <w:sz w:val="22"/>
                <w:lang w:val="es-ES"/>
              </w:rPr>
              <w:t>4</w:t>
            </w:r>
          </w:p>
        </w:tc>
        <w:tc>
          <w:tcPr>
            <w:tcW w:w="1134"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129.304</w:t>
            </w:r>
          </w:p>
        </w:tc>
      </w:tr>
      <w:tr w:rsidR="00274016" w:rsidRPr="00474F48" w:rsidTr="004356B3">
        <w:tc>
          <w:tcPr>
            <w:tcW w:w="1630" w:type="dxa"/>
          </w:tcPr>
          <w:p w:rsidR="00274016" w:rsidRPr="00474F48" w:rsidRDefault="00274016" w:rsidP="004356B3">
            <w:pPr>
              <w:pStyle w:val="Textoindependiente"/>
              <w:jc w:val="both"/>
              <w:rPr>
                <w:rFonts w:ascii="Garamond" w:hAnsi="Garamond"/>
                <w:sz w:val="22"/>
                <w:lang w:val="es-ES"/>
              </w:rPr>
            </w:pPr>
            <w:r w:rsidRPr="00474F48">
              <w:rPr>
                <w:rFonts w:ascii="Garamond" w:hAnsi="Garamond"/>
                <w:sz w:val="22"/>
                <w:lang w:val="es-ES"/>
              </w:rPr>
              <w:t>Diciembre</w:t>
            </w:r>
            <w:r>
              <w:rPr>
                <w:rFonts w:ascii="Garamond" w:hAnsi="Garamond"/>
                <w:sz w:val="22"/>
                <w:lang w:val="es-ES"/>
              </w:rPr>
              <w:t>/</w:t>
            </w:r>
            <w:r w:rsidR="0083325D">
              <w:rPr>
                <w:rFonts w:ascii="Garamond" w:hAnsi="Garamond"/>
                <w:sz w:val="22"/>
                <w:lang w:val="es-ES"/>
              </w:rPr>
              <w:t>1</w:t>
            </w:r>
            <w:r w:rsidR="00483A2D">
              <w:rPr>
                <w:rFonts w:ascii="Garamond" w:hAnsi="Garamond"/>
                <w:sz w:val="22"/>
                <w:lang w:val="es-ES"/>
              </w:rPr>
              <w:t>4</w:t>
            </w:r>
          </w:p>
        </w:tc>
        <w:tc>
          <w:tcPr>
            <w:tcW w:w="1134" w:type="dxa"/>
          </w:tcPr>
          <w:p w:rsidR="00274016" w:rsidRPr="00474F48" w:rsidRDefault="00274016" w:rsidP="004356B3">
            <w:pPr>
              <w:pStyle w:val="Textoindependiente"/>
              <w:jc w:val="center"/>
              <w:rPr>
                <w:rFonts w:ascii="Garamond" w:hAnsi="Garamond"/>
                <w:sz w:val="22"/>
                <w:lang w:val="es-ES"/>
              </w:rPr>
            </w:pPr>
            <w:r w:rsidRPr="00474F48">
              <w:rPr>
                <w:rFonts w:ascii="Garamond" w:hAnsi="Garamond"/>
                <w:sz w:val="22"/>
                <w:lang w:val="es-ES"/>
              </w:rPr>
              <w:t>129.818</w:t>
            </w:r>
          </w:p>
        </w:tc>
      </w:tr>
    </w:tbl>
    <w:p w:rsidR="00274016" w:rsidRPr="00474F48" w:rsidRDefault="00274016" w:rsidP="00274016">
      <w:pPr>
        <w:jc w:val="both"/>
        <w:rPr>
          <w:rFonts w:ascii="Garamond" w:hAnsi="Garamond"/>
          <w:sz w:val="22"/>
        </w:rPr>
      </w:pPr>
    </w:p>
    <w:p w:rsidR="00274016" w:rsidRPr="00474F48" w:rsidRDefault="00274016" w:rsidP="00274016">
      <w:pPr>
        <w:jc w:val="both"/>
        <w:rPr>
          <w:rFonts w:ascii="Garamond" w:hAnsi="Garamond"/>
          <w:b/>
          <w:sz w:val="22"/>
        </w:rPr>
      </w:pPr>
      <w:r w:rsidRPr="00474F48">
        <w:rPr>
          <w:rFonts w:ascii="Garamond" w:hAnsi="Garamond"/>
          <w:b/>
          <w:sz w:val="22"/>
        </w:rPr>
        <w:t>Confeccionó:..............</w:t>
      </w:r>
    </w:p>
    <w:p w:rsidR="00274016" w:rsidRPr="00274016" w:rsidRDefault="00274016" w:rsidP="00274016">
      <w:pPr>
        <w:rPr>
          <w:lang w:val="es-AR"/>
        </w:rPr>
      </w:pPr>
    </w:p>
    <w:p w:rsidR="009139E9" w:rsidRPr="007508FC" w:rsidRDefault="00043F04" w:rsidP="009139E9">
      <w:pPr>
        <w:pStyle w:val="Ttulo2"/>
        <w:jc w:val="center"/>
      </w:pPr>
      <w:r>
        <w:rPr>
          <w:sz w:val="22"/>
          <w:szCs w:val="22"/>
        </w:rPr>
        <w:br w:type="page"/>
      </w:r>
      <w:r w:rsidR="009139E9" w:rsidRPr="00523A7D">
        <w:lastRenderedPageBreak/>
        <w:t>SECCI</w:t>
      </w:r>
      <w:r w:rsidR="009139E9">
        <w:t>ÓN PRÁ</w:t>
      </w:r>
      <w:r w:rsidR="009139E9" w:rsidRPr="00523A7D">
        <w:t>CTICA</w:t>
      </w:r>
    </w:p>
    <w:p w:rsidR="00043F04" w:rsidRDefault="00043F04" w:rsidP="00010101">
      <w:pPr>
        <w:pStyle w:val="Ttulo2"/>
        <w:jc w:val="center"/>
      </w:pPr>
      <w:r w:rsidRPr="00220FE2">
        <w:t xml:space="preserve">TRABAJO PRÁCTICO N° </w:t>
      </w:r>
      <w:r>
        <w:t>4</w:t>
      </w:r>
      <w:r w:rsidRPr="00220FE2">
        <w:t xml:space="preserve">: </w:t>
      </w:r>
      <w:r>
        <w:t>EXISTENCIAS Y COSTOS</w:t>
      </w:r>
    </w:p>
    <w:p w:rsidR="0050040C" w:rsidRDefault="0050040C" w:rsidP="0050040C">
      <w:pPr>
        <w:rPr>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50040C" w:rsidRPr="00C4348C" w:rsidTr="00C4348C">
        <w:tc>
          <w:tcPr>
            <w:tcW w:w="8645" w:type="dxa"/>
          </w:tcPr>
          <w:p w:rsidR="0050040C" w:rsidRPr="00C4348C" w:rsidRDefault="0050040C" w:rsidP="0050040C">
            <w:pPr>
              <w:rPr>
                <w:rFonts w:ascii="Garamond" w:hAnsi="Garamond"/>
                <w:snapToGrid w:val="0"/>
                <w:color w:val="000000"/>
                <w:sz w:val="22"/>
                <w:szCs w:val="22"/>
                <w:lang w:eastAsia="en-US"/>
              </w:rPr>
            </w:pPr>
            <w:r w:rsidRPr="00C4348C">
              <w:rPr>
                <w:rFonts w:ascii="Garamond" w:hAnsi="Garamond"/>
                <w:snapToGrid w:val="0"/>
                <w:color w:val="000000"/>
                <w:sz w:val="22"/>
                <w:szCs w:val="22"/>
                <w:lang w:eastAsia="en-US"/>
              </w:rPr>
              <w:t>1-NORMATIVA VINCULADA CON EL CONCEPTO</w:t>
            </w:r>
          </w:p>
          <w:p w:rsidR="0050040C" w:rsidRPr="00C4348C" w:rsidRDefault="0050040C" w:rsidP="00C4348C">
            <w:pPr>
              <w:pStyle w:val="Prrafodelista"/>
              <w:numPr>
                <w:ilvl w:val="0"/>
                <w:numId w:val="46"/>
              </w:numPr>
              <w:rPr>
                <w:rFonts w:ascii="Garamond" w:eastAsia="Times New Roman" w:hAnsi="Garamond"/>
                <w:snapToGrid w:val="0"/>
                <w:color w:val="000000"/>
                <w:sz w:val="22"/>
                <w:lang w:val="es-ES"/>
              </w:rPr>
            </w:pPr>
            <w:r w:rsidRPr="00C4348C">
              <w:rPr>
                <w:rFonts w:ascii="Garamond" w:eastAsia="Times New Roman" w:hAnsi="Garamond"/>
                <w:snapToGrid w:val="0"/>
                <w:color w:val="000000"/>
                <w:sz w:val="22"/>
                <w:lang w:val="es-ES"/>
              </w:rPr>
              <w:t>Resolución Técnica n° 9 (Segunda parte, Capítulo III, Punto A inciso 4).</w:t>
            </w:r>
          </w:p>
          <w:p w:rsidR="0050040C" w:rsidRPr="00C4348C" w:rsidRDefault="0050040C" w:rsidP="0050040C">
            <w:pPr>
              <w:rPr>
                <w:rFonts w:ascii="Garamond" w:hAnsi="Garamond"/>
                <w:snapToGrid w:val="0"/>
                <w:color w:val="000000"/>
                <w:sz w:val="22"/>
                <w:szCs w:val="22"/>
                <w:lang w:eastAsia="en-US"/>
              </w:rPr>
            </w:pPr>
            <w:r w:rsidRPr="00C4348C">
              <w:rPr>
                <w:rFonts w:ascii="Garamond" w:hAnsi="Garamond"/>
                <w:snapToGrid w:val="0"/>
                <w:color w:val="000000"/>
                <w:sz w:val="22"/>
                <w:szCs w:val="22"/>
                <w:lang w:eastAsia="en-US"/>
              </w:rPr>
              <w:t>2-NORMATIVA VINCULADA A LA MEDICIÓN.</w:t>
            </w:r>
          </w:p>
          <w:p w:rsidR="0050040C" w:rsidRPr="00C4348C" w:rsidRDefault="0050040C" w:rsidP="00C4348C">
            <w:pPr>
              <w:pStyle w:val="Prrafodelista"/>
              <w:numPr>
                <w:ilvl w:val="0"/>
                <w:numId w:val="46"/>
              </w:numPr>
              <w:rPr>
                <w:rFonts w:ascii="Garamond" w:eastAsia="Times New Roman" w:hAnsi="Garamond"/>
                <w:snapToGrid w:val="0"/>
                <w:color w:val="000000"/>
                <w:sz w:val="22"/>
                <w:lang w:val="es-ES"/>
              </w:rPr>
            </w:pPr>
            <w:r w:rsidRPr="00C4348C">
              <w:rPr>
                <w:rFonts w:ascii="Garamond" w:eastAsia="Times New Roman" w:hAnsi="Garamond"/>
                <w:snapToGrid w:val="0"/>
                <w:color w:val="000000"/>
                <w:sz w:val="22"/>
                <w:lang w:val="es-ES"/>
              </w:rPr>
              <w:t>Resolución técnica n° 17</w:t>
            </w:r>
          </w:p>
          <w:p w:rsidR="0050040C" w:rsidRPr="00C4348C" w:rsidRDefault="0050040C" w:rsidP="0050040C">
            <w:pPr>
              <w:rPr>
                <w:rFonts w:ascii="Garamond" w:hAnsi="Garamond"/>
                <w:snapToGrid w:val="0"/>
                <w:color w:val="000000"/>
                <w:sz w:val="22"/>
                <w:szCs w:val="22"/>
                <w:lang w:eastAsia="en-US"/>
              </w:rPr>
            </w:pPr>
            <w:r w:rsidRPr="00C4348C">
              <w:rPr>
                <w:rFonts w:ascii="Garamond" w:hAnsi="Garamond"/>
                <w:snapToGrid w:val="0"/>
                <w:color w:val="000000"/>
                <w:sz w:val="22"/>
                <w:szCs w:val="22"/>
                <w:lang w:eastAsia="en-US"/>
              </w:rPr>
              <w:t>A-Medición Contable en General. (Segunda parte, punto 4)</w:t>
            </w:r>
          </w:p>
          <w:p w:rsidR="0050040C" w:rsidRPr="00C4348C" w:rsidRDefault="0050040C" w:rsidP="00C4348C">
            <w:pPr>
              <w:pStyle w:val="Prrafodelista"/>
              <w:numPr>
                <w:ilvl w:val="0"/>
                <w:numId w:val="48"/>
              </w:numPr>
              <w:rPr>
                <w:rFonts w:ascii="Garamond" w:eastAsia="Times New Roman" w:hAnsi="Garamond"/>
                <w:snapToGrid w:val="0"/>
                <w:color w:val="000000"/>
                <w:sz w:val="22"/>
                <w:lang w:val="es-ES"/>
              </w:rPr>
            </w:pPr>
            <w:r w:rsidRPr="00C4348C">
              <w:rPr>
                <w:rFonts w:ascii="Garamond" w:eastAsia="Times New Roman" w:hAnsi="Garamond"/>
                <w:snapToGrid w:val="0"/>
                <w:color w:val="000000"/>
                <w:sz w:val="22"/>
                <w:lang w:val="es-ES"/>
              </w:rPr>
              <w:t>Criterios generales (punto 4.1)</w:t>
            </w:r>
          </w:p>
          <w:p w:rsidR="0050040C" w:rsidRPr="00C4348C" w:rsidRDefault="0050040C" w:rsidP="00C4348C">
            <w:pPr>
              <w:pStyle w:val="Prrafodelista"/>
              <w:numPr>
                <w:ilvl w:val="0"/>
                <w:numId w:val="48"/>
              </w:numPr>
              <w:spacing w:before="100" w:beforeAutospacing="1" w:after="100" w:afterAutospacing="1" w:line="240" w:lineRule="auto"/>
              <w:rPr>
                <w:rFonts w:ascii="Garamond" w:eastAsia="Times New Roman" w:hAnsi="Garamond"/>
                <w:snapToGrid w:val="0"/>
                <w:color w:val="000000"/>
                <w:sz w:val="22"/>
                <w:lang w:val="es-ES"/>
              </w:rPr>
            </w:pPr>
            <w:bookmarkStart w:id="1" w:name="_Toc496376470"/>
            <w:r w:rsidRPr="00C4348C">
              <w:rPr>
                <w:rFonts w:ascii="Garamond" w:eastAsia="Times New Roman" w:hAnsi="Garamond"/>
                <w:snapToGrid w:val="0"/>
                <w:color w:val="000000"/>
                <w:sz w:val="22"/>
                <w:lang w:val="es-ES"/>
              </w:rPr>
              <w:t>Determinación de valores corrientes de los activos destinados a la venta o a ser consumidos en el proceso de obtención de bienes o servicios destinados a la venta</w:t>
            </w:r>
            <w:bookmarkEnd w:id="1"/>
            <w:r w:rsidRPr="00C4348C">
              <w:rPr>
                <w:rFonts w:ascii="Garamond" w:eastAsia="Times New Roman" w:hAnsi="Garamond"/>
                <w:snapToGrid w:val="0"/>
                <w:color w:val="000000"/>
                <w:sz w:val="22"/>
                <w:lang w:val="es-ES"/>
              </w:rPr>
              <w:t xml:space="preserve"> ( punto 4.3)</w:t>
            </w:r>
          </w:p>
          <w:p w:rsidR="0050040C" w:rsidRPr="00C4348C" w:rsidRDefault="0050040C" w:rsidP="00C4348C">
            <w:pPr>
              <w:spacing w:before="100" w:beforeAutospacing="1" w:after="100" w:afterAutospacing="1"/>
              <w:rPr>
                <w:rFonts w:ascii="Garamond" w:hAnsi="Garamond"/>
                <w:snapToGrid w:val="0"/>
                <w:color w:val="000000"/>
                <w:sz w:val="22"/>
                <w:szCs w:val="22"/>
                <w:lang w:eastAsia="en-US"/>
              </w:rPr>
            </w:pPr>
            <w:bookmarkStart w:id="2" w:name="_Toc496376471"/>
            <w:r w:rsidRPr="00C4348C">
              <w:rPr>
                <w:rFonts w:ascii="Garamond" w:hAnsi="Garamond"/>
                <w:snapToGrid w:val="0"/>
                <w:color w:val="000000"/>
                <w:sz w:val="22"/>
                <w:szCs w:val="22"/>
                <w:lang w:eastAsia="en-US"/>
              </w:rPr>
              <w:t>-Pautas básicas</w:t>
            </w:r>
            <w:bookmarkEnd w:id="2"/>
            <w:r w:rsidRPr="00C4348C">
              <w:rPr>
                <w:rFonts w:ascii="Garamond" w:hAnsi="Garamond"/>
                <w:snapToGrid w:val="0"/>
                <w:color w:val="000000"/>
                <w:sz w:val="22"/>
                <w:szCs w:val="22"/>
                <w:lang w:eastAsia="en-US"/>
              </w:rPr>
              <w:t xml:space="preserve"> (punto 4.3.1)</w:t>
            </w:r>
          </w:p>
          <w:p w:rsidR="0050040C" w:rsidRPr="00C4348C" w:rsidRDefault="0050040C" w:rsidP="00C4348C">
            <w:pPr>
              <w:spacing w:before="100" w:beforeAutospacing="1" w:after="100" w:afterAutospacing="1"/>
              <w:rPr>
                <w:rFonts w:ascii="Garamond" w:hAnsi="Garamond"/>
                <w:snapToGrid w:val="0"/>
                <w:color w:val="000000"/>
                <w:sz w:val="22"/>
                <w:szCs w:val="22"/>
                <w:lang w:eastAsia="en-US"/>
              </w:rPr>
            </w:pPr>
            <w:r w:rsidRPr="00C4348C">
              <w:rPr>
                <w:rFonts w:ascii="Garamond" w:hAnsi="Garamond"/>
                <w:snapToGrid w:val="0"/>
                <w:color w:val="000000"/>
                <w:sz w:val="22"/>
                <w:szCs w:val="22"/>
                <w:lang w:eastAsia="en-US"/>
              </w:rPr>
              <w:t>-Determinación de valores netos de realización (punto 4.3.2)</w:t>
            </w:r>
          </w:p>
          <w:p w:rsidR="0050040C" w:rsidRPr="00C4348C" w:rsidRDefault="0050040C" w:rsidP="00C4348C">
            <w:pPr>
              <w:spacing w:before="100" w:beforeAutospacing="1" w:after="100" w:afterAutospacing="1"/>
              <w:rPr>
                <w:rFonts w:ascii="Garamond" w:hAnsi="Garamond"/>
                <w:snapToGrid w:val="0"/>
                <w:color w:val="000000"/>
                <w:sz w:val="22"/>
                <w:szCs w:val="22"/>
                <w:lang w:eastAsia="en-US"/>
              </w:rPr>
            </w:pPr>
            <w:r w:rsidRPr="00C4348C">
              <w:rPr>
                <w:rFonts w:ascii="Garamond" w:hAnsi="Garamond"/>
                <w:snapToGrid w:val="0"/>
                <w:color w:val="000000"/>
                <w:sz w:val="22"/>
                <w:szCs w:val="22"/>
                <w:lang w:eastAsia="en-US"/>
              </w:rPr>
              <w:t>-Determinación de costos de reposición</w:t>
            </w:r>
            <w:bookmarkStart w:id="3" w:name="DeterminaciónCostosReposición"/>
            <w:r w:rsidRPr="00C4348C">
              <w:rPr>
                <w:rFonts w:ascii="Garamond" w:hAnsi="Garamond"/>
                <w:snapToGrid w:val="0"/>
                <w:color w:val="000000"/>
                <w:sz w:val="22"/>
                <w:szCs w:val="22"/>
                <w:lang w:eastAsia="en-US"/>
              </w:rPr>
              <w:t xml:space="preserve"> (punto4.3.3</w:t>
            </w:r>
            <w:bookmarkEnd w:id="3"/>
            <w:r w:rsidRPr="00C4348C">
              <w:rPr>
                <w:rFonts w:ascii="Garamond" w:hAnsi="Garamond"/>
                <w:snapToGrid w:val="0"/>
                <w:color w:val="000000"/>
                <w:sz w:val="22"/>
                <w:szCs w:val="22"/>
                <w:lang w:eastAsia="en-US"/>
              </w:rPr>
              <w:t>.)</w:t>
            </w:r>
          </w:p>
          <w:p w:rsidR="0050040C" w:rsidRPr="00C4348C" w:rsidRDefault="0050040C" w:rsidP="00C4348C">
            <w:pPr>
              <w:spacing w:before="100" w:beforeAutospacing="1" w:after="100" w:afterAutospacing="1"/>
              <w:rPr>
                <w:rFonts w:ascii="Garamond" w:hAnsi="Garamond"/>
                <w:snapToGrid w:val="0"/>
                <w:color w:val="000000"/>
                <w:sz w:val="22"/>
                <w:szCs w:val="22"/>
                <w:lang w:eastAsia="en-US"/>
              </w:rPr>
            </w:pPr>
            <w:bookmarkStart w:id="4" w:name="_Toc496376474"/>
            <w:r w:rsidRPr="00C4348C">
              <w:rPr>
                <w:rFonts w:ascii="Garamond" w:hAnsi="Garamond"/>
                <w:snapToGrid w:val="0"/>
                <w:color w:val="000000"/>
                <w:sz w:val="22"/>
                <w:szCs w:val="22"/>
                <w:lang w:eastAsia="en-US"/>
              </w:rPr>
              <w:t>-Empleo del costo original como sucedáneo</w:t>
            </w:r>
            <w:bookmarkEnd w:id="4"/>
            <w:r w:rsidRPr="00C4348C">
              <w:rPr>
                <w:rFonts w:ascii="Garamond" w:hAnsi="Garamond"/>
                <w:snapToGrid w:val="0"/>
                <w:color w:val="000000"/>
                <w:sz w:val="22"/>
                <w:szCs w:val="22"/>
                <w:lang w:eastAsia="en-US"/>
              </w:rPr>
              <w:t xml:space="preserve"> (Punto 4.3.4.)</w:t>
            </w:r>
          </w:p>
          <w:p w:rsidR="0050040C" w:rsidRPr="00C4348C" w:rsidRDefault="0050040C" w:rsidP="00C4348C">
            <w:pPr>
              <w:pStyle w:val="Prrafodelista"/>
              <w:numPr>
                <w:ilvl w:val="0"/>
                <w:numId w:val="48"/>
              </w:numPr>
              <w:spacing w:before="100" w:beforeAutospacing="1" w:after="100" w:afterAutospacing="1" w:line="240" w:lineRule="auto"/>
              <w:rPr>
                <w:rFonts w:ascii="Garamond" w:eastAsia="Times New Roman" w:hAnsi="Garamond"/>
                <w:snapToGrid w:val="0"/>
                <w:color w:val="000000"/>
                <w:sz w:val="22"/>
                <w:lang w:val="es-ES"/>
              </w:rPr>
            </w:pPr>
            <w:r w:rsidRPr="00C4348C">
              <w:rPr>
                <w:rFonts w:ascii="Garamond" w:eastAsia="Times New Roman" w:hAnsi="Garamond"/>
                <w:snapToGrid w:val="0"/>
                <w:color w:val="000000"/>
                <w:sz w:val="22"/>
                <w:lang w:val="es-ES"/>
              </w:rPr>
              <w:t xml:space="preserve">Comparaciones con valores recuperables </w:t>
            </w:r>
            <w:bookmarkStart w:id="5" w:name="ComparacionesConVR"/>
            <w:r w:rsidRPr="00C4348C">
              <w:rPr>
                <w:rFonts w:ascii="Garamond" w:eastAsia="Times New Roman" w:hAnsi="Garamond"/>
                <w:snapToGrid w:val="0"/>
                <w:color w:val="000000"/>
                <w:sz w:val="22"/>
                <w:lang w:val="es-ES"/>
              </w:rPr>
              <w:t>(punto 4.4</w:t>
            </w:r>
            <w:bookmarkEnd w:id="5"/>
            <w:r w:rsidRPr="00C4348C">
              <w:rPr>
                <w:rFonts w:ascii="Garamond" w:eastAsia="Times New Roman" w:hAnsi="Garamond"/>
                <w:snapToGrid w:val="0"/>
                <w:color w:val="000000"/>
                <w:sz w:val="22"/>
                <w:lang w:val="es-ES"/>
              </w:rPr>
              <w:t>.)</w:t>
            </w:r>
          </w:p>
          <w:p w:rsidR="0050040C" w:rsidRPr="00C4348C" w:rsidRDefault="0050040C" w:rsidP="00C4348C">
            <w:pPr>
              <w:spacing w:before="100" w:beforeAutospacing="1" w:after="100" w:afterAutospacing="1"/>
              <w:rPr>
                <w:rFonts w:ascii="Garamond" w:hAnsi="Garamond"/>
                <w:snapToGrid w:val="0"/>
                <w:color w:val="000000"/>
                <w:sz w:val="22"/>
                <w:szCs w:val="22"/>
                <w:lang w:eastAsia="en-US"/>
              </w:rPr>
            </w:pPr>
            <w:bookmarkStart w:id="6" w:name="_Toc496376476"/>
            <w:r w:rsidRPr="00C4348C">
              <w:rPr>
                <w:rFonts w:ascii="Garamond" w:hAnsi="Garamond"/>
                <w:snapToGrid w:val="0"/>
                <w:color w:val="000000"/>
                <w:sz w:val="22"/>
                <w:szCs w:val="22"/>
                <w:lang w:eastAsia="en-US"/>
              </w:rPr>
              <w:t xml:space="preserve">-Frecuencia de las comparaciones </w:t>
            </w:r>
            <w:bookmarkStart w:id="7" w:name="VUFrecuencia"/>
            <w:r w:rsidRPr="00C4348C">
              <w:rPr>
                <w:rFonts w:ascii="Garamond" w:hAnsi="Garamond"/>
                <w:snapToGrid w:val="0"/>
                <w:color w:val="000000"/>
                <w:sz w:val="22"/>
                <w:szCs w:val="22"/>
                <w:lang w:eastAsia="en-US"/>
              </w:rPr>
              <w:t>(Punto 4.4.2</w:t>
            </w:r>
            <w:bookmarkEnd w:id="7"/>
            <w:r w:rsidRPr="00C4348C">
              <w:rPr>
                <w:rFonts w:ascii="Garamond" w:hAnsi="Garamond"/>
                <w:snapToGrid w:val="0"/>
                <w:color w:val="000000"/>
                <w:sz w:val="22"/>
                <w:szCs w:val="22"/>
                <w:lang w:eastAsia="en-US"/>
              </w:rPr>
              <w:t>.)</w:t>
            </w:r>
          </w:p>
          <w:p w:rsidR="0050040C" w:rsidRPr="00C4348C" w:rsidRDefault="0050040C" w:rsidP="00C4348C">
            <w:pPr>
              <w:spacing w:before="100" w:beforeAutospacing="1" w:after="100" w:afterAutospacing="1"/>
              <w:rPr>
                <w:rFonts w:ascii="Garamond" w:hAnsi="Garamond"/>
                <w:snapToGrid w:val="0"/>
                <w:color w:val="000000"/>
                <w:sz w:val="22"/>
                <w:szCs w:val="22"/>
                <w:lang w:eastAsia="en-US"/>
              </w:rPr>
            </w:pPr>
            <w:r w:rsidRPr="00C4348C">
              <w:rPr>
                <w:rFonts w:ascii="Garamond" w:hAnsi="Garamond"/>
                <w:snapToGrid w:val="0"/>
                <w:color w:val="000000"/>
                <w:sz w:val="22"/>
                <w:szCs w:val="22"/>
                <w:lang w:eastAsia="en-US"/>
              </w:rPr>
              <w:t>-Criterio general</w:t>
            </w:r>
            <w:bookmarkEnd w:id="6"/>
            <w:r w:rsidRPr="00C4348C">
              <w:rPr>
                <w:rFonts w:ascii="Garamond" w:hAnsi="Garamond"/>
                <w:snapToGrid w:val="0"/>
                <w:color w:val="000000"/>
                <w:sz w:val="22"/>
                <w:szCs w:val="22"/>
                <w:lang w:eastAsia="en-US"/>
              </w:rPr>
              <w:t xml:space="preserve"> (Punto 4.4.1.) </w:t>
            </w:r>
          </w:p>
          <w:p w:rsidR="0050040C" w:rsidRPr="00C4348C" w:rsidRDefault="0050040C" w:rsidP="00C4348C">
            <w:pPr>
              <w:spacing w:before="100" w:beforeAutospacing="1" w:after="100" w:afterAutospacing="1"/>
              <w:rPr>
                <w:rFonts w:ascii="Garamond" w:hAnsi="Garamond"/>
                <w:snapToGrid w:val="0"/>
                <w:color w:val="000000"/>
                <w:sz w:val="22"/>
                <w:szCs w:val="22"/>
                <w:lang w:eastAsia="en-US"/>
              </w:rPr>
            </w:pPr>
            <w:r w:rsidRPr="00C4348C">
              <w:rPr>
                <w:rFonts w:ascii="Garamond" w:hAnsi="Garamond"/>
                <w:snapToGrid w:val="0"/>
                <w:color w:val="000000"/>
                <w:sz w:val="22"/>
                <w:szCs w:val="22"/>
                <w:lang w:eastAsia="en-US"/>
              </w:rPr>
              <w:t>-Frecuencia de las comparaciones (Punto 4.4.2.)</w:t>
            </w:r>
          </w:p>
          <w:p w:rsidR="0050040C" w:rsidRPr="00C4348C" w:rsidRDefault="0050040C" w:rsidP="00C4348C">
            <w:pPr>
              <w:spacing w:before="100" w:beforeAutospacing="1" w:after="100" w:afterAutospacing="1"/>
              <w:rPr>
                <w:rFonts w:ascii="Garamond" w:hAnsi="Garamond"/>
                <w:snapToGrid w:val="0"/>
                <w:color w:val="000000"/>
                <w:sz w:val="22"/>
                <w:szCs w:val="22"/>
                <w:lang w:eastAsia="en-US"/>
              </w:rPr>
            </w:pPr>
            <w:bookmarkStart w:id="8" w:name="_Toc496376478"/>
            <w:r w:rsidRPr="00C4348C">
              <w:rPr>
                <w:rFonts w:ascii="Garamond" w:hAnsi="Garamond"/>
                <w:snapToGrid w:val="0"/>
                <w:color w:val="000000"/>
                <w:sz w:val="22"/>
                <w:szCs w:val="22"/>
                <w:lang w:eastAsia="en-US"/>
              </w:rPr>
              <w:t>-Niveles de comparación</w:t>
            </w:r>
            <w:bookmarkEnd w:id="8"/>
            <w:r w:rsidRPr="00C4348C">
              <w:rPr>
                <w:rFonts w:ascii="Garamond" w:hAnsi="Garamond"/>
                <w:snapToGrid w:val="0"/>
                <w:color w:val="000000"/>
                <w:sz w:val="22"/>
                <w:szCs w:val="22"/>
                <w:lang w:eastAsia="en-US"/>
              </w:rPr>
              <w:t xml:space="preserve"> (punto 4.4.3.)  </w:t>
            </w:r>
          </w:p>
          <w:p w:rsidR="0050040C" w:rsidRPr="00C4348C" w:rsidRDefault="0050040C" w:rsidP="00C4348C">
            <w:pPr>
              <w:spacing w:before="100" w:beforeAutospacing="1" w:after="100" w:afterAutospacing="1"/>
              <w:rPr>
                <w:rFonts w:ascii="Garamond" w:hAnsi="Garamond"/>
                <w:snapToGrid w:val="0"/>
                <w:color w:val="000000"/>
                <w:sz w:val="22"/>
                <w:szCs w:val="22"/>
                <w:lang w:eastAsia="en-US"/>
              </w:rPr>
            </w:pPr>
            <w:bookmarkStart w:id="9" w:name="_Toc496376479"/>
            <w:r w:rsidRPr="00C4348C">
              <w:rPr>
                <w:rFonts w:ascii="Garamond" w:hAnsi="Garamond"/>
                <w:snapToGrid w:val="0"/>
                <w:color w:val="000000"/>
                <w:sz w:val="22"/>
                <w:szCs w:val="22"/>
                <w:lang w:eastAsia="en-US"/>
              </w:rPr>
              <w:t>-Criterio general</w:t>
            </w:r>
            <w:bookmarkEnd w:id="9"/>
            <w:r w:rsidRPr="00C4348C">
              <w:rPr>
                <w:rFonts w:ascii="Garamond" w:hAnsi="Garamond"/>
                <w:snapToGrid w:val="0"/>
                <w:color w:val="000000"/>
                <w:sz w:val="22"/>
                <w:szCs w:val="22"/>
                <w:lang w:eastAsia="en-US"/>
              </w:rPr>
              <w:t xml:space="preserve"> (Punto4.4.3.1.)</w:t>
            </w:r>
          </w:p>
          <w:p w:rsidR="0050040C" w:rsidRPr="00C4348C" w:rsidRDefault="0050040C" w:rsidP="00C4348C">
            <w:pPr>
              <w:spacing w:before="100" w:beforeAutospacing="1" w:after="100" w:afterAutospacing="1"/>
              <w:rPr>
                <w:rFonts w:ascii="Garamond" w:hAnsi="Garamond"/>
                <w:snapToGrid w:val="0"/>
                <w:color w:val="000000"/>
                <w:sz w:val="22"/>
                <w:szCs w:val="22"/>
                <w:lang w:eastAsia="en-US"/>
              </w:rPr>
            </w:pPr>
            <w:bookmarkStart w:id="10" w:name="_Toc496376480"/>
            <w:r w:rsidRPr="00C4348C">
              <w:rPr>
                <w:rFonts w:ascii="Garamond" w:hAnsi="Garamond"/>
                <w:snapToGrid w:val="0"/>
                <w:color w:val="000000"/>
                <w:sz w:val="22"/>
                <w:szCs w:val="22"/>
                <w:lang w:eastAsia="en-US"/>
              </w:rPr>
              <w:t>-Bienes de cambio</w:t>
            </w:r>
            <w:bookmarkEnd w:id="10"/>
            <w:r w:rsidRPr="00C4348C">
              <w:rPr>
                <w:rFonts w:ascii="Garamond" w:hAnsi="Garamond"/>
                <w:snapToGrid w:val="0"/>
                <w:color w:val="000000"/>
                <w:sz w:val="22"/>
                <w:szCs w:val="22"/>
                <w:lang w:eastAsia="en-US"/>
              </w:rPr>
              <w:t xml:space="preserve"> (Punto4.4.3.2.)  </w:t>
            </w:r>
          </w:p>
          <w:p w:rsidR="0050040C" w:rsidRPr="00C4348C" w:rsidRDefault="0050040C" w:rsidP="00C4348C">
            <w:pPr>
              <w:spacing w:before="100" w:beforeAutospacing="1" w:after="100" w:afterAutospacing="1"/>
              <w:rPr>
                <w:rFonts w:ascii="Garamond" w:hAnsi="Garamond"/>
                <w:snapToGrid w:val="0"/>
                <w:color w:val="000000"/>
                <w:sz w:val="22"/>
                <w:szCs w:val="22"/>
                <w:lang w:eastAsia="en-US"/>
              </w:rPr>
            </w:pPr>
            <w:r w:rsidRPr="00C4348C">
              <w:rPr>
                <w:rFonts w:ascii="Garamond" w:hAnsi="Garamond"/>
                <w:snapToGrid w:val="0"/>
                <w:color w:val="000000"/>
                <w:sz w:val="22"/>
                <w:szCs w:val="22"/>
                <w:lang w:eastAsia="en-US"/>
              </w:rPr>
              <w:t>-Estimación de los flujos de fondos (Punto4.4.4.)</w:t>
            </w:r>
          </w:p>
          <w:p w:rsidR="0050040C" w:rsidRPr="00C4348C" w:rsidRDefault="0050040C" w:rsidP="00C4348C">
            <w:pPr>
              <w:spacing w:before="100" w:beforeAutospacing="1" w:after="100" w:afterAutospacing="1"/>
              <w:rPr>
                <w:rFonts w:ascii="Garamond" w:hAnsi="Garamond"/>
                <w:snapToGrid w:val="0"/>
                <w:color w:val="000000"/>
                <w:sz w:val="22"/>
                <w:szCs w:val="22"/>
                <w:lang w:eastAsia="en-US"/>
              </w:rPr>
            </w:pPr>
            <w:r w:rsidRPr="00C4348C">
              <w:rPr>
                <w:rFonts w:ascii="Garamond" w:hAnsi="Garamond"/>
                <w:snapToGrid w:val="0"/>
                <w:color w:val="000000"/>
                <w:sz w:val="22"/>
                <w:szCs w:val="22"/>
                <w:lang w:eastAsia="en-US"/>
              </w:rPr>
              <w:t xml:space="preserve">-Tasas de </w:t>
            </w:r>
            <w:bookmarkStart w:id="11" w:name="VUTasa"/>
            <w:r w:rsidRPr="00C4348C">
              <w:rPr>
                <w:rFonts w:ascii="Garamond" w:hAnsi="Garamond"/>
                <w:snapToGrid w:val="0"/>
                <w:color w:val="000000"/>
                <w:sz w:val="22"/>
                <w:szCs w:val="22"/>
                <w:lang w:eastAsia="en-US"/>
              </w:rPr>
              <w:t>descuento (Punto 4.4.5</w:t>
            </w:r>
            <w:bookmarkEnd w:id="11"/>
            <w:r w:rsidRPr="00C4348C">
              <w:rPr>
                <w:rFonts w:ascii="Garamond" w:hAnsi="Garamond"/>
                <w:snapToGrid w:val="0"/>
                <w:color w:val="000000"/>
                <w:sz w:val="22"/>
                <w:szCs w:val="22"/>
                <w:lang w:eastAsia="en-US"/>
              </w:rPr>
              <w:t>.)</w:t>
            </w:r>
          </w:p>
          <w:p w:rsidR="0050040C" w:rsidRPr="00C4348C" w:rsidRDefault="0050040C" w:rsidP="00C4348C">
            <w:pPr>
              <w:spacing w:before="100" w:beforeAutospacing="1" w:after="100" w:afterAutospacing="1"/>
              <w:rPr>
                <w:rFonts w:ascii="Garamond" w:hAnsi="Garamond"/>
                <w:snapToGrid w:val="0"/>
                <w:color w:val="000000"/>
                <w:sz w:val="22"/>
                <w:szCs w:val="22"/>
                <w:lang w:eastAsia="en-US"/>
              </w:rPr>
            </w:pPr>
            <w:bookmarkStart w:id="12" w:name="_Toc496376484"/>
            <w:r w:rsidRPr="00C4348C">
              <w:rPr>
                <w:rFonts w:ascii="Garamond" w:hAnsi="Garamond"/>
                <w:snapToGrid w:val="0"/>
                <w:color w:val="000000"/>
                <w:sz w:val="22"/>
                <w:szCs w:val="22"/>
                <w:lang w:eastAsia="en-US"/>
              </w:rPr>
              <w:t xml:space="preserve">-Imputación de las pérdidas por </w:t>
            </w:r>
            <w:bookmarkEnd w:id="12"/>
            <w:r w:rsidRPr="00C4348C">
              <w:rPr>
                <w:rFonts w:ascii="Garamond" w:hAnsi="Garamond"/>
                <w:snapToGrid w:val="0"/>
                <w:color w:val="000000"/>
                <w:sz w:val="22"/>
                <w:szCs w:val="22"/>
                <w:lang w:eastAsia="en-US"/>
              </w:rPr>
              <w:t>desvalorización (Punto4.4.6).</w:t>
            </w:r>
          </w:p>
          <w:p w:rsidR="0050040C" w:rsidRPr="00C4348C" w:rsidRDefault="0050040C" w:rsidP="00C4348C">
            <w:pPr>
              <w:spacing w:before="100" w:beforeAutospacing="1" w:after="100" w:afterAutospacing="1"/>
              <w:rPr>
                <w:rFonts w:ascii="Garamond" w:hAnsi="Garamond"/>
                <w:snapToGrid w:val="0"/>
                <w:color w:val="000000"/>
                <w:sz w:val="22"/>
                <w:szCs w:val="22"/>
                <w:lang w:eastAsia="en-US"/>
              </w:rPr>
            </w:pPr>
            <w:r w:rsidRPr="00C4348C">
              <w:rPr>
                <w:rFonts w:ascii="Garamond" w:hAnsi="Garamond"/>
                <w:snapToGrid w:val="0"/>
                <w:color w:val="000000"/>
                <w:sz w:val="22"/>
                <w:szCs w:val="22"/>
                <w:lang w:eastAsia="en-US"/>
              </w:rPr>
              <w:t xml:space="preserve">-Reversiones de pérdidas por </w:t>
            </w:r>
            <w:bookmarkStart w:id="13" w:name="ReversionesDesvalorizaciones"/>
            <w:r w:rsidRPr="00C4348C">
              <w:rPr>
                <w:rFonts w:ascii="Garamond" w:hAnsi="Garamond"/>
                <w:snapToGrid w:val="0"/>
                <w:color w:val="000000"/>
                <w:sz w:val="22"/>
                <w:szCs w:val="22"/>
                <w:lang w:eastAsia="en-US"/>
              </w:rPr>
              <w:t>desvalorización (Punto4.4.7</w:t>
            </w:r>
            <w:bookmarkEnd w:id="13"/>
            <w:r w:rsidRPr="00C4348C">
              <w:rPr>
                <w:rFonts w:ascii="Garamond" w:hAnsi="Garamond"/>
                <w:snapToGrid w:val="0"/>
                <w:color w:val="000000"/>
                <w:sz w:val="22"/>
                <w:szCs w:val="22"/>
                <w:lang w:eastAsia="en-US"/>
              </w:rPr>
              <w:t>.)</w:t>
            </w:r>
          </w:p>
          <w:p w:rsidR="0050040C" w:rsidRPr="00C4348C" w:rsidRDefault="0050040C" w:rsidP="0050040C">
            <w:pPr>
              <w:pStyle w:val="NormalWeb"/>
              <w:rPr>
                <w:rFonts w:ascii="Garamond" w:hAnsi="Garamond"/>
                <w:snapToGrid w:val="0"/>
                <w:color w:val="000000"/>
                <w:sz w:val="22"/>
                <w:szCs w:val="22"/>
                <w:lang w:val="es-ES" w:eastAsia="en-US"/>
              </w:rPr>
            </w:pPr>
            <w:r w:rsidRPr="00C4348C">
              <w:rPr>
                <w:rFonts w:ascii="Garamond" w:hAnsi="Garamond"/>
                <w:snapToGrid w:val="0"/>
                <w:color w:val="000000"/>
                <w:sz w:val="22"/>
                <w:szCs w:val="22"/>
                <w:lang w:val="es-ES" w:eastAsia="en-US"/>
              </w:rPr>
              <w:t>B-Medición contable en particular (Punto 5.)</w:t>
            </w:r>
          </w:p>
          <w:p w:rsidR="0050040C" w:rsidRPr="00C4348C" w:rsidRDefault="0050040C" w:rsidP="00C4348C">
            <w:pPr>
              <w:spacing w:before="100" w:beforeAutospacing="1" w:after="100" w:afterAutospacing="1"/>
              <w:rPr>
                <w:rFonts w:ascii="Garamond" w:hAnsi="Garamond"/>
                <w:snapToGrid w:val="0"/>
                <w:color w:val="000000"/>
                <w:sz w:val="22"/>
                <w:szCs w:val="22"/>
                <w:lang w:eastAsia="en-US"/>
              </w:rPr>
            </w:pPr>
            <w:bookmarkStart w:id="14" w:name="_Toc496376507"/>
            <w:r w:rsidRPr="00C4348C">
              <w:rPr>
                <w:rFonts w:ascii="Garamond" w:hAnsi="Garamond"/>
                <w:snapToGrid w:val="0"/>
                <w:color w:val="000000"/>
                <w:sz w:val="22"/>
                <w:szCs w:val="22"/>
                <w:lang w:eastAsia="en-US"/>
              </w:rPr>
              <w:t xml:space="preserve">-Bienes de </w:t>
            </w:r>
            <w:bookmarkEnd w:id="14"/>
            <w:r w:rsidRPr="00C4348C">
              <w:rPr>
                <w:rFonts w:ascii="Garamond" w:hAnsi="Garamond"/>
                <w:snapToGrid w:val="0"/>
                <w:color w:val="000000"/>
                <w:sz w:val="22"/>
                <w:szCs w:val="22"/>
                <w:lang w:eastAsia="en-US"/>
              </w:rPr>
              <w:t>cambio (Punto 5.5.)</w:t>
            </w:r>
          </w:p>
          <w:p w:rsidR="0050040C" w:rsidRPr="00C4348C" w:rsidRDefault="0050040C" w:rsidP="00C4348C">
            <w:pPr>
              <w:spacing w:before="100" w:beforeAutospacing="1" w:after="100" w:afterAutospacing="1"/>
              <w:rPr>
                <w:rFonts w:ascii="Garamond" w:hAnsi="Garamond"/>
                <w:snapToGrid w:val="0"/>
                <w:color w:val="000000"/>
                <w:sz w:val="22"/>
                <w:szCs w:val="22"/>
                <w:lang w:eastAsia="en-US"/>
              </w:rPr>
            </w:pPr>
            <w:bookmarkStart w:id="15" w:name="_Toc496376508"/>
            <w:r w:rsidRPr="00C4348C">
              <w:rPr>
                <w:rFonts w:ascii="Garamond" w:hAnsi="Garamond"/>
                <w:snapToGrid w:val="0"/>
                <w:color w:val="000000"/>
                <w:sz w:val="22"/>
                <w:szCs w:val="22"/>
                <w:lang w:eastAsia="en-US"/>
              </w:rPr>
              <w:t>-Bienes de cambio fungibles, con mercado transparente y que puedan ser comercializados sin esfuerzo significativo</w:t>
            </w:r>
            <w:bookmarkEnd w:id="15"/>
            <w:r w:rsidRPr="00C4348C">
              <w:rPr>
                <w:rFonts w:ascii="Garamond" w:hAnsi="Garamond"/>
                <w:snapToGrid w:val="0"/>
                <w:color w:val="000000"/>
                <w:sz w:val="22"/>
                <w:szCs w:val="22"/>
                <w:lang w:eastAsia="en-US"/>
              </w:rPr>
              <w:t xml:space="preserve"> (punto5.5.1).</w:t>
            </w:r>
          </w:p>
          <w:p w:rsidR="003D6374" w:rsidRPr="00C4348C" w:rsidRDefault="003D6374" w:rsidP="00C4348C">
            <w:pPr>
              <w:spacing w:before="100" w:beforeAutospacing="1" w:after="100" w:afterAutospacing="1"/>
              <w:rPr>
                <w:rFonts w:ascii="Garamond" w:hAnsi="Garamond"/>
                <w:snapToGrid w:val="0"/>
                <w:color w:val="000000"/>
                <w:sz w:val="22"/>
                <w:szCs w:val="22"/>
                <w:lang w:eastAsia="en-US"/>
              </w:rPr>
            </w:pPr>
            <w:bookmarkStart w:id="16" w:name="_Toc496376509"/>
          </w:p>
          <w:p w:rsidR="009139E9" w:rsidRDefault="009139E9" w:rsidP="00C4348C">
            <w:pPr>
              <w:spacing w:before="100" w:beforeAutospacing="1" w:after="100" w:afterAutospacing="1"/>
              <w:rPr>
                <w:rFonts w:ascii="Garamond" w:hAnsi="Garamond"/>
                <w:snapToGrid w:val="0"/>
                <w:color w:val="000000"/>
                <w:sz w:val="22"/>
                <w:szCs w:val="22"/>
                <w:lang w:eastAsia="en-US"/>
              </w:rPr>
            </w:pPr>
          </w:p>
          <w:p w:rsidR="0050040C" w:rsidRPr="00C4348C" w:rsidRDefault="0050040C" w:rsidP="00C4348C">
            <w:pPr>
              <w:spacing w:before="100" w:beforeAutospacing="1" w:after="100" w:afterAutospacing="1"/>
              <w:rPr>
                <w:rFonts w:ascii="Garamond" w:hAnsi="Garamond"/>
                <w:snapToGrid w:val="0"/>
                <w:color w:val="000000"/>
                <w:sz w:val="22"/>
                <w:szCs w:val="22"/>
                <w:lang w:eastAsia="en-US"/>
              </w:rPr>
            </w:pPr>
            <w:r w:rsidRPr="00C4348C">
              <w:rPr>
                <w:rFonts w:ascii="Garamond" w:hAnsi="Garamond"/>
                <w:snapToGrid w:val="0"/>
                <w:color w:val="000000"/>
                <w:sz w:val="22"/>
                <w:szCs w:val="22"/>
                <w:lang w:eastAsia="en-US"/>
              </w:rPr>
              <w:t>-Bienes de cambio sobre los que se hayan recibido anticipos que fijan precio y las condiciones contractuales de la operación aseguren la efectiva concreción de la venta y de la ganancia.</w:t>
            </w:r>
            <w:bookmarkEnd w:id="16"/>
            <w:r w:rsidRPr="00C4348C">
              <w:rPr>
                <w:rFonts w:ascii="Garamond" w:hAnsi="Garamond"/>
                <w:snapToGrid w:val="0"/>
                <w:color w:val="000000"/>
                <w:sz w:val="22"/>
                <w:szCs w:val="22"/>
                <w:lang w:eastAsia="en-US"/>
              </w:rPr>
              <w:t xml:space="preserve"> (punto5.5.2.)</w:t>
            </w:r>
          </w:p>
          <w:p w:rsidR="0050040C" w:rsidRPr="00C4348C" w:rsidRDefault="0050040C" w:rsidP="00C4348C">
            <w:pPr>
              <w:tabs>
                <w:tab w:val="right" w:pos="8838"/>
              </w:tabs>
              <w:spacing w:before="100" w:beforeAutospacing="1" w:after="100" w:afterAutospacing="1"/>
              <w:rPr>
                <w:rFonts w:ascii="Garamond" w:hAnsi="Garamond"/>
                <w:snapToGrid w:val="0"/>
                <w:color w:val="000000"/>
                <w:sz w:val="22"/>
                <w:szCs w:val="22"/>
                <w:lang w:eastAsia="en-US"/>
              </w:rPr>
            </w:pPr>
            <w:r w:rsidRPr="00C4348C">
              <w:rPr>
                <w:rFonts w:ascii="Garamond" w:hAnsi="Garamond"/>
                <w:snapToGrid w:val="0"/>
                <w:color w:val="000000"/>
                <w:sz w:val="22"/>
                <w:szCs w:val="22"/>
                <w:lang w:eastAsia="en-US"/>
              </w:rPr>
              <w:t xml:space="preserve">-Bienes de cambio en producción o construcción mediante un proceso prolongado </w:t>
            </w:r>
            <w:bookmarkStart w:id="17" w:name="bsppp"/>
            <w:r w:rsidRPr="00C4348C">
              <w:rPr>
                <w:rFonts w:ascii="Garamond" w:hAnsi="Garamond"/>
                <w:snapToGrid w:val="0"/>
                <w:color w:val="000000"/>
                <w:sz w:val="22"/>
                <w:szCs w:val="22"/>
                <w:lang w:eastAsia="en-US"/>
              </w:rPr>
              <w:t>(Punto 5.5.3</w:t>
            </w:r>
            <w:bookmarkEnd w:id="17"/>
            <w:r w:rsidRPr="00C4348C">
              <w:rPr>
                <w:rFonts w:ascii="Garamond" w:hAnsi="Garamond"/>
                <w:snapToGrid w:val="0"/>
                <w:color w:val="000000"/>
                <w:sz w:val="22"/>
                <w:szCs w:val="22"/>
                <w:lang w:eastAsia="en-US"/>
              </w:rPr>
              <w:t>.)</w:t>
            </w:r>
            <w:r w:rsidRPr="00C4348C">
              <w:rPr>
                <w:rFonts w:ascii="Garamond" w:hAnsi="Garamond"/>
                <w:snapToGrid w:val="0"/>
                <w:color w:val="000000"/>
                <w:sz w:val="22"/>
                <w:szCs w:val="22"/>
                <w:lang w:eastAsia="en-US"/>
              </w:rPr>
              <w:tab/>
            </w:r>
          </w:p>
          <w:p w:rsidR="0050040C" w:rsidRPr="00C4348C" w:rsidRDefault="0050040C" w:rsidP="00C4348C">
            <w:pPr>
              <w:spacing w:before="100" w:beforeAutospacing="1" w:after="100" w:afterAutospacing="1"/>
              <w:rPr>
                <w:rFonts w:ascii="Garamond" w:hAnsi="Garamond"/>
                <w:snapToGrid w:val="0"/>
                <w:color w:val="000000"/>
                <w:sz w:val="22"/>
                <w:szCs w:val="22"/>
                <w:lang w:eastAsia="en-US"/>
              </w:rPr>
            </w:pPr>
            <w:bookmarkStart w:id="18" w:name="_Toc496376511"/>
            <w:r w:rsidRPr="00C4348C">
              <w:rPr>
                <w:rFonts w:ascii="Garamond" w:hAnsi="Garamond"/>
                <w:snapToGrid w:val="0"/>
                <w:color w:val="000000"/>
                <w:sz w:val="22"/>
                <w:szCs w:val="22"/>
                <w:lang w:eastAsia="en-US"/>
              </w:rPr>
              <w:t>-Bienes de cambio en general.</w:t>
            </w:r>
            <w:bookmarkEnd w:id="18"/>
            <w:r w:rsidRPr="00C4348C">
              <w:rPr>
                <w:rFonts w:ascii="Garamond" w:hAnsi="Garamond"/>
                <w:snapToGrid w:val="0"/>
                <w:color w:val="000000"/>
                <w:sz w:val="22"/>
                <w:szCs w:val="22"/>
                <w:lang w:eastAsia="en-US"/>
              </w:rPr>
              <w:t xml:space="preserve"> (punto5.5.4.)</w:t>
            </w:r>
          </w:p>
          <w:p w:rsidR="0050040C" w:rsidRPr="00C4348C" w:rsidRDefault="0050040C" w:rsidP="00C4348C">
            <w:pPr>
              <w:spacing w:before="100" w:beforeAutospacing="1" w:after="100" w:afterAutospacing="1"/>
              <w:rPr>
                <w:rFonts w:ascii="Garamond" w:hAnsi="Garamond"/>
                <w:snapToGrid w:val="0"/>
                <w:color w:val="000000"/>
                <w:sz w:val="22"/>
                <w:szCs w:val="22"/>
                <w:lang w:eastAsia="en-US"/>
              </w:rPr>
            </w:pPr>
            <w:r w:rsidRPr="00C4348C">
              <w:rPr>
                <w:rFonts w:ascii="Garamond" w:hAnsi="Garamond"/>
                <w:snapToGrid w:val="0"/>
                <w:color w:val="000000"/>
                <w:sz w:val="22"/>
                <w:szCs w:val="22"/>
                <w:lang w:eastAsia="en-US"/>
              </w:rPr>
              <w:t>3-NORMATIVA VINCULADA A LA EXPOSICIÓN.</w:t>
            </w:r>
          </w:p>
          <w:p w:rsidR="0050040C" w:rsidRPr="00C4348C" w:rsidRDefault="0050040C" w:rsidP="00C4348C">
            <w:pPr>
              <w:pStyle w:val="Prrafodelista"/>
              <w:numPr>
                <w:ilvl w:val="0"/>
                <w:numId w:val="47"/>
              </w:numPr>
              <w:spacing w:before="100" w:beforeAutospacing="1" w:after="100" w:afterAutospacing="1" w:line="240" w:lineRule="auto"/>
              <w:rPr>
                <w:rFonts w:ascii="Garamond" w:eastAsia="Times New Roman" w:hAnsi="Garamond"/>
                <w:snapToGrid w:val="0"/>
                <w:color w:val="000000"/>
                <w:sz w:val="22"/>
                <w:lang w:val="es-ES"/>
              </w:rPr>
            </w:pPr>
            <w:r w:rsidRPr="00C4348C">
              <w:rPr>
                <w:rFonts w:ascii="Garamond" w:eastAsia="Times New Roman" w:hAnsi="Garamond"/>
                <w:snapToGrid w:val="0"/>
                <w:color w:val="000000"/>
                <w:sz w:val="22"/>
                <w:lang w:val="es-ES"/>
              </w:rPr>
              <w:t>Resolución Técnica n° 8</w:t>
            </w:r>
          </w:p>
          <w:p w:rsidR="0050040C" w:rsidRPr="00C4348C" w:rsidRDefault="0050040C" w:rsidP="00C4348C">
            <w:pPr>
              <w:spacing w:before="100" w:beforeAutospacing="1" w:after="100" w:afterAutospacing="1"/>
              <w:rPr>
                <w:rFonts w:ascii="Garamond" w:hAnsi="Garamond"/>
                <w:snapToGrid w:val="0"/>
                <w:color w:val="000000"/>
                <w:sz w:val="22"/>
                <w:szCs w:val="22"/>
                <w:lang w:eastAsia="en-US"/>
              </w:rPr>
            </w:pPr>
            <w:r w:rsidRPr="00C4348C">
              <w:rPr>
                <w:rFonts w:ascii="Garamond" w:hAnsi="Garamond"/>
                <w:snapToGrid w:val="0"/>
                <w:color w:val="000000"/>
                <w:sz w:val="22"/>
                <w:szCs w:val="22"/>
                <w:lang w:eastAsia="en-US"/>
              </w:rPr>
              <w:t xml:space="preserve"> Clasificación de activos y pasivos en corrientes y no corrientes (Capítulo III, punto B)</w:t>
            </w:r>
          </w:p>
          <w:p w:rsidR="0050040C" w:rsidRPr="00C4348C" w:rsidRDefault="0050040C" w:rsidP="00C4348C">
            <w:pPr>
              <w:spacing w:before="100" w:beforeAutospacing="1" w:after="100" w:afterAutospacing="1"/>
              <w:rPr>
                <w:rFonts w:ascii="Garamond" w:hAnsi="Garamond"/>
                <w:snapToGrid w:val="0"/>
                <w:color w:val="000000"/>
                <w:sz w:val="22"/>
                <w:szCs w:val="22"/>
                <w:lang w:eastAsia="en-US"/>
              </w:rPr>
            </w:pPr>
            <w:r w:rsidRPr="00C4348C">
              <w:rPr>
                <w:rFonts w:ascii="Garamond" w:hAnsi="Garamond"/>
                <w:snapToGrid w:val="0"/>
                <w:color w:val="000000"/>
                <w:sz w:val="22"/>
                <w:szCs w:val="22"/>
                <w:lang w:eastAsia="en-US"/>
              </w:rPr>
              <w:t>4- RUBROS RELACIONADAS CON EL COMPONENTE</w:t>
            </w:r>
          </w:p>
          <w:p w:rsidR="0050040C" w:rsidRPr="00C4348C" w:rsidRDefault="0050040C" w:rsidP="00C4348C">
            <w:pPr>
              <w:spacing w:before="100" w:beforeAutospacing="1" w:after="100" w:afterAutospacing="1"/>
              <w:rPr>
                <w:rFonts w:ascii="Garamond" w:hAnsi="Garamond"/>
                <w:snapToGrid w:val="0"/>
                <w:color w:val="000000"/>
                <w:sz w:val="22"/>
                <w:szCs w:val="22"/>
                <w:lang w:eastAsia="en-US"/>
              </w:rPr>
            </w:pPr>
            <w:r w:rsidRPr="00C4348C">
              <w:rPr>
                <w:rFonts w:ascii="Garamond" w:hAnsi="Garamond"/>
                <w:snapToGrid w:val="0"/>
                <w:color w:val="000000"/>
                <w:sz w:val="22"/>
                <w:szCs w:val="22"/>
                <w:lang w:eastAsia="en-US"/>
              </w:rPr>
              <w:t xml:space="preserve">Patrimoniales </w:t>
            </w:r>
          </w:p>
          <w:p w:rsidR="00046E51" w:rsidRDefault="0050040C" w:rsidP="00046E51">
            <w:pPr>
              <w:spacing w:before="100" w:beforeAutospacing="1" w:after="100" w:afterAutospacing="1"/>
              <w:rPr>
                <w:rFonts w:ascii="Garamond" w:hAnsi="Garamond"/>
                <w:snapToGrid w:val="0"/>
                <w:color w:val="000000"/>
                <w:sz w:val="22"/>
                <w:szCs w:val="22"/>
                <w:lang w:eastAsia="en-US"/>
              </w:rPr>
            </w:pPr>
            <w:r w:rsidRPr="00C4348C">
              <w:rPr>
                <w:rFonts w:ascii="Garamond" w:hAnsi="Garamond"/>
                <w:snapToGrid w:val="0"/>
                <w:color w:val="000000"/>
                <w:sz w:val="22"/>
                <w:szCs w:val="22"/>
                <w:lang w:eastAsia="en-US"/>
              </w:rPr>
              <w:t>Compra de bienes de cambio: -Bienes de cambio (existencias)</w:t>
            </w:r>
            <w:r w:rsidR="00046E51">
              <w:rPr>
                <w:rFonts w:ascii="Garamond" w:hAnsi="Garamond"/>
                <w:snapToGrid w:val="0"/>
                <w:color w:val="000000"/>
                <w:sz w:val="22"/>
                <w:szCs w:val="22"/>
                <w:lang w:eastAsia="en-US"/>
              </w:rPr>
              <w:t xml:space="preserve"> / Materia Prima / Materiales</w:t>
            </w:r>
          </w:p>
          <w:p w:rsidR="0050040C" w:rsidRPr="00C4348C" w:rsidRDefault="00046E51" w:rsidP="00046E51">
            <w:pPr>
              <w:spacing w:before="100" w:beforeAutospacing="1" w:after="100" w:afterAutospacing="1"/>
              <w:rPr>
                <w:rFonts w:ascii="Garamond" w:hAnsi="Garamond"/>
                <w:snapToGrid w:val="0"/>
                <w:color w:val="000000"/>
                <w:sz w:val="22"/>
                <w:szCs w:val="22"/>
                <w:lang w:eastAsia="en-US"/>
              </w:rPr>
            </w:pPr>
            <w:r>
              <w:rPr>
                <w:rFonts w:ascii="Garamond" w:hAnsi="Garamond"/>
                <w:snapToGrid w:val="0"/>
                <w:color w:val="000000"/>
                <w:sz w:val="22"/>
                <w:szCs w:val="22"/>
                <w:lang w:eastAsia="en-US"/>
              </w:rPr>
              <w:t xml:space="preserve">                                                -</w:t>
            </w:r>
            <w:r w:rsidR="0050040C" w:rsidRPr="00C4348C">
              <w:rPr>
                <w:rFonts w:ascii="Garamond" w:hAnsi="Garamond"/>
                <w:snapToGrid w:val="0"/>
                <w:color w:val="000000"/>
                <w:sz w:val="22"/>
                <w:szCs w:val="22"/>
                <w:lang w:eastAsia="en-US"/>
              </w:rPr>
              <w:t>Proveedores</w:t>
            </w:r>
            <w:r>
              <w:rPr>
                <w:rFonts w:ascii="Garamond" w:hAnsi="Garamond"/>
                <w:snapToGrid w:val="0"/>
                <w:color w:val="000000"/>
                <w:sz w:val="22"/>
                <w:szCs w:val="22"/>
                <w:lang w:eastAsia="en-US"/>
              </w:rPr>
              <w:t>/Anticipos  a Proveedores /Previsión p/obsolescencia</w:t>
            </w:r>
          </w:p>
          <w:p w:rsidR="0050040C" w:rsidRPr="00C4348C" w:rsidRDefault="0050040C" w:rsidP="00C4348C">
            <w:pPr>
              <w:spacing w:before="100" w:beforeAutospacing="1" w:after="100" w:afterAutospacing="1"/>
              <w:ind w:left="708" w:hanging="708"/>
              <w:rPr>
                <w:rFonts w:ascii="Garamond" w:hAnsi="Garamond"/>
                <w:snapToGrid w:val="0"/>
                <w:color w:val="000000"/>
                <w:sz w:val="22"/>
                <w:szCs w:val="22"/>
                <w:lang w:eastAsia="en-US"/>
              </w:rPr>
            </w:pPr>
            <w:r w:rsidRPr="00C4348C">
              <w:rPr>
                <w:rFonts w:ascii="Garamond" w:hAnsi="Garamond"/>
                <w:snapToGrid w:val="0"/>
                <w:color w:val="000000"/>
                <w:sz w:val="22"/>
                <w:szCs w:val="22"/>
                <w:lang w:eastAsia="en-US"/>
              </w:rPr>
              <w:t xml:space="preserve">Venta de bienes de cambio:- Cuentas por cobrar </w:t>
            </w:r>
          </w:p>
          <w:p w:rsidR="0050040C" w:rsidRPr="00C4348C" w:rsidRDefault="00046E51" w:rsidP="00046E51">
            <w:pPr>
              <w:spacing w:before="100" w:beforeAutospacing="1" w:after="100" w:afterAutospacing="1"/>
              <w:rPr>
                <w:rFonts w:ascii="Garamond" w:hAnsi="Garamond"/>
                <w:snapToGrid w:val="0"/>
                <w:color w:val="000000"/>
                <w:sz w:val="22"/>
                <w:szCs w:val="22"/>
                <w:lang w:eastAsia="en-US"/>
              </w:rPr>
            </w:pPr>
            <w:r>
              <w:rPr>
                <w:rFonts w:ascii="Garamond" w:hAnsi="Garamond"/>
                <w:snapToGrid w:val="0"/>
                <w:color w:val="000000"/>
                <w:sz w:val="22"/>
                <w:szCs w:val="22"/>
                <w:lang w:eastAsia="en-US"/>
              </w:rPr>
              <w:t xml:space="preserve">                                            </w:t>
            </w:r>
            <w:r w:rsidR="0050040C" w:rsidRPr="00C4348C">
              <w:rPr>
                <w:rFonts w:ascii="Garamond" w:hAnsi="Garamond"/>
                <w:snapToGrid w:val="0"/>
                <w:color w:val="000000"/>
                <w:sz w:val="22"/>
                <w:szCs w:val="22"/>
                <w:lang w:eastAsia="en-US"/>
              </w:rPr>
              <w:t>-Bienes de cambio</w:t>
            </w:r>
          </w:p>
          <w:p w:rsidR="0050040C" w:rsidRPr="00C4348C" w:rsidRDefault="0050040C" w:rsidP="00C4348C">
            <w:pPr>
              <w:spacing w:before="100" w:beforeAutospacing="1" w:after="100" w:afterAutospacing="1"/>
              <w:rPr>
                <w:rFonts w:ascii="Garamond" w:hAnsi="Garamond"/>
                <w:snapToGrid w:val="0"/>
                <w:color w:val="000000"/>
                <w:sz w:val="22"/>
                <w:szCs w:val="22"/>
                <w:lang w:eastAsia="en-US"/>
              </w:rPr>
            </w:pPr>
            <w:r w:rsidRPr="00C4348C">
              <w:rPr>
                <w:rFonts w:ascii="Garamond" w:hAnsi="Garamond"/>
                <w:snapToGrid w:val="0"/>
                <w:color w:val="000000"/>
                <w:sz w:val="22"/>
                <w:szCs w:val="22"/>
                <w:lang w:eastAsia="en-US"/>
              </w:rPr>
              <w:t>De resultado</w:t>
            </w:r>
          </w:p>
          <w:p w:rsidR="0050040C" w:rsidRPr="00C4348C" w:rsidRDefault="0050040C" w:rsidP="00C4348C">
            <w:pPr>
              <w:spacing w:before="100" w:beforeAutospacing="1" w:after="100" w:afterAutospacing="1"/>
              <w:rPr>
                <w:rFonts w:ascii="Garamond" w:hAnsi="Garamond"/>
                <w:snapToGrid w:val="0"/>
                <w:color w:val="000000"/>
                <w:sz w:val="22"/>
                <w:szCs w:val="22"/>
                <w:lang w:eastAsia="en-US"/>
              </w:rPr>
            </w:pPr>
            <w:r w:rsidRPr="00C4348C">
              <w:rPr>
                <w:rFonts w:ascii="Garamond" w:hAnsi="Garamond"/>
                <w:snapToGrid w:val="0"/>
                <w:color w:val="000000"/>
                <w:sz w:val="22"/>
                <w:szCs w:val="22"/>
                <w:lang w:eastAsia="en-US"/>
              </w:rPr>
              <w:t xml:space="preserve"> Venta de bienes de cambio: -Costo de ventas </w:t>
            </w:r>
          </w:p>
          <w:p w:rsidR="0050040C" w:rsidRPr="00C4348C" w:rsidRDefault="0050040C" w:rsidP="00C4348C">
            <w:pPr>
              <w:spacing w:before="100" w:beforeAutospacing="1" w:after="100" w:afterAutospacing="1"/>
              <w:ind w:firstLine="2552"/>
              <w:rPr>
                <w:rFonts w:cs="Arial"/>
                <w:shd w:val="clear" w:color="auto" w:fill="FFFFFF"/>
              </w:rPr>
            </w:pPr>
            <w:r w:rsidRPr="00C4348C">
              <w:rPr>
                <w:rFonts w:ascii="Garamond" w:hAnsi="Garamond"/>
                <w:snapToGrid w:val="0"/>
                <w:color w:val="000000"/>
                <w:sz w:val="22"/>
                <w:szCs w:val="22"/>
                <w:lang w:eastAsia="en-US"/>
              </w:rPr>
              <w:t>- Ventas</w:t>
            </w:r>
            <w:r w:rsidRPr="00C4348C">
              <w:rPr>
                <w:rFonts w:cs="Arial"/>
                <w:shd w:val="clear" w:color="auto" w:fill="FFFFFF"/>
              </w:rPr>
              <w:t xml:space="preserve"> </w:t>
            </w:r>
          </w:p>
          <w:p w:rsidR="0050040C" w:rsidRPr="00C4348C" w:rsidRDefault="0050040C" w:rsidP="0050040C">
            <w:pPr>
              <w:rPr>
                <w:lang w:val="es-AR"/>
              </w:rPr>
            </w:pPr>
          </w:p>
        </w:tc>
      </w:tr>
    </w:tbl>
    <w:p w:rsidR="0050040C" w:rsidRPr="0050040C" w:rsidRDefault="0050040C" w:rsidP="0050040C">
      <w:pPr>
        <w:rPr>
          <w:lang w:val="es-AR"/>
        </w:rPr>
      </w:pPr>
    </w:p>
    <w:p w:rsidR="00043F04" w:rsidRDefault="00043F04" w:rsidP="00043F04">
      <w:pPr>
        <w:rPr>
          <w:lang w:val="es-AR"/>
        </w:rPr>
      </w:pPr>
    </w:p>
    <w:p w:rsidR="003B66C2" w:rsidRDefault="003B66C2">
      <w:r>
        <w:br w:type="page"/>
      </w:r>
    </w:p>
    <w:tbl>
      <w:tblPr>
        <w:tblW w:w="9989" w:type="dxa"/>
        <w:tblLayout w:type="fixed"/>
        <w:tblCellMar>
          <w:left w:w="30" w:type="dxa"/>
          <w:right w:w="30" w:type="dxa"/>
        </w:tblCellMar>
        <w:tblLook w:val="0000" w:firstRow="0" w:lastRow="0" w:firstColumn="0" w:lastColumn="0" w:noHBand="0" w:noVBand="0"/>
      </w:tblPr>
      <w:tblGrid>
        <w:gridCol w:w="1008"/>
        <w:gridCol w:w="1121"/>
        <w:gridCol w:w="1533"/>
        <w:gridCol w:w="2043"/>
        <w:gridCol w:w="1121"/>
        <w:gridCol w:w="717"/>
        <w:gridCol w:w="204"/>
        <w:gridCol w:w="1121"/>
        <w:gridCol w:w="1121"/>
      </w:tblGrid>
      <w:tr w:rsidR="00043F04" w:rsidRPr="00043F04" w:rsidTr="00043F04">
        <w:trPr>
          <w:trHeight w:val="223"/>
        </w:trPr>
        <w:tc>
          <w:tcPr>
            <w:tcW w:w="1008" w:type="dxa"/>
          </w:tcPr>
          <w:p w:rsidR="00043F04" w:rsidRPr="00043F04" w:rsidRDefault="00043F04" w:rsidP="007D3561">
            <w:pPr>
              <w:rPr>
                <w:rFonts w:ascii="Garamond" w:hAnsi="Garamond"/>
                <w:snapToGrid w:val="0"/>
                <w:color w:val="000000"/>
                <w:sz w:val="22"/>
                <w:szCs w:val="22"/>
                <w:lang w:eastAsia="en-US"/>
              </w:rPr>
            </w:pPr>
          </w:p>
        </w:tc>
        <w:tc>
          <w:tcPr>
            <w:tcW w:w="2654" w:type="dxa"/>
            <w:gridSpan w:val="2"/>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Revisores Asociados</w:t>
            </w:r>
          </w:p>
        </w:tc>
        <w:tc>
          <w:tcPr>
            <w:tcW w:w="2043" w:type="dxa"/>
          </w:tcPr>
          <w:p w:rsidR="00043F04" w:rsidRPr="00043F04" w:rsidRDefault="00043F04" w:rsidP="007D3561">
            <w:pPr>
              <w:jc w:val="right"/>
              <w:rPr>
                <w:rFonts w:ascii="Garamond" w:hAnsi="Garamond"/>
                <w:b/>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717" w:type="dxa"/>
          </w:tcPr>
          <w:p w:rsidR="00043F04" w:rsidRPr="00043F04" w:rsidRDefault="00043F04" w:rsidP="007D3561">
            <w:pPr>
              <w:jc w:val="right"/>
              <w:rPr>
                <w:rFonts w:ascii="Garamond" w:hAnsi="Garamond"/>
                <w:snapToGrid w:val="0"/>
                <w:color w:val="000000"/>
                <w:sz w:val="22"/>
                <w:szCs w:val="22"/>
                <w:lang w:eastAsia="en-US"/>
              </w:rPr>
            </w:pPr>
          </w:p>
        </w:tc>
        <w:tc>
          <w:tcPr>
            <w:tcW w:w="1325"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b/>
                <w:snapToGrid w:val="0"/>
                <w:color w:val="000000"/>
                <w:sz w:val="22"/>
                <w:szCs w:val="22"/>
                <w:lang w:eastAsia="en-US"/>
              </w:rPr>
            </w:pPr>
          </w:p>
        </w:tc>
        <w:tc>
          <w:tcPr>
            <w:tcW w:w="1533" w:type="dxa"/>
          </w:tcPr>
          <w:p w:rsidR="00043F04" w:rsidRPr="00043F04" w:rsidRDefault="00043F04" w:rsidP="007D3561">
            <w:pPr>
              <w:jc w:val="right"/>
              <w:rPr>
                <w:rFonts w:ascii="Garamond" w:hAnsi="Garamond"/>
                <w:b/>
                <w:snapToGrid w:val="0"/>
                <w:color w:val="000000"/>
                <w:sz w:val="22"/>
                <w:szCs w:val="22"/>
                <w:lang w:eastAsia="en-US"/>
              </w:rPr>
            </w:pPr>
          </w:p>
        </w:tc>
        <w:tc>
          <w:tcPr>
            <w:tcW w:w="2043" w:type="dxa"/>
          </w:tcPr>
          <w:p w:rsidR="00043F04" w:rsidRPr="00043F04" w:rsidRDefault="00043F04" w:rsidP="007D3561">
            <w:pPr>
              <w:jc w:val="right"/>
              <w:rPr>
                <w:rFonts w:ascii="Garamond" w:hAnsi="Garamond"/>
                <w:b/>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717" w:type="dxa"/>
          </w:tcPr>
          <w:p w:rsidR="00043F04" w:rsidRPr="00043F04" w:rsidRDefault="00043F04" w:rsidP="007D3561">
            <w:pPr>
              <w:jc w:val="right"/>
              <w:rPr>
                <w:rFonts w:ascii="Garamond" w:hAnsi="Garamond"/>
                <w:snapToGrid w:val="0"/>
                <w:color w:val="000000"/>
                <w:sz w:val="22"/>
                <w:szCs w:val="22"/>
                <w:lang w:eastAsia="en-US"/>
              </w:rPr>
            </w:pPr>
          </w:p>
        </w:tc>
        <w:tc>
          <w:tcPr>
            <w:tcW w:w="1325"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4697" w:type="dxa"/>
            <w:gridSpan w:val="3"/>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b/>
                <w:snapToGrid w:val="0"/>
                <w:color w:val="000000"/>
                <w:sz w:val="22"/>
                <w:szCs w:val="22"/>
                <w:lang w:eastAsia="en-US"/>
              </w:rPr>
              <w:t>Cliente: Bodegas Don Mendo S.A.</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717" w:type="dxa"/>
          </w:tcPr>
          <w:p w:rsidR="00043F04" w:rsidRPr="00043F04" w:rsidRDefault="00043F04" w:rsidP="007D3561">
            <w:pPr>
              <w:jc w:val="right"/>
              <w:rPr>
                <w:rFonts w:ascii="Garamond" w:hAnsi="Garamond"/>
                <w:snapToGrid w:val="0"/>
                <w:color w:val="000000"/>
                <w:sz w:val="22"/>
                <w:szCs w:val="22"/>
                <w:lang w:eastAsia="en-US"/>
              </w:rPr>
            </w:pPr>
          </w:p>
        </w:tc>
        <w:tc>
          <w:tcPr>
            <w:tcW w:w="2446" w:type="dxa"/>
            <w:gridSpan w:val="3"/>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 xml:space="preserve">31 de diciembre de </w:t>
            </w:r>
            <w:r w:rsidR="00675E6C">
              <w:rPr>
                <w:rFonts w:ascii="Garamond" w:hAnsi="Garamond"/>
                <w:b/>
                <w:snapToGrid w:val="0"/>
                <w:color w:val="000000"/>
                <w:sz w:val="22"/>
                <w:szCs w:val="22"/>
                <w:lang w:eastAsia="en-US"/>
              </w:rPr>
              <w:t>2014</w:t>
            </w:r>
            <w:r w:rsidRPr="00043F04">
              <w:rPr>
                <w:rFonts w:ascii="Garamond" w:hAnsi="Garamond"/>
                <w:b/>
                <w:snapToGrid w:val="0"/>
                <w:color w:val="000000"/>
                <w:sz w:val="22"/>
                <w:szCs w:val="22"/>
                <w:lang w:eastAsia="en-US"/>
              </w:rPr>
              <w:t xml:space="preserve"> </w:t>
            </w:r>
          </w:p>
        </w:tc>
      </w:tr>
      <w:tr w:rsidR="00043F04" w:rsidRPr="00043F04" w:rsidTr="00043F04">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b/>
                <w:snapToGrid w:val="0"/>
                <w:color w:val="000000"/>
                <w:sz w:val="22"/>
                <w:szCs w:val="22"/>
                <w:lang w:eastAsia="en-US"/>
              </w:rPr>
            </w:pPr>
          </w:p>
        </w:tc>
        <w:tc>
          <w:tcPr>
            <w:tcW w:w="1533" w:type="dxa"/>
          </w:tcPr>
          <w:p w:rsidR="00043F04" w:rsidRPr="00043F04" w:rsidRDefault="00043F04" w:rsidP="007D3561">
            <w:pPr>
              <w:jc w:val="right"/>
              <w:rPr>
                <w:rFonts w:ascii="Garamond" w:hAnsi="Garamond"/>
                <w:b/>
                <w:snapToGrid w:val="0"/>
                <w:color w:val="000000"/>
                <w:sz w:val="22"/>
                <w:szCs w:val="22"/>
                <w:lang w:eastAsia="en-US"/>
              </w:rPr>
            </w:pPr>
          </w:p>
        </w:tc>
        <w:tc>
          <w:tcPr>
            <w:tcW w:w="2043" w:type="dxa"/>
          </w:tcPr>
          <w:p w:rsidR="00043F04" w:rsidRPr="00043F04" w:rsidRDefault="00043F04" w:rsidP="007D3561">
            <w:pPr>
              <w:jc w:val="right"/>
              <w:rPr>
                <w:rFonts w:ascii="Garamond" w:hAnsi="Garamond"/>
                <w:b/>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717" w:type="dxa"/>
          </w:tcPr>
          <w:p w:rsidR="00043F04" w:rsidRPr="00043F04" w:rsidRDefault="00043F04" w:rsidP="007D3561">
            <w:pPr>
              <w:jc w:val="right"/>
              <w:rPr>
                <w:rFonts w:ascii="Garamond" w:hAnsi="Garamond"/>
                <w:snapToGrid w:val="0"/>
                <w:color w:val="000000"/>
                <w:sz w:val="22"/>
                <w:szCs w:val="22"/>
                <w:lang w:eastAsia="en-US"/>
              </w:rPr>
            </w:pPr>
          </w:p>
        </w:tc>
        <w:tc>
          <w:tcPr>
            <w:tcW w:w="1325"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5818" w:type="dxa"/>
            <w:gridSpan w:val="4"/>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Revisión de Bienes de cambio y rubros relacionados</w:t>
            </w:r>
          </w:p>
        </w:tc>
        <w:tc>
          <w:tcPr>
            <w:tcW w:w="717" w:type="dxa"/>
          </w:tcPr>
          <w:p w:rsidR="00043F04" w:rsidRPr="00043F04" w:rsidRDefault="00043F04" w:rsidP="007D3561">
            <w:pPr>
              <w:jc w:val="right"/>
              <w:rPr>
                <w:rFonts w:ascii="Garamond" w:hAnsi="Garamond"/>
                <w:snapToGrid w:val="0"/>
                <w:color w:val="000000"/>
                <w:sz w:val="22"/>
                <w:szCs w:val="22"/>
                <w:lang w:eastAsia="en-US"/>
              </w:rPr>
            </w:pPr>
          </w:p>
        </w:tc>
        <w:tc>
          <w:tcPr>
            <w:tcW w:w="1325"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533" w:type="dxa"/>
          </w:tcPr>
          <w:p w:rsidR="00043F04" w:rsidRPr="00043F04" w:rsidRDefault="00043F04" w:rsidP="007D3561">
            <w:pPr>
              <w:jc w:val="right"/>
              <w:rPr>
                <w:rFonts w:ascii="Garamond" w:hAnsi="Garamond"/>
                <w:snapToGrid w:val="0"/>
                <w:color w:val="000000"/>
                <w:sz w:val="22"/>
                <w:szCs w:val="22"/>
                <w:lang w:eastAsia="en-US"/>
              </w:rPr>
            </w:pPr>
          </w:p>
        </w:tc>
        <w:tc>
          <w:tcPr>
            <w:tcW w:w="2043"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717" w:type="dxa"/>
          </w:tcPr>
          <w:p w:rsidR="00043F04" w:rsidRPr="00043F04" w:rsidRDefault="00043F04" w:rsidP="007D3561">
            <w:pPr>
              <w:jc w:val="right"/>
              <w:rPr>
                <w:rFonts w:ascii="Garamond" w:hAnsi="Garamond"/>
                <w:snapToGrid w:val="0"/>
                <w:color w:val="000000"/>
                <w:sz w:val="22"/>
                <w:szCs w:val="22"/>
                <w:lang w:eastAsia="en-US"/>
              </w:rPr>
            </w:pPr>
          </w:p>
        </w:tc>
        <w:tc>
          <w:tcPr>
            <w:tcW w:w="1325"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7860" w:type="dxa"/>
            <w:gridSpan w:val="7"/>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Hoy es lunes por la mañana y comienza su segunda semana de auditoría,</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7860" w:type="dxa"/>
            <w:gridSpan w:val="7"/>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su intención es concluir a mitad de semana la revisión de los bienes de cambio</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533" w:type="dxa"/>
          </w:tcPr>
          <w:p w:rsidR="00043F04" w:rsidRPr="00043F04" w:rsidRDefault="00043F04" w:rsidP="007D3561">
            <w:pPr>
              <w:jc w:val="right"/>
              <w:rPr>
                <w:rFonts w:ascii="Garamond" w:hAnsi="Garamond"/>
                <w:snapToGrid w:val="0"/>
                <w:color w:val="000000"/>
                <w:sz w:val="22"/>
                <w:szCs w:val="22"/>
                <w:lang w:eastAsia="en-US"/>
              </w:rPr>
            </w:pPr>
          </w:p>
        </w:tc>
        <w:tc>
          <w:tcPr>
            <w:tcW w:w="2043"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921"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7860" w:type="dxa"/>
            <w:gridSpan w:val="7"/>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Su asistente le dejó el viernes a última hora todos los trabajos que había realizado</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5818" w:type="dxa"/>
            <w:gridSpan w:val="4"/>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en este rubro, una nota sobre los papeles de trabajo decía:</w:t>
            </w:r>
          </w:p>
        </w:tc>
        <w:tc>
          <w:tcPr>
            <w:tcW w:w="921"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533" w:type="dxa"/>
          </w:tcPr>
          <w:p w:rsidR="00043F04" w:rsidRPr="00043F04" w:rsidRDefault="00043F04" w:rsidP="007D3561">
            <w:pPr>
              <w:jc w:val="right"/>
              <w:rPr>
                <w:rFonts w:ascii="Garamond" w:hAnsi="Garamond"/>
                <w:snapToGrid w:val="0"/>
                <w:color w:val="000000"/>
                <w:sz w:val="22"/>
                <w:szCs w:val="22"/>
                <w:lang w:eastAsia="en-US"/>
              </w:rPr>
            </w:pPr>
          </w:p>
        </w:tc>
        <w:tc>
          <w:tcPr>
            <w:tcW w:w="2043"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921"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4697" w:type="dxa"/>
            <w:gridSpan w:val="3"/>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"Negro: te dejo todo lo de bienes de cambio listo,</w:t>
            </w:r>
          </w:p>
        </w:tc>
        <w:tc>
          <w:tcPr>
            <w:tcW w:w="921"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5618" w:type="dxa"/>
            <w:gridSpan w:val="5"/>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lo que falta concluir son los temas que vos me dijiste </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533"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que no tocara.</w:t>
            </w:r>
          </w:p>
        </w:tc>
        <w:tc>
          <w:tcPr>
            <w:tcW w:w="2043"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921"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3576" w:type="dxa"/>
            <w:gridSpan w:val="2"/>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Entre las cosas te dejo:</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921"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533" w:type="dxa"/>
          </w:tcPr>
          <w:p w:rsidR="00043F04" w:rsidRPr="00043F04" w:rsidRDefault="00043F04" w:rsidP="007D4EE5">
            <w:pPr>
              <w:jc w:val="center"/>
              <w:rPr>
                <w:rFonts w:ascii="Garamond" w:hAnsi="Garamond"/>
                <w:snapToGrid w:val="0"/>
                <w:color w:val="000000"/>
                <w:sz w:val="22"/>
                <w:szCs w:val="22"/>
                <w:lang w:eastAsia="en-US"/>
              </w:rPr>
            </w:pPr>
          </w:p>
        </w:tc>
        <w:tc>
          <w:tcPr>
            <w:tcW w:w="4085" w:type="dxa"/>
            <w:gridSpan w:val="4"/>
          </w:tcPr>
          <w:p w:rsidR="00043F04" w:rsidRPr="00043F04" w:rsidRDefault="00043F04" w:rsidP="007D4EE5">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 Legajo de inventario físico cerrado</w:t>
            </w:r>
          </w:p>
        </w:tc>
        <w:tc>
          <w:tcPr>
            <w:tcW w:w="1121" w:type="dxa"/>
          </w:tcPr>
          <w:p w:rsidR="00043F04" w:rsidRPr="00043F04" w:rsidRDefault="00043F04" w:rsidP="007D4EE5">
            <w:pPr>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533" w:type="dxa"/>
          </w:tcPr>
          <w:p w:rsidR="00043F04" w:rsidRPr="00043F04" w:rsidRDefault="00043F04" w:rsidP="007D3561">
            <w:pPr>
              <w:jc w:val="right"/>
              <w:rPr>
                <w:rFonts w:ascii="Garamond" w:hAnsi="Garamond"/>
                <w:snapToGrid w:val="0"/>
                <w:color w:val="000000"/>
                <w:sz w:val="22"/>
                <w:szCs w:val="22"/>
                <w:lang w:eastAsia="en-US"/>
              </w:rPr>
            </w:pPr>
          </w:p>
        </w:tc>
        <w:tc>
          <w:tcPr>
            <w:tcW w:w="6327" w:type="dxa"/>
            <w:gridSpan w:val="6"/>
          </w:tcPr>
          <w:p w:rsidR="00043F04" w:rsidRPr="00043F04" w:rsidRDefault="00043F04" w:rsidP="007D4EE5">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(Incluye el trabajo de revisión del corte de documentación </w:t>
            </w: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533" w:type="dxa"/>
          </w:tcPr>
          <w:p w:rsidR="00043F04" w:rsidRPr="00043F04" w:rsidRDefault="00043F04" w:rsidP="007D3561">
            <w:pPr>
              <w:jc w:val="right"/>
              <w:rPr>
                <w:rFonts w:ascii="Garamond" w:hAnsi="Garamond"/>
                <w:snapToGrid w:val="0"/>
                <w:color w:val="000000"/>
                <w:sz w:val="22"/>
                <w:szCs w:val="22"/>
                <w:lang w:eastAsia="en-US"/>
              </w:rPr>
            </w:pPr>
          </w:p>
        </w:tc>
        <w:tc>
          <w:tcPr>
            <w:tcW w:w="6327" w:type="dxa"/>
            <w:gridSpan w:val="6"/>
          </w:tcPr>
          <w:p w:rsidR="00043F04" w:rsidRPr="00043F04" w:rsidRDefault="00043F04" w:rsidP="007D4EE5">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que me pediste, </w:t>
            </w:r>
            <w:r w:rsidR="007D4EE5" w:rsidRPr="00043F04">
              <w:rPr>
                <w:rFonts w:ascii="Garamond" w:hAnsi="Garamond"/>
                <w:snapToGrid w:val="0"/>
                <w:color w:val="000000"/>
                <w:sz w:val="22"/>
                <w:szCs w:val="22"/>
                <w:lang w:eastAsia="en-US"/>
              </w:rPr>
              <w:t>fíjate</w:t>
            </w:r>
            <w:r w:rsidRPr="00043F04">
              <w:rPr>
                <w:rFonts w:ascii="Garamond" w:hAnsi="Garamond"/>
                <w:snapToGrid w:val="0"/>
                <w:color w:val="000000"/>
                <w:sz w:val="22"/>
                <w:szCs w:val="22"/>
                <w:lang w:eastAsia="en-US"/>
              </w:rPr>
              <w:t xml:space="preserve"> porque me parece que hay un error)</w:t>
            </w: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533" w:type="dxa"/>
          </w:tcPr>
          <w:p w:rsidR="00043F04" w:rsidRPr="00043F04" w:rsidRDefault="00043F04" w:rsidP="007D3561">
            <w:pPr>
              <w:jc w:val="right"/>
              <w:rPr>
                <w:rFonts w:ascii="Garamond" w:hAnsi="Garamond"/>
                <w:snapToGrid w:val="0"/>
                <w:color w:val="000000"/>
                <w:sz w:val="22"/>
                <w:szCs w:val="22"/>
                <w:lang w:eastAsia="en-US"/>
              </w:rPr>
            </w:pPr>
          </w:p>
        </w:tc>
        <w:tc>
          <w:tcPr>
            <w:tcW w:w="6327" w:type="dxa"/>
            <w:gridSpan w:val="6"/>
          </w:tcPr>
          <w:p w:rsidR="00043F04" w:rsidRPr="00043F04" w:rsidRDefault="00043F04" w:rsidP="007D4EE5">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 La composición de todas las cuentas de bienes de cambio</w:t>
            </w: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533" w:type="dxa"/>
          </w:tcPr>
          <w:p w:rsidR="00043F04" w:rsidRPr="00043F04" w:rsidRDefault="00043F04" w:rsidP="007D3561">
            <w:pPr>
              <w:jc w:val="right"/>
              <w:rPr>
                <w:rFonts w:ascii="Garamond" w:hAnsi="Garamond"/>
                <w:snapToGrid w:val="0"/>
                <w:color w:val="000000"/>
                <w:sz w:val="22"/>
                <w:szCs w:val="22"/>
                <w:lang w:eastAsia="en-US"/>
              </w:rPr>
            </w:pPr>
          </w:p>
        </w:tc>
        <w:tc>
          <w:tcPr>
            <w:tcW w:w="5206" w:type="dxa"/>
            <w:gridSpan w:val="5"/>
          </w:tcPr>
          <w:p w:rsidR="00043F04" w:rsidRPr="00043F04" w:rsidRDefault="00043F04" w:rsidP="007D4EE5">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(ya controlé y cruzan con el balance de saldos)</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533" w:type="dxa"/>
          </w:tcPr>
          <w:p w:rsidR="00043F04" w:rsidRPr="00043F04" w:rsidRDefault="00043F04" w:rsidP="007D3561">
            <w:pPr>
              <w:jc w:val="right"/>
              <w:rPr>
                <w:rFonts w:ascii="Garamond" w:hAnsi="Garamond"/>
                <w:snapToGrid w:val="0"/>
                <w:color w:val="000000"/>
                <w:sz w:val="22"/>
                <w:szCs w:val="22"/>
                <w:lang w:eastAsia="en-US"/>
              </w:rPr>
            </w:pPr>
          </w:p>
        </w:tc>
        <w:tc>
          <w:tcPr>
            <w:tcW w:w="5206" w:type="dxa"/>
            <w:gridSpan w:val="5"/>
          </w:tcPr>
          <w:p w:rsidR="00043F04" w:rsidRPr="00043F04" w:rsidRDefault="00043F04" w:rsidP="007D4EE5">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 Los ajuste que encontré no los resumí en </w:t>
            </w:r>
            <w:smartTag w:uri="urn:schemas-microsoft-com:office:smarttags" w:element="PersonName">
              <w:smartTagPr>
                <w:attr w:name="ProductID" w:val="la Planilla"/>
              </w:smartTagPr>
              <w:r w:rsidRPr="00043F04">
                <w:rPr>
                  <w:rFonts w:ascii="Garamond" w:hAnsi="Garamond"/>
                  <w:snapToGrid w:val="0"/>
                  <w:color w:val="000000"/>
                  <w:sz w:val="22"/>
                  <w:szCs w:val="22"/>
                  <w:lang w:eastAsia="en-US"/>
                </w:rPr>
                <w:t>la Planilla</w:t>
              </w:r>
            </w:smartTag>
            <w:r w:rsidRPr="00043F04">
              <w:rPr>
                <w:rFonts w:ascii="Garamond" w:hAnsi="Garamond"/>
                <w:snapToGrid w:val="0"/>
                <w:color w:val="000000"/>
                <w:sz w:val="22"/>
                <w:szCs w:val="22"/>
                <w:lang w:eastAsia="en-US"/>
              </w:rPr>
              <w:t xml:space="preserve"> </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533" w:type="dxa"/>
          </w:tcPr>
          <w:p w:rsidR="00043F04" w:rsidRPr="00043F04" w:rsidRDefault="00043F04" w:rsidP="007D3561">
            <w:pPr>
              <w:jc w:val="right"/>
              <w:rPr>
                <w:rFonts w:ascii="Garamond" w:hAnsi="Garamond"/>
                <w:snapToGrid w:val="0"/>
                <w:color w:val="000000"/>
                <w:sz w:val="22"/>
                <w:szCs w:val="22"/>
                <w:lang w:eastAsia="en-US"/>
              </w:rPr>
            </w:pPr>
          </w:p>
        </w:tc>
        <w:tc>
          <w:tcPr>
            <w:tcW w:w="4085" w:type="dxa"/>
            <w:gridSpan w:val="4"/>
          </w:tcPr>
          <w:p w:rsidR="00043F04" w:rsidRPr="00043F04" w:rsidRDefault="00043F04" w:rsidP="007D4EE5">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de ajustes, así que vos deberías incluirlo</w:t>
            </w:r>
          </w:p>
        </w:tc>
        <w:tc>
          <w:tcPr>
            <w:tcW w:w="1121" w:type="dxa"/>
          </w:tcPr>
          <w:p w:rsidR="00043F04" w:rsidRPr="00043F04" w:rsidRDefault="00043F04" w:rsidP="007D4EE5">
            <w:pPr>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533" w:type="dxa"/>
          </w:tcPr>
          <w:p w:rsidR="00043F04" w:rsidRPr="00043F04" w:rsidRDefault="00043F04" w:rsidP="007D3561">
            <w:pPr>
              <w:jc w:val="right"/>
              <w:rPr>
                <w:rFonts w:ascii="Garamond" w:hAnsi="Garamond"/>
                <w:snapToGrid w:val="0"/>
                <w:color w:val="000000"/>
                <w:sz w:val="22"/>
                <w:szCs w:val="22"/>
                <w:lang w:eastAsia="en-US"/>
              </w:rPr>
            </w:pPr>
          </w:p>
        </w:tc>
        <w:tc>
          <w:tcPr>
            <w:tcW w:w="5206" w:type="dxa"/>
            <w:gridSpan w:val="5"/>
          </w:tcPr>
          <w:p w:rsidR="00043F04" w:rsidRPr="00043F04" w:rsidRDefault="00043F04" w:rsidP="007D4EE5">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 Un detalle con el valor del vino a granel según</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533" w:type="dxa"/>
          </w:tcPr>
          <w:p w:rsidR="00043F04" w:rsidRPr="00043F04" w:rsidRDefault="00043F04" w:rsidP="007D3561">
            <w:pPr>
              <w:jc w:val="right"/>
              <w:rPr>
                <w:rFonts w:ascii="Garamond" w:hAnsi="Garamond"/>
                <w:snapToGrid w:val="0"/>
                <w:color w:val="000000"/>
                <w:sz w:val="22"/>
                <w:szCs w:val="22"/>
                <w:lang w:eastAsia="en-US"/>
              </w:rPr>
            </w:pPr>
          </w:p>
        </w:tc>
        <w:tc>
          <w:tcPr>
            <w:tcW w:w="3164" w:type="dxa"/>
            <w:gridSpan w:val="2"/>
          </w:tcPr>
          <w:p w:rsidR="00043F04" w:rsidRPr="00043F04" w:rsidRDefault="00043F04" w:rsidP="007D4EE5">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las facturas de compras de la cía.</w:t>
            </w:r>
          </w:p>
        </w:tc>
        <w:tc>
          <w:tcPr>
            <w:tcW w:w="921" w:type="dxa"/>
            <w:gridSpan w:val="2"/>
          </w:tcPr>
          <w:p w:rsidR="00043F04" w:rsidRPr="00043F04" w:rsidRDefault="00043F04" w:rsidP="007D4EE5">
            <w:pPr>
              <w:rPr>
                <w:rFonts w:ascii="Garamond" w:hAnsi="Garamond"/>
                <w:snapToGrid w:val="0"/>
                <w:color w:val="000000"/>
                <w:sz w:val="22"/>
                <w:szCs w:val="22"/>
                <w:lang w:eastAsia="en-US"/>
              </w:rPr>
            </w:pPr>
          </w:p>
        </w:tc>
        <w:tc>
          <w:tcPr>
            <w:tcW w:w="1121" w:type="dxa"/>
          </w:tcPr>
          <w:p w:rsidR="00043F04" w:rsidRPr="00043F04" w:rsidRDefault="00043F04" w:rsidP="007D4EE5">
            <w:pPr>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533" w:type="dxa"/>
          </w:tcPr>
          <w:p w:rsidR="00043F04" w:rsidRPr="00043F04" w:rsidRDefault="00043F04" w:rsidP="007D3561">
            <w:pPr>
              <w:jc w:val="right"/>
              <w:rPr>
                <w:rFonts w:ascii="Garamond" w:hAnsi="Garamond"/>
                <w:snapToGrid w:val="0"/>
                <w:color w:val="000000"/>
                <w:sz w:val="22"/>
                <w:szCs w:val="22"/>
                <w:lang w:eastAsia="en-US"/>
              </w:rPr>
            </w:pPr>
          </w:p>
        </w:tc>
        <w:tc>
          <w:tcPr>
            <w:tcW w:w="5206" w:type="dxa"/>
            <w:gridSpan w:val="5"/>
          </w:tcPr>
          <w:p w:rsidR="00043F04" w:rsidRPr="00043F04" w:rsidRDefault="00043F04" w:rsidP="007D4EE5">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 Un resumen del valor de compra de los insumos</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533" w:type="dxa"/>
          </w:tcPr>
          <w:p w:rsidR="00043F04" w:rsidRPr="00043F04" w:rsidRDefault="00043F04" w:rsidP="007D3561">
            <w:pPr>
              <w:jc w:val="right"/>
              <w:rPr>
                <w:rFonts w:ascii="Garamond" w:hAnsi="Garamond"/>
                <w:snapToGrid w:val="0"/>
                <w:color w:val="000000"/>
                <w:sz w:val="22"/>
                <w:szCs w:val="22"/>
                <w:lang w:eastAsia="en-US"/>
              </w:rPr>
            </w:pPr>
          </w:p>
        </w:tc>
        <w:tc>
          <w:tcPr>
            <w:tcW w:w="5206" w:type="dxa"/>
            <w:gridSpan w:val="5"/>
          </w:tcPr>
          <w:p w:rsidR="00043F04" w:rsidRPr="00043F04" w:rsidRDefault="00043F04" w:rsidP="007D4EE5">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verificado con facturas de compra de la Sociedad.</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533" w:type="dxa"/>
          </w:tcPr>
          <w:p w:rsidR="00043F04" w:rsidRPr="00043F04" w:rsidRDefault="00043F04" w:rsidP="007D3561">
            <w:pPr>
              <w:jc w:val="right"/>
              <w:rPr>
                <w:rFonts w:ascii="Garamond" w:hAnsi="Garamond"/>
                <w:snapToGrid w:val="0"/>
                <w:color w:val="000000"/>
                <w:sz w:val="22"/>
                <w:szCs w:val="22"/>
                <w:lang w:eastAsia="en-US"/>
              </w:rPr>
            </w:pPr>
          </w:p>
        </w:tc>
        <w:tc>
          <w:tcPr>
            <w:tcW w:w="4085" w:type="dxa"/>
            <w:gridSpan w:val="4"/>
          </w:tcPr>
          <w:p w:rsidR="00043F04" w:rsidRPr="00043F04" w:rsidRDefault="00043F04" w:rsidP="007D4EE5">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 El resumen del valor de venta de los</w:t>
            </w:r>
          </w:p>
        </w:tc>
        <w:tc>
          <w:tcPr>
            <w:tcW w:w="1121" w:type="dxa"/>
          </w:tcPr>
          <w:p w:rsidR="00043F04" w:rsidRPr="00043F04" w:rsidRDefault="00043F04" w:rsidP="007D4EE5">
            <w:pPr>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533" w:type="dxa"/>
          </w:tcPr>
          <w:p w:rsidR="00043F04" w:rsidRPr="00043F04" w:rsidRDefault="00043F04" w:rsidP="007D3561">
            <w:pPr>
              <w:jc w:val="right"/>
              <w:rPr>
                <w:rFonts w:ascii="Garamond" w:hAnsi="Garamond"/>
                <w:snapToGrid w:val="0"/>
                <w:color w:val="000000"/>
                <w:sz w:val="22"/>
                <w:szCs w:val="22"/>
                <w:lang w:eastAsia="en-US"/>
              </w:rPr>
            </w:pPr>
          </w:p>
        </w:tc>
        <w:tc>
          <w:tcPr>
            <w:tcW w:w="2043" w:type="dxa"/>
          </w:tcPr>
          <w:p w:rsidR="00043F04" w:rsidRPr="00043F04" w:rsidRDefault="00043F04" w:rsidP="007D4EE5">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productos</w:t>
            </w:r>
          </w:p>
        </w:tc>
        <w:tc>
          <w:tcPr>
            <w:tcW w:w="1121" w:type="dxa"/>
          </w:tcPr>
          <w:p w:rsidR="00043F04" w:rsidRPr="00043F04" w:rsidRDefault="00043F04" w:rsidP="007D4EE5">
            <w:pPr>
              <w:rPr>
                <w:rFonts w:ascii="Garamond" w:hAnsi="Garamond"/>
                <w:snapToGrid w:val="0"/>
                <w:color w:val="000000"/>
                <w:sz w:val="22"/>
                <w:szCs w:val="22"/>
                <w:lang w:eastAsia="en-US"/>
              </w:rPr>
            </w:pPr>
          </w:p>
        </w:tc>
        <w:tc>
          <w:tcPr>
            <w:tcW w:w="921" w:type="dxa"/>
            <w:gridSpan w:val="2"/>
          </w:tcPr>
          <w:p w:rsidR="00043F04" w:rsidRPr="00043F04" w:rsidRDefault="00043F04" w:rsidP="007D4EE5">
            <w:pPr>
              <w:rPr>
                <w:rFonts w:ascii="Garamond" w:hAnsi="Garamond"/>
                <w:snapToGrid w:val="0"/>
                <w:color w:val="000000"/>
                <w:sz w:val="22"/>
                <w:szCs w:val="22"/>
                <w:lang w:eastAsia="en-US"/>
              </w:rPr>
            </w:pPr>
          </w:p>
        </w:tc>
        <w:tc>
          <w:tcPr>
            <w:tcW w:w="1121" w:type="dxa"/>
          </w:tcPr>
          <w:p w:rsidR="00043F04" w:rsidRPr="00043F04" w:rsidRDefault="00043F04" w:rsidP="007D4EE5">
            <w:pPr>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533" w:type="dxa"/>
          </w:tcPr>
          <w:p w:rsidR="00043F04" w:rsidRPr="00043F04" w:rsidRDefault="00043F04" w:rsidP="007D3561">
            <w:pPr>
              <w:jc w:val="right"/>
              <w:rPr>
                <w:rFonts w:ascii="Garamond" w:hAnsi="Garamond"/>
                <w:snapToGrid w:val="0"/>
                <w:color w:val="000000"/>
                <w:sz w:val="22"/>
                <w:szCs w:val="22"/>
                <w:lang w:eastAsia="en-US"/>
              </w:rPr>
            </w:pPr>
          </w:p>
        </w:tc>
        <w:tc>
          <w:tcPr>
            <w:tcW w:w="5206" w:type="dxa"/>
            <w:gridSpan w:val="5"/>
          </w:tcPr>
          <w:p w:rsidR="00043F04" w:rsidRPr="00043F04" w:rsidRDefault="00043F04" w:rsidP="007D4EE5">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 Federico Quiroga (responsable de costos) me dio</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533" w:type="dxa"/>
          </w:tcPr>
          <w:p w:rsidR="00043F04" w:rsidRPr="00043F04" w:rsidRDefault="00043F04" w:rsidP="007D3561">
            <w:pPr>
              <w:jc w:val="right"/>
              <w:rPr>
                <w:rFonts w:ascii="Garamond" w:hAnsi="Garamond"/>
                <w:snapToGrid w:val="0"/>
                <w:color w:val="000000"/>
                <w:sz w:val="22"/>
                <w:szCs w:val="22"/>
                <w:lang w:eastAsia="en-US"/>
              </w:rPr>
            </w:pPr>
          </w:p>
        </w:tc>
        <w:tc>
          <w:tcPr>
            <w:tcW w:w="6327" w:type="dxa"/>
            <w:gridSpan w:val="6"/>
          </w:tcPr>
          <w:p w:rsidR="00043F04" w:rsidRPr="00043F04" w:rsidRDefault="00043F04" w:rsidP="007D4EE5">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la planilla de costeo del producto que me pediste, también</w:t>
            </w: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533" w:type="dxa"/>
          </w:tcPr>
          <w:p w:rsidR="00043F04" w:rsidRPr="00043F04" w:rsidRDefault="00043F04" w:rsidP="007D3561">
            <w:pPr>
              <w:jc w:val="right"/>
              <w:rPr>
                <w:rFonts w:ascii="Garamond" w:hAnsi="Garamond"/>
                <w:snapToGrid w:val="0"/>
                <w:color w:val="000000"/>
                <w:sz w:val="22"/>
                <w:szCs w:val="22"/>
                <w:lang w:eastAsia="en-US"/>
              </w:rPr>
            </w:pPr>
          </w:p>
        </w:tc>
        <w:tc>
          <w:tcPr>
            <w:tcW w:w="5206" w:type="dxa"/>
            <w:gridSpan w:val="5"/>
          </w:tcPr>
          <w:p w:rsidR="00043F04" w:rsidRPr="00043F04" w:rsidRDefault="00043F04" w:rsidP="007D4EE5">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te lo dejo. (Es más ya controlé algunos datos)</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533" w:type="dxa"/>
          </w:tcPr>
          <w:p w:rsidR="00043F04" w:rsidRPr="00043F04" w:rsidRDefault="00043F04" w:rsidP="007D3561">
            <w:pPr>
              <w:jc w:val="right"/>
              <w:rPr>
                <w:rFonts w:ascii="Garamond" w:hAnsi="Garamond"/>
                <w:snapToGrid w:val="0"/>
                <w:color w:val="000000"/>
                <w:sz w:val="22"/>
                <w:szCs w:val="22"/>
                <w:lang w:eastAsia="en-US"/>
              </w:rPr>
            </w:pPr>
          </w:p>
        </w:tc>
        <w:tc>
          <w:tcPr>
            <w:tcW w:w="2043"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921"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5618" w:type="dxa"/>
            <w:gridSpan w:val="5"/>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El lunes estoy en otro cliente pero cualquier cosa por favor </w:t>
            </w:r>
            <w:r w:rsidR="007D4EE5" w:rsidRPr="00043F04">
              <w:rPr>
                <w:rFonts w:ascii="Garamond" w:hAnsi="Garamond"/>
                <w:snapToGrid w:val="0"/>
                <w:color w:val="000000"/>
                <w:sz w:val="22"/>
                <w:szCs w:val="22"/>
                <w:lang w:eastAsia="en-US"/>
              </w:rPr>
              <w:t>llámame</w:t>
            </w:r>
            <w:r w:rsidRPr="00043F04">
              <w:rPr>
                <w:rFonts w:ascii="Garamond" w:hAnsi="Garamond"/>
                <w:snapToGrid w:val="0"/>
                <w:color w:val="000000"/>
                <w:sz w:val="22"/>
                <w:szCs w:val="22"/>
                <w:lang w:eastAsia="en-US"/>
              </w:rPr>
              <w:t>.</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533" w:type="dxa"/>
          </w:tcPr>
          <w:p w:rsidR="00043F04" w:rsidRPr="00043F04" w:rsidRDefault="00043F04" w:rsidP="007D3561">
            <w:pPr>
              <w:rPr>
                <w:rFonts w:ascii="Garamond" w:hAnsi="Garamond"/>
                <w:snapToGrid w:val="0"/>
                <w:color w:val="000000"/>
                <w:sz w:val="22"/>
                <w:szCs w:val="22"/>
                <w:lang w:eastAsia="en-US"/>
              </w:rPr>
            </w:pPr>
          </w:p>
        </w:tc>
        <w:tc>
          <w:tcPr>
            <w:tcW w:w="2043"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921"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7860" w:type="dxa"/>
            <w:gridSpan w:val="7"/>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Antes que me olvide, la distribución aproximada de ventas de los P Terminados es </w:t>
            </w: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4697" w:type="dxa"/>
            <w:gridSpan w:val="3"/>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Tinto 20%, Blanco 60% y Premium 20%.</w:t>
            </w:r>
          </w:p>
        </w:tc>
        <w:tc>
          <w:tcPr>
            <w:tcW w:w="921"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4697" w:type="dxa"/>
            <w:gridSpan w:val="3"/>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Espero que todo salga bien. Un abrazo. </w:t>
            </w:r>
          </w:p>
        </w:tc>
        <w:tc>
          <w:tcPr>
            <w:tcW w:w="921"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533" w:type="dxa"/>
          </w:tcPr>
          <w:p w:rsidR="00043F04" w:rsidRPr="00043F04" w:rsidRDefault="00043F04" w:rsidP="007D3561">
            <w:pPr>
              <w:jc w:val="right"/>
              <w:rPr>
                <w:rFonts w:ascii="Garamond" w:hAnsi="Garamond"/>
                <w:snapToGrid w:val="0"/>
                <w:color w:val="000000"/>
                <w:sz w:val="22"/>
                <w:szCs w:val="22"/>
                <w:lang w:eastAsia="en-US"/>
              </w:rPr>
            </w:pPr>
          </w:p>
        </w:tc>
        <w:tc>
          <w:tcPr>
            <w:tcW w:w="2043" w:type="dxa"/>
          </w:tcPr>
          <w:p w:rsidR="00043F04" w:rsidRPr="00043F04" w:rsidRDefault="00043F04" w:rsidP="007D3561">
            <w:pPr>
              <w:jc w:val="right"/>
              <w:rPr>
                <w:rFonts w:ascii="Garamond" w:hAnsi="Garamond"/>
                <w:snapToGrid w:val="0"/>
                <w:color w:val="000000"/>
                <w:sz w:val="22"/>
                <w:szCs w:val="22"/>
                <w:lang w:eastAsia="en-US"/>
              </w:rPr>
            </w:pPr>
          </w:p>
        </w:tc>
        <w:tc>
          <w:tcPr>
            <w:tcW w:w="2042" w:type="dxa"/>
            <w:gridSpan w:val="3"/>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El asistente TOP"</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bl>
    <w:p w:rsidR="007D4EE5" w:rsidRDefault="007D4EE5">
      <w:r>
        <w:br w:type="page"/>
      </w:r>
    </w:p>
    <w:tbl>
      <w:tblPr>
        <w:tblW w:w="9989" w:type="dxa"/>
        <w:tblLayout w:type="fixed"/>
        <w:tblCellMar>
          <w:left w:w="30" w:type="dxa"/>
          <w:right w:w="30" w:type="dxa"/>
        </w:tblCellMar>
        <w:tblLook w:val="0000" w:firstRow="0" w:lastRow="0" w:firstColumn="0" w:lastColumn="0" w:noHBand="0" w:noVBand="0"/>
      </w:tblPr>
      <w:tblGrid>
        <w:gridCol w:w="1008"/>
        <w:gridCol w:w="1121"/>
        <w:gridCol w:w="1681"/>
        <w:gridCol w:w="1895"/>
        <w:gridCol w:w="1121"/>
        <w:gridCol w:w="921"/>
        <w:gridCol w:w="1121"/>
        <w:gridCol w:w="1121"/>
      </w:tblGrid>
      <w:tr w:rsidR="00043F04" w:rsidRPr="00043F04" w:rsidTr="00043F04">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4697" w:type="dxa"/>
            <w:gridSpan w:val="3"/>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Detalle de facturas de compras relevadas</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9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681" w:type="dxa"/>
          </w:tcPr>
          <w:p w:rsidR="00043F04" w:rsidRPr="00043F04" w:rsidRDefault="00043F04" w:rsidP="007D3561">
            <w:pPr>
              <w:jc w:val="right"/>
              <w:rPr>
                <w:rFonts w:ascii="Garamond" w:hAnsi="Garamond"/>
                <w:snapToGrid w:val="0"/>
                <w:color w:val="000000"/>
                <w:sz w:val="22"/>
                <w:szCs w:val="22"/>
                <w:lang w:eastAsia="en-US"/>
              </w:rPr>
            </w:pPr>
          </w:p>
        </w:tc>
        <w:tc>
          <w:tcPr>
            <w:tcW w:w="1895"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9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1008" w:type="dxa"/>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Fecha</w:t>
            </w:r>
          </w:p>
        </w:tc>
        <w:tc>
          <w:tcPr>
            <w:tcW w:w="1121" w:type="dxa"/>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F/</w:t>
            </w:r>
          </w:p>
        </w:tc>
        <w:tc>
          <w:tcPr>
            <w:tcW w:w="1681" w:type="dxa"/>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Proveedor</w:t>
            </w:r>
          </w:p>
        </w:tc>
        <w:tc>
          <w:tcPr>
            <w:tcW w:w="1895" w:type="dxa"/>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Concepto</w:t>
            </w:r>
          </w:p>
        </w:tc>
        <w:tc>
          <w:tcPr>
            <w:tcW w:w="1121" w:type="dxa"/>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Cantidad</w:t>
            </w:r>
          </w:p>
        </w:tc>
        <w:tc>
          <w:tcPr>
            <w:tcW w:w="921" w:type="dxa"/>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CU</w:t>
            </w:r>
          </w:p>
        </w:tc>
        <w:tc>
          <w:tcPr>
            <w:tcW w:w="1121" w:type="dxa"/>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IVA</w:t>
            </w:r>
          </w:p>
        </w:tc>
        <w:tc>
          <w:tcPr>
            <w:tcW w:w="1121" w:type="dxa"/>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Total</w:t>
            </w:r>
          </w:p>
        </w:tc>
      </w:tr>
      <w:tr w:rsidR="00043F04" w:rsidRPr="00043F04" w:rsidTr="00043F04">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681" w:type="dxa"/>
          </w:tcPr>
          <w:p w:rsidR="00043F04" w:rsidRPr="00043F04" w:rsidRDefault="00043F04" w:rsidP="007D3561">
            <w:pPr>
              <w:jc w:val="right"/>
              <w:rPr>
                <w:rFonts w:ascii="Garamond" w:hAnsi="Garamond"/>
                <w:snapToGrid w:val="0"/>
                <w:color w:val="000000"/>
                <w:sz w:val="22"/>
                <w:szCs w:val="22"/>
                <w:lang w:eastAsia="en-US"/>
              </w:rPr>
            </w:pPr>
          </w:p>
        </w:tc>
        <w:tc>
          <w:tcPr>
            <w:tcW w:w="1895"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9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12-Jun-</w:t>
            </w:r>
            <w:r w:rsidR="0083325D">
              <w:rPr>
                <w:rFonts w:ascii="Garamond" w:hAnsi="Garamond"/>
                <w:snapToGrid w:val="0"/>
                <w:color w:val="000000"/>
                <w:sz w:val="22"/>
                <w:szCs w:val="22"/>
                <w:lang w:eastAsia="en-US"/>
              </w:rPr>
              <w:t>1</w:t>
            </w:r>
            <w:r w:rsidR="00483A2D">
              <w:rPr>
                <w:rFonts w:ascii="Garamond" w:hAnsi="Garamond"/>
                <w:snapToGrid w:val="0"/>
                <w:color w:val="000000"/>
                <w:sz w:val="22"/>
                <w:szCs w:val="22"/>
                <w:lang w:eastAsia="en-US"/>
              </w:rPr>
              <w:t>4</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12.103 </w:t>
            </w:r>
          </w:p>
        </w:tc>
        <w:tc>
          <w:tcPr>
            <w:tcW w:w="1681"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El viñatero</w:t>
            </w:r>
          </w:p>
        </w:tc>
        <w:tc>
          <w:tcPr>
            <w:tcW w:w="1895"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Mosto concentrado</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500.000 </w:t>
            </w:r>
          </w:p>
        </w:tc>
        <w:tc>
          <w:tcPr>
            <w:tcW w:w="9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0,98 </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102.900 </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592.900 </w:t>
            </w:r>
          </w:p>
        </w:tc>
      </w:tr>
      <w:tr w:rsidR="00043F04" w:rsidRPr="00043F04" w:rsidTr="00043F04">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30-Nov-</w:t>
            </w:r>
            <w:r w:rsidR="0083325D">
              <w:rPr>
                <w:rFonts w:ascii="Garamond" w:hAnsi="Garamond"/>
                <w:snapToGrid w:val="0"/>
                <w:color w:val="000000"/>
                <w:sz w:val="22"/>
                <w:szCs w:val="22"/>
                <w:lang w:eastAsia="en-US"/>
              </w:rPr>
              <w:t>1</w:t>
            </w:r>
            <w:r w:rsidR="00483A2D">
              <w:rPr>
                <w:rFonts w:ascii="Garamond" w:hAnsi="Garamond"/>
                <w:snapToGrid w:val="0"/>
                <w:color w:val="000000"/>
                <w:sz w:val="22"/>
                <w:szCs w:val="22"/>
                <w:lang w:eastAsia="en-US"/>
              </w:rPr>
              <w:t>4</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53.812 </w:t>
            </w:r>
          </w:p>
        </w:tc>
        <w:tc>
          <w:tcPr>
            <w:tcW w:w="1681"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El bodeguero</w:t>
            </w:r>
          </w:p>
        </w:tc>
        <w:tc>
          <w:tcPr>
            <w:tcW w:w="1895"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Blanco común</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100.000 </w:t>
            </w:r>
          </w:p>
        </w:tc>
        <w:tc>
          <w:tcPr>
            <w:tcW w:w="9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0,24 </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5.040 </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29.040 </w:t>
            </w:r>
          </w:p>
        </w:tc>
      </w:tr>
      <w:tr w:rsidR="00043F04" w:rsidRPr="00043F04" w:rsidTr="00043F04">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23-Sep-</w:t>
            </w:r>
            <w:r w:rsidR="0083325D">
              <w:rPr>
                <w:rFonts w:ascii="Garamond" w:hAnsi="Garamond"/>
                <w:snapToGrid w:val="0"/>
                <w:color w:val="000000"/>
                <w:sz w:val="22"/>
                <w:szCs w:val="22"/>
                <w:lang w:eastAsia="en-US"/>
              </w:rPr>
              <w:t>1</w:t>
            </w:r>
            <w:r w:rsidR="00483A2D">
              <w:rPr>
                <w:rFonts w:ascii="Garamond" w:hAnsi="Garamond"/>
                <w:snapToGrid w:val="0"/>
                <w:color w:val="000000"/>
                <w:sz w:val="22"/>
                <w:szCs w:val="22"/>
                <w:lang w:eastAsia="en-US"/>
              </w:rPr>
              <w:t>4</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723 </w:t>
            </w:r>
          </w:p>
        </w:tc>
        <w:tc>
          <w:tcPr>
            <w:tcW w:w="1681"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Sulfitador</w:t>
            </w:r>
          </w:p>
        </w:tc>
        <w:tc>
          <w:tcPr>
            <w:tcW w:w="1895"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Mosto sulfitado</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300.000 </w:t>
            </w:r>
          </w:p>
        </w:tc>
        <w:tc>
          <w:tcPr>
            <w:tcW w:w="9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0,05 </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3.150 </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18.150 </w:t>
            </w:r>
          </w:p>
        </w:tc>
      </w:tr>
      <w:tr w:rsidR="00043F04" w:rsidRPr="00043F04" w:rsidTr="00043F04">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31-Dic-</w:t>
            </w:r>
            <w:r w:rsidR="0083325D">
              <w:rPr>
                <w:rFonts w:ascii="Garamond" w:hAnsi="Garamond"/>
                <w:snapToGrid w:val="0"/>
                <w:color w:val="000000"/>
                <w:sz w:val="22"/>
                <w:szCs w:val="22"/>
                <w:lang w:eastAsia="en-US"/>
              </w:rPr>
              <w:t>1</w:t>
            </w:r>
            <w:r w:rsidR="00483A2D">
              <w:rPr>
                <w:rFonts w:ascii="Garamond" w:hAnsi="Garamond"/>
                <w:snapToGrid w:val="0"/>
                <w:color w:val="000000"/>
                <w:sz w:val="22"/>
                <w:szCs w:val="22"/>
                <w:lang w:eastAsia="en-US"/>
              </w:rPr>
              <w:t>4</w:t>
            </w:r>
          </w:p>
        </w:tc>
        <w:tc>
          <w:tcPr>
            <w:tcW w:w="1121"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38.393 (*) </w:t>
            </w:r>
          </w:p>
        </w:tc>
        <w:tc>
          <w:tcPr>
            <w:tcW w:w="1681"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El promocionado</w:t>
            </w:r>
          </w:p>
        </w:tc>
        <w:tc>
          <w:tcPr>
            <w:tcW w:w="1895"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Tinto fino</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2.000 </w:t>
            </w:r>
          </w:p>
        </w:tc>
        <w:tc>
          <w:tcPr>
            <w:tcW w:w="9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0,42 </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   </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840 </w:t>
            </w:r>
          </w:p>
        </w:tc>
      </w:tr>
      <w:tr w:rsidR="00043F04" w:rsidRPr="00043F04" w:rsidTr="00043F04">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1-Dic-</w:t>
            </w:r>
            <w:r w:rsidR="0083325D">
              <w:rPr>
                <w:rFonts w:ascii="Garamond" w:hAnsi="Garamond"/>
                <w:snapToGrid w:val="0"/>
                <w:color w:val="000000"/>
                <w:sz w:val="22"/>
                <w:szCs w:val="22"/>
                <w:lang w:eastAsia="en-US"/>
              </w:rPr>
              <w:t>1</w:t>
            </w:r>
            <w:r w:rsidR="00483A2D">
              <w:rPr>
                <w:rFonts w:ascii="Garamond" w:hAnsi="Garamond"/>
                <w:snapToGrid w:val="0"/>
                <w:color w:val="000000"/>
                <w:sz w:val="22"/>
                <w:szCs w:val="22"/>
                <w:lang w:eastAsia="en-US"/>
              </w:rPr>
              <w:t>4</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344.444 </w:t>
            </w:r>
          </w:p>
        </w:tc>
        <w:tc>
          <w:tcPr>
            <w:tcW w:w="1681"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Pico de loro</w:t>
            </w:r>
          </w:p>
        </w:tc>
        <w:tc>
          <w:tcPr>
            <w:tcW w:w="1895"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Blanco escurrido</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30.000 </w:t>
            </w:r>
          </w:p>
        </w:tc>
        <w:tc>
          <w:tcPr>
            <w:tcW w:w="9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0,18 </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1.134 </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6.534 </w:t>
            </w:r>
          </w:p>
        </w:tc>
      </w:tr>
      <w:tr w:rsidR="00043F04" w:rsidRPr="00043F04" w:rsidTr="00043F04">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2-Dic-</w:t>
            </w:r>
            <w:r w:rsidR="0083325D">
              <w:rPr>
                <w:rFonts w:ascii="Garamond" w:hAnsi="Garamond"/>
                <w:snapToGrid w:val="0"/>
                <w:color w:val="000000"/>
                <w:sz w:val="22"/>
                <w:szCs w:val="22"/>
                <w:lang w:eastAsia="en-US"/>
              </w:rPr>
              <w:t>1</w:t>
            </w:r>
            <w:r w:rsidR="00483A2D">
              <w:rPr>
                <w:rFonts w:ascii="Garamond" w:hAnsi="Garamond"/>
                <w:snapToGrid w:val="0"/>
                <w:color w:val="000000"/>
                <w:sz w:val="22"/>
                <w:szCs w:val="22"/>
                <w:lang w:eastAsia="en-US"/>
              </w:rPr>
              <w:t>4</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344.494 </w:t>
            </w:r>
          </w:p>
        </w:tc>
        <w:tc>
          <w:tcPr>
            <w:tcW w:w="1681"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Pico de loro</w:t>
            </w:r>
          </w:p>
        </w:tc>
        <w:tc>
          <w:tcPr>
            <w:tcW w:w="1895"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Tinto común</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400.000 </w:t>
            </w:r>
          </w:p>
        </w:tc>
        <w:tc>
          <w:tcPr>
            <w:tcW w:w="9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0,34 </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28.560 </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164.560 </w:t>
            </w:r>
          </w:p>
        </w:tc>
      </w:tr>
      <w:tr w:rsidR="00043F04" w:rsidRPr="00043F04" w:rsidTr="00043F04">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8-Ago-</w:t>
            </w:r>
            <w:r w:rsidR="0083325D">
              <w:rPr>
                <w:rFonts w:ascii="Garamond" w:hAnsi="Garamond"/>
                <w:snapToGrid w:val="0"/>
                <w:color w:val="000000"/>
                <w:sz w:val="22"/>
                <w:szCs w:val="22"/>
                <w:lang w:eastAsia="en-US"/>
              </w:rPr>
              <w:t>1</w:t>
            </w:r>
            <w:r w:rsidR="00483A2D">
              <w:rPr>
                <w:rFonts w:ascii="Garamond" w:hAnsi="Garamond"/>
                <w:snapToGrid w:val="0"/>
                <w:color w:val="000000"/>
                <w:sz w:val="22"/>
                <w:szCs w:val="22"/>
                <w:lang w:eastAsia="en-US"/>
              </w:rPr>
              <w:t>4</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98.423 </w:t>
            </w:r>
          </w:p>
        </w:tc>
        <w:tc>
          <w:tcPr>
            <w:tcW w:w="1681"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Cura Reiyen</w:t>
            </w:r>
          </w:p>
        </w:tc>
        <w:tc>
          <w:tcPr>
            <w:tcW w:w="1895"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Botellas</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30.200 </w:t>
            </w:r>
          </w:p>
        </w:tc>
        <w:tc>
          <w:tcPr>
            <w:tcW w:w="9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0,40 </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2.537 </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14.617 </w:t>
            </w:r>
          </w:p>
        </w:tc>
      </w:tr>
      <w:tr w:rsidR="00043F04" w:rsidRPr="00043F04" w:rsidTr="00043F04">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5-Ene-</w:t>
            </w:r>
            <w:r w:rsidR="0083325D">
              <w:rPr>
                <w:rFonts w:ascii="Garamond" w:hAnsi="Garamond"/>
                <w:snapToGrid w:val="0"/>
                <w:color w:val="000000"/>
                <w:sz w:val="22"/>
                <w:szCs w:val="22"/>
                <w:lang w:eastAsia="en-US"/>
              </w:rPr>
              <w:t>1</w:t>
            </w:r>
            <w:r w:rsidR="00483A2D">
              <w:rPr>
                <w:rFonts w:ascii="Garamond" w:hAnsi="Garamond"/>
                <w:snapToGrid w:val="0"/>
                <w:color w:val="000000"/>
                <w:sz w:val="22"/>
                <w:szCs w:val="22"/>
                <w:lang w:eastAsia="en-US"/>
              </w:rPr>
              <w:t>5</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35.534 </w:t>
            </w:r>
          </w:p>
        </w:tc>
        <w:tc>
          <w:tcPr>
            <w:tcW w:w="1681"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El chacarero</w:t>
            </w:r>
          </w:p>
        </w:tc>
        <w:tc>
          <w:tcPr>
            <w:tcW w:w="1895"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Tierra filtrante</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1.000 </w:t>
            </w:r>
          </w:p>
        </w:tc>
        <w:tc>
          <w:tcPr>
            <w:tcW w:w="9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0,50 </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105 </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605 </w:t>
            </w:r>
          </w:p>
        </w:tc>
      </w:tr>
      <w:tr w:rsidR="00043F04" w:rsidRPr="00043F04" w:rsidTr="00043F04">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7-Jun-</w:t>
            </w:r>
            <w:r w:rsidR="0083325D">
              <w:rPr>
                <w:rFonts w:ascii="Garamond" w:hAnsi="Garamond"/>
                <w:snapToGrid w:val="0"/>
                <w:color w:val="000000"/>
                <w:sz w:val="22"/>
                <w:szCs w:val="22"/>
                <w:lang w:eastAsia="en-US"/>
              </w:rPr>
              <w:t>1</w:t>
            </w:r>
            <w:r w:rsidR="00CE5FB1">
              <w:rPr>
                <w:rFonts w:ascii="Garamond" w:hAnsi="Garamond"/>
                <w:snapToGrid w:val="0"/>
                <w:color w:val="000000"/>
                <w:sz w:val="22"/>
                <w:szCs w:val="22"/>
                <w:lang w:eastAsia="en-US"/>
              </w:rPr>
              <w:t>4</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74.931 </w:t>
            </w:r>
          </w:p>
        </w:tc>
        <w:tc>
          <w:tcPr>
            <w:tcW w:w="1681"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Dipeña</w:t>
            </w:r>
          </w:p>
        </w:tc>
        <w:tc>
          <w:tcPr>
            <w:tcW w:w="1895"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Combo Corcho-Cápsula</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500.000 </w:t>
            </w:r>
          </w:p>
        </w:tc>
        <w:tc>
          <w:tcPr>
            <w:tcW w:w="9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0,01 </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1.050 </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6.050 </w:t>
            </w:r>
          </w:p>
        </w:tc>
      </w:tr>
      <w:tr w:rsidR="00043F04" w:rsidRPr="00043F04" w:rsidTr="00043F04">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25-Jul-</w:t>
            </w:r>
            <w:r w:rsidR="0083325D">
              <w:rPr>
                <w:rFonts w:ascii="Garamond" w:hAnsi="Garamond"/>
                <w:snapToGrid w:val="0"/>
                <w:color w:val="000000"/>
                <w:sz w:val="22"/>
                <w:szCs w:val="22"/>
                <w:lang w:eastAsia="en-US"/>
              </w:rPr>
              <w:t>1</w:t>
            </w:r>
            <w:r w:rsidR="00CE5FB1">
              <w:rPr>
                <w:rFonts w:ascii="Garamond" w:hAnsi="Garamond"/>
                <w:snapToGrid w:val="0"/>
                <w:color w:val="000000"/>
                <w:sz w:val="22"/>
                <w:szCs w:val="22"/>
                <w:lang w:eastAsia="en-US"/>
              </w:rPr>
              <w:t>4</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676.775 </w:t>
            </w:r>
          </w:p>
        </w:tc>
        <w:tc>
          <w:tcPr>
            <w:tcW w:w="1681"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El diseñador</w:t>
            </w:r>
          </w:p>
        </w:tc>
        <w:tc>
          <w:tcPr>
            <w:tcW w:w="1895"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Etiquetas</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90.000 </w:t>
            </w:r>
          </w:p>
        </w:tc>
        <w:tc>
          <w:tcPr>
            <w:tcW w:w="9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0,10 </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1.890 </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10.890 </w:t>
            </w:r>
          </w:p>
        </w:tc>
      </w:tr>
      <w:tr w:rsidR="00043F04" w:rsidRPr="00043F04" w:rsidTr="00043F04">
        <w:trPr>
          <w:trHeight w:val="223"/>
        </w:trPr>
        <w:tc>
          <w:tcPr>
            <w:tcW w:w="9989" w:type="dxa"/>
            <w:gridSpan w:val="8"/>
          </w:tcPr>
          <w:p w:rsidR="009139E9" w:rsidRDefault="009139E9" w:rsidP="007D3561">
            <w:pPr>
              <w:rPr>
                <w:rFonts w:ascii="Garamond" w:hAnsi="Garamond"/>
                <w:snapToGrid w:val="0"/>
                <w:color w:val="000000"/>
                <w:sz w:val="22"/>
                <w:szCs w:val="22"/>
                <w:lang w:eastAsia="en-US"/>
              </w:rPr>
            </w:pPr>
          </w:p>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Por un régimen promocional este proveedor vende sin I.V.A.. Todo el tinto fino se lo compran a él</w:t>
            </w:r>
          </w:p>
        </w:tc>
      </w:tr>
      <w:tr w:rsidR="00043F04" w:rsidRPr="00043F04" w:rsidTr="00043F04">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681" w:type="dxa"/>
          </w:tcPr>
          <w:p w:rsidR="00043F04" w:rsidRPr="00043F04" w:rsidRDefault="00043F04" w:rsidP="007D3561">
            <w:pPr>
              <w:jc w:val="right"/>
              <w:rPr>
                <w:rFonts w:ascii="Garamond" w:hAnsi="Garamond"/>
                <w:snapToGrid w:val="0"/>
                <w:color w:val="000000"/>
                <w:sz w:val="22"/>
                <w:szCs w:val="22"/>
                <w:lang w:eastAsia="en-US"/>
              </w:rPr>
            </w:pPr>
          </w:p>
        </w:tc>
        <w:tc>
          <w:tcPr>
            <w:tcW w:w="1895"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9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4697" w:type="dxa"/>
            <w:gridSpan w:val="3"/>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Valor de venta de los productos de la sociedad</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9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681" w:type="dxa"/>
          </w:tcPr>
          <w:p w:rsidR="00043F04" w:rsidRPr="00043F04" w:rsidRDefault="00043F04" w:rsidP="007D3561">
            <w:pPr>
              <w:jc w:val="right"/>
              <w:rPr>
                <w:rFonts w:ascii="Garamond" w:hAnsi="Garamond"/>
                <w:snapToGrid w:val="0"/>
                <w:color w:val="000000"/>
                <w:sz w:val="22"/>
                <w:szCs w:val="22"/>
                <w:lang w:eastAsia="en-US"/>
              </w:rPr>
            </w:pPr>
          </w:p>
        </w:tc>
        <w:tc>
          <w:tcPr>
            <w:tcW w:w="1895"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9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1008" w:type="dxa"/>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 xml:space="preserve">Fecha </w:t>
            </w:r>
          </w:p>
        </w:tc>
        <w:tc>
          <w:tcPr>
            <w:tcW w:w="1121" w:type="dxa"/>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F/</w:t>
            </w:r>
          </w:p>
        </w:tc>
        <w:tc>
          <w:tcPr>
            <w:tcW w:w="1681" w:type="dxa"/>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Cliente</w:t>
            </w:r>
          </w:p>
        </w:tc>
        <w:tc>
          <w:tcPr>
            <w:tcW w:w="1895" w:type="dxa"/>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Concepto</w:t>
            </w:r>
          </w:p>
        </w:tc>
        <w:tc>
          <w:tcPr>
            <w:tcW w:w="1121" w:type="dxa"/>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Cantidad</w:t>
            </w:r>
          </w:p>
        </w:tc>
        <w:tc>
          <w:tcPr>
            <w:tcW w:w="921" w:type="dxa"/>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CU</w:t>
            </w:r>
          </w:p>
        </w:tc>
        <w:tc>
          <w:tcPr>
            <w:tcW w:w="1121" w:type="dxa"/>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IVA</w:t>
            </w:r>
          </w:p>
        </w:tc>
        <w:tc>
          <w:tcPr>
            <w:tcW w:w="1121" w:type="dxa"/>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Total</w:t>
            </w:r>
          </w:p>
        </w:tc>
      </w:tr>
      <w:tr w:rsidR="00043F04" w:rsidRPr="00043F04" w:rsidTr="00043F04">
        <w:trPr>
          <w:trHeight w:val="223"/>
        </w:trPr>
        <w:tc>
          <w:tcPr>
            <w:tcW w:w="2129" w:type="dxa"/>
            <w:gridSpan w:val="2"/>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(Remito y f/)</w:t>
            </w:r>
          </w:p>
        </w:tc>
        <w:tc>
          <w:tcPr>
            <w:tcW w:w="1681" w:type="dxa"/>
          </w:tcPr>
          <w:p w:rsidR="00043F04" w:rsidRPr="00043F04" w:rsidRDefault="00043F04" w:rsidP="007D3561">
            <w:pPr>
              <w:jc w:val="right"/>
              <w:rPr>
                <w:rFonts w:ascii="Garamond" w:hAnsi="Garamond"/>
                <w:snapToGrid w:val="0"/>
                <w:color w:val="000000"/>
                <w:sz w:val="22"/>
                <w:szCs w:val="22"/>
                <w:lang w:eastAsia="en-US"/>
              </w:rPr>
            </w:pPr>
          </w:p>
        </w:tc>
        <w:tc>
          <w:tcPr>
            <w:tcW w:w="1895"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9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2-Ene-</w:t>
            </w:r>
            <w:r w:rsidR="0083325D">
              <w:rPr>
                <w:rFonts w:ascii="Garamond" w:hAnsi="Garamond"/>
                <w:snapToGrid w:val="0"/>
                <w:color w:val="000000"/>
                <w:sz w:val="22"/>
                <w:szCs w:val="22"/>
                <w:lang w:eastAsia="en-US"/>
              </w:rPr>
              <w:t>1</w:t>
            </w:r>
            <w:r w:rsidR="00CE5FB1">
              <w:rPr>
                <w:rFonts w:ascii="Garamond" w:hAnsi="Garamond"/>
                <w:snapToGrid w:val="0"/>
                <w:color w:val="000000"/>
                <w:sz w:val="22"/>
                <w:szCs w:val="22"/>
                <w:lang w:eastAsia="en-US"/>
              </w:rPr>
              <w:t>5</w:t>
            </w:r>
          </w:p>
        </w:tc>
        <w:tc>
          <w:tcPr>
            <w:tcW w:w="1121"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   23111</w:t>
            </w:r>
          </w:p>
        </w:tc>
        <w:tc>
          <w:tcPr>
            <w:tcW w:w="1681"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Borrachos del tablón</w:t>
            </w:r>
          </w:p>
        </w:tc>
        <w:tc>
          <w:tcPr>
            <w:tcW w:w="1895"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Don Mendo Tinto</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3.000 </w:t>
            </w:r>
          </w:p>
        </w:tc>
        <w:tc>
          <w:tcPr>
            <w:tcW w:w="9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2,4</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1.512 </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8.712 </w:t>
            </w:r>
          </w:p>
        </w:tc>
      </w:tr>
      <w:tr w:rsidR="00043F04" w:rsidRPr="00043F04" w:rsidTr="00043F04">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13-Dic-</w:t>
            </w:r>
            <w:r w:rsidR="0083325D">
              <w:rPr>
                <w:rFonts w:ascii="Garamond" w:hAnsi="Garamond"/>
                <w:snapToGrid w:val="0"/>
                <w:color w:val="000000"/>
                <w:sz w:val="22"/>
                <w:szCs w:val="22"/>
                <w:lang w:eastAsia="en-US"/>
              </w:rPr>
              <w:t>1</w:t>
            </w:r>
            <w:r w:rsidR="00CE5FB1">
              <w:rPr>
                <w:rFonts w:ascii="Garamond" w:hAnsi="Garamond"/>
                <w:snapToGrid w:val="0"/>
                <w:color w:val="000000"/>
                <w:sz w:val="22"/>
                <w:szCs w:val="22"/>
                <w:lang w:eastAsia="en-US"/>
              </w:rPr>
              <w:t>4</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22113</w:t>
            </w:r>
          </w:p>
        </w:tc>
        <w:tc>
          <w:tcPr>
            <w:tcW w:w="1681"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Discro</w:t>
            </w:r>
          </w:p>
        </w:tc>
        <w:tc>
          <w:tcPr>
            <w:tcW w:w="1895"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Don Mendo Blanco</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1.200 </w:t>
            </w:r>
          </w:p>
        </w:tc>
        <w:tc>
          <w:tcPr>
            <w:tcW w:w="9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1,4</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353 </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2.033 </w:t>
            </w:r>
          </w:p>
        </w:tc>
      </w:tr>
      <w:tr w:rsidR="00043F04" w:rsidRPr="00043F04" w:rsidTr="00043F04">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28-Dic-</w:t>
            </w:r>
            <w:r w:rsidR="0083325D">
              <w:rPr>
                <w:rFonts w:ascii="Garamond" w:hAnsi="Garamond"/>
                <w:snapToGrid w:val="0"/>
                <w:color w:val="000000"/>
                <w:sz w:val="22"/>
                <w:szCs w:val="22"/>
                <w:lang w:eastAsia="en-US"/>
              </w:rPr>
              <w:t>1</w:t>
            </w:r>
            <w:r w:rsidR="00CE5FB1">
              <w:rPr>
                <w:rFonts w:ascii="Garamond" w:hAnsi="Garamond"/>
                <w:snapToGrid w:val="0"/>
                <w:color w:val="000000"/>
                <w:sz w:val="22"/>
                <w:szCs w:val="22"/>
                <w:lang w:eastAsia="en-US"/>
              </w:rPr>
              <w:t>4</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22139</w:t>
            </w:r>
          </w:p>
        </w:tc>
        <w:tc>
          <w:tcPr>
            <w:tcW w:w="1681"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El esquicito</w:t>
            </w:r>
          </w:p>
        </w:tc>
        <w:tc>
          <w:tcPr>
            <w:tcW w:w="1895"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Don Mendo Premium</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1.500 </w:t>
            </w:r>
          </w:p>
        </w:tc>
        <w:tc>
          <w:tcPr>
            <w:tcW w:w="9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3,2</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1.009 </w:t>
            </w:r>
          </w:p>
        </w:tc>
        <w:tc>
          <w:tcPr>
            <w:tcW w:w="1121"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5.809 </w:t>
            </w:r>
          </w:p>
        </w:tc>
      </w:tr>
      <w:tr w:rsidR="00043F04" w:rsidRPr="00043F04" w:rsidTr="00043F04">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681" w:type="dxa"/>
          </w:tcPr>
          <w:p w:rsidR="00043F04" w:rsidRPr="00043F04" w:rsidRDefault="00043F04" w:rsidP="007D3561">
            <w:pPr>
              <w:jc w:val="right"/>
              <w:rPr>
                <w:rFonts w:ascii="Garamond" w:hAnsi="Garamond"/>
                <w:snapToGrid w:val="0"/>
                <w:color w:val="000000"/>
                <w:sz w:val="22"/>
                <w:szCs w:val="22"/>
                <w:lang w:eastAsia="en-US"/>
              </w:rPr>
            </w:pPr>
          </w:p>
        </w:tc>
        <w:tc>
          <w:tcPr>
            <w:tcW w:w="1895"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9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8868" w:type="dxa"/>
            <w:gridSpan w:val="7"/>
          </w:tcPr>
          <w:p w:rsidR="00043F04" w:rsidRPr="00043F04" w:rsidRDefault="00043F04" w:rsidP="009139E9">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El costo de transporte total es de $ 0,50 por </w:t>
            </w:r>
            <w:r w:rsidR="00D42B07">
              <w:rPr>
                <w:rFonts w:ascii="Garamond" w:hAnsi="Garamond"/>
                <w:snapToGrid w:val="0"/>
                <w:color w:val="000000"/>
                <w:sz w:val="22"/>
                <w:szCs w:val="22"/>
                <w:lang w:eastAsia="en-US"/>
              </w:rPr>
              <w:t>botella</w:t>
            </w:r>
            <w:r w:rsidR="009139E9">
              <w:rPr>
                <w:rFonts w:ascii="Garamond" w:hAnsi="Garamond"/>
                <w:snapToGrid w:val="0"/>
                <w:color w:val="000000"/>
                <w:sz w:val="22"/>
                <w:szCs w:val="22"/>
                <w:lang w:eastAsia="en-US"/>
              </w:rPr>
              <w:t xml:space="preserve"> transporta</w:t>
            </w:r>
            <w:r w:rsidR="00D42B07">
              <w:rPr>
                <w:rFonts w:ascii="Garamond" w:hAnsi="Garamond"/>
                <w:snapToGrid w:val="0"/>
                <w:color w:val="000000"/>
                <w:sz w:val="22"/>
                <w:szCs w:val="22"/>
                <w:lang w:eastAsia="en-US"/>
              </w:rPr>
              <w:t>da</w:t>
            </w:r>
            <w:r w:rsidRPr="00043F04">
              <w:rPr>
                <w:rFonts w:ascii="Garamond" w:hAnsi="Garamond"/>
                <w:snapToGrid w:val="0"/>
                <w:color w:val="000000"/>
                <w:sz w:val="22"/>
                <w:szCs w:val="22"/>
                <w:lang w:eastAsia="en-US"/>
              </w:rPr>
              <w:t xml:space="preserve"> ($ </w:t>
            </w:r>
            <w:smartTag w:uri="urn:schemas-microsoft-com:office:smarttags" w:element="metricconverter">
              <w:smartTagPr>
                <w:attr w:name="ProductID" w:val="0,20 a"/>
              </w:smartTagPr>
              <w:r w:rsidRPr="00043F04">
                <w:rPr>
                  <w:rFonts w:ascii="Garamond" w:hAnsi="Garamond"/>
                  <w:snapToGrid w:val="0"/>
                  <w:color w:val="000000"/>
                  <w:sz w:val="22"/>
                  <w:szCs w:val="22"/>
                  <w:lang w:eastAsia="en-US"/>
                </w:rPr>
                <w:t>0,20 a</w:t>
              </w:r>
            </w:smartTag>
            <w:r w:rsidRPr="00043F04">
              <w:rPr>
                <w:rFonts w:ascii="Garamond" w:hAnsi="Garamond"/>
                <w:snapToGrid w:val="0"/>
                <w:color w:val="000000"/>
                <w:sz w:val="22"/>
                <w:szCs w:val="22"/>
                <w:lang w:eastAsia="en-US"/>
              </w:rPr>
              <w:t xml:space="preserve"> cargo del cliente</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7747" w:type="dxa"/>
            <w:gridSpan w:val="6"/>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y $ </w:t>
            </w:r>
            <w:smartTag w:uri="urn:schemas-microsoft-com:office:smarttags" w:element="metricconverter">
              <w:smartTagPr>
                <w:attr w:name="ProductID" w:val="0,30 a"/>
              </w:smartTagPr>
              <w:r w:rsidRPr="00043F04">
                <w:rPr>
                  <w:rFonts w:ascii="Garamond" w:hAnsi="Garamond"/>
                  <w:snapToGrid w:val="0"/>
                  <w:color w:val="000000"/>
                  <w:sz w:val="22"/>
                  <w:szCs w:val="22"/>
                  <w:lang w:eastAsia="en-US"/>
                </w:rPr>
                <w:t>0,30 a</w:t>
              </w:r>
            </w:smartTag>
            <w:r w:rsidRPr="00043F04">
              <w:rPr>
                <w:rFonts w:ascii="Garamond" w:hAnsi="Garamond"/>
                <w:snapToGrid w:val="0"/>
                <w:color w:val="000000"/>
                <w:sz w:val="22"/>
                <w:szCs w:val="22"/>
                <w:lang w:eastAsia="en-US"/>
              </w:rPr>
              <w:t xml:space="preserve"> cargo de la empresa). El transportista lo deja puesto en el cliente.</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681" w:type="dxa"/>
          </w:tcPr>
          <w:p w:rsidR="00043F04" w:rsidRPr="00043F04" w:rsidRDefault="00043F04" w:rsidP="007D3561">
            <w:pPr>
              <w:jc w:val="right"/>
              <w:rPr>
                <w:rFonts w:ascii="Garamond" w:hAnsi="Garamond"/>
                <w:snapToGrid w:val="0"/>
                <w:color w:val="000000"/>
                <w:sz w:val="22"/>
                <w:szCs w:val="22"/>
                <w:lang w:eastAsia="en-US"/>
              </w:rPr>
            </w:pPr>
          </w:p>
        </w:tc>
        <w:tc>
          <w:tcPr>
            <w:tcW w:w="1895"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9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681" w:type="dxa"/>
          </w:tcPr>
          <w:p w:rsidR="00043F04" w:rsidRPr="00043F04" w:rsidRDefault="00043F04" w:rsidP="007D3561">
            <w:pPr>
              <w:jc w:val="right"/>
              <w:rPr>
                <w:rFonts w:ascii="Garamond" w:hAnsi="Garamond"/>
                <w:snapToGrid w:val="0"/>
                <w:color w:val="000000"/>
                <w:sz w:val="22"/>
                <w:szCs w:val="22"/>
                <w:lang w:eastAsia="en-US"/>
              </w:rPr>
            </w:pPr>
          </w:p>
        </w:tc>
        <w:tc>
          <w:tcPr>
            <w:tcW w:w="1895"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9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8868" w:type="dxa"/>
            <w:gridSpan w:val="7"/>
          </w:tcPr>
          <w:p w:rsidR="00043F04" w:rsidRPr="00043F04" w:rsidRDefault="00043F04" w:rsidP="009139E9">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El Gerente administrativo me dijo que como esto lo vendieron el 2 de enero de </w:t>
            </w:r>
            <w:r w:rsidR="00675E6C">
              <w:rPr>
                <w:rFonts w:ascii="Garamond" w:hAnsi="Garamond"/>
                <w:snapToGrid w:val="0"/>
                <w:color w:val="000000"/>
                <w:sz w:val="22"/>
                <w:szCs w:val="22"/>
                <w:lang w:eastAsia="en-US"/>
              </w:rPr>
              <w:t>2015</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8868" w:type="dxa"/>
            <w:gridSpan w:val="7"/>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tenía intenciones de valuar las existencias de vino a $ 2,4. Como está tan cerca del cierre</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7747" w:type="dxa"/>
            <w:gridSpan w:val="6"/>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yo le dije que no habría problemas, es más me informó que el pedido del cliente fue</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8868" w:type="dxa"/>
            <w:gridSpan w:val="7"/>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realizado el 26/12/</w:t>
            </w:r>
            <w:r w:rsidR="0083325D">
              <w:rPr>
                <w:rFonts w:ascii="Garamond" w:hAnsi="Garamond"/>
                <w:snapToGrid w:val="0"/>
                <w:color w:val="000000"/>
                <w:sz w:val="22"/>
                <w:szCs w:val="22"/>
                <w:lang w:eastAsia="en-US"/>
              </w:rPr>
              <w:t>1</w:t>
            </w:r>
            <w:r w:rsidR="00CE5FB1">
              <w:rPr>
                <w:rFonts w:ascii="Garamond" w:hAnsi="Garamond"/>
                <w:snapToGrid w:val="0"/>
                <w:color w:val="000000"/>
                <w:sz w:val="22"/>
                <w:szCs w:val="22"/>
                <w:lang w:eastAsia="en-US"/>
              </w:rPr>
              <w:t>4</w:t>
            </w:r>
            <w:r w:rsidRPr="00043F04">
              <w:rPr>
                <w:rFonts w:ascii="Garamond" w:hAnsi="Garamond"/>
                <w:snapToGrid w:val="0"/>
                <w:color w:val="000000"/>
                <w:sz w:val="22"/>
                <w:szCs w:val="22"/>
                <w:lang w:eastAsia="en-US"/>
              </w:rPr>
              <w:t xml:space="preserve">, por lo que la venta es de diciembre. Por favor </w:t>
            </w:r>
            <w:r w:rsidR="009139E9" w:rsidRPr="00043F04">
              <w:rPr>
                <w:rFonts w:ascii="Garamond" w:hAnsi="Garamond"/>
                <w:snapToGrid w:val="0"/>
                <w:color w:val="000000"/>
                <w:sz w:val="22"/>
                <w:szCs w:val="22"/>
                <w:lang w:eastAsia="en-US"/>
              </w:rPr>
              <w:t>encárgate</w:t>
            </w:r>
            <w:r w:rsidRPr="00043F04">
              <w:rPr>
                <w:rFonts w:ascii="Garamond" w:hAnsi="Garamond"/>
                <w:snapToGrid w:val="0"/>
                <w:color w:val="000000"/>
                <w:sz w:val="22"/>
                <w:szCs w:val="22"/>
                <w:lang w:eastAsia="en-US"/>
              </w:rPr>
              <w:t xml:space="preserve"> de sugerir</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6826" w:type="dxa"/>
            <w:gridSpan w:val="5"/>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el ajuste así cuando le pasamos la planilla resumen lo incluyen.</w:t>
            </w:r>
          </w:p>
        </w:tc>
        <w:tc>
          <w:tcPr>
            <w:tcW w:w="9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681" w:type="dxa"/>
          </w:tcPr>
          <w:p w:rsidR="00043F04" w:rsidRPr="00043F04" w:rsidRDefault="00043F04" w:rsidP="007D3561">
            <w:pPr>
              <w:jc w:val="right"/>
              <w:rPr>
                <w:rFonts w:ascii="Garamond" w:hAnsi="Garamond"/>
                <w:snapToGrid w:val="0"/>
                <w:color w:val="000000"/>
                <w:sz w:val="22"/>
                <w:szCs w:val="22"/>
                <w:lang w:eastAsia="en-US"/>
              </w:rPr>
            </w:pPr>
          </w:p>
        </w:tc>
        <w:tc>
          <w:tcPr>
            <w:tcW w:w="1895"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9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2802" w:type="dxa"/>
            <w:gridSpan w:val="2"/>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Hojas de costo de:</w:t>
            </w:r>
          </w:p>
        </w:tc>
        <w:tc>
          <w:tcPr>
            <w:tcW w:w="1895"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9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681" w:type="dxa"/>
          </w:tcPr>
          <w:p w:rsidR="00043F04" w:rsidRPr="00043F04" w:rsidRDefault="00043F04" w:rsidP="007D3561">
            <w:pPr>
              <w:jc w:val="right"/>
              <w:rPr>
                <w:rFonts w:ascii="Garamond" w:hAnsi="Garamond"/>
                <w:snapToGrid w:val="0"/>
                <w:color w:val="000000"/>
                <w:sz w:val="22"/>
                <w:szCs w:val="22"/>
                <w:lang w:eastAsia="en-US"/>
              </w:rPr>
            </w:pPr>
          </w:p>
        </w:tc>
        <w:tc>
          <w:tcPr>
            <w:tcW w:w="1895"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9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3810" w:type="dxa"/>
            <w:gridSpan w:val="3"/>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Don Mendo Premium (700 cm3)</w:t>
            </w:r>
          </w:p>
        </w:tc>
        <w:tc>
          <w:tcPr>
            <w:tcW w:w="1895" w:type="dxa"/>
            <w:tcBorders>
              <w:top w:val="single" w:sz="6" w:space="0" w:color="auto"/>
              <w:bottom w:val="single" w:sz="6" w:space="0" w:color="auto"/>
            </w:tcBorders>
          </w:tcPr>
          <w:p w:rsidR="00043F04" w:rsidRPr="00043F04" w:rsidRDefault="00043F04" w:rsidP="007D3561">
            <w:pPr>
              <w:jc w:val="cente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9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1008"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Botella</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681" w:type="dxa"/>
          </w:tcPr>
          <w:p w:rsidR="00043F04" w:rsidRPr="00043F04" w:rsidRDefault="00043F04" w:rsidP="007D3561">
            <w:pPr>
              <w:jc w:val="right"/>
              <w:rPr>
                <w:rFonts w:ascii="Garamond" w:hAnsi="Garamond"/>
                <w:snapToGrid w:val="0"/>
                <w:color w:val="000000"/>
                <w:sz w:val="22"/>
                <w:szCs w:val="22"/>
                <w:lang w:eastAsia="en-US"/>
              </w:rPr>
            </w:pPr>
          </w:p>
        </w:tc>
        <w:tc>
          <w:tcPr>
            <w:tcW w:w="1895"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0,40 </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9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1008"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Etiqueta</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681" w:type="dxa"/>
          </w:tcPr>
          <w:p w:rsidR="00043F04" w:rsidRPr="00043F04" w:rsidRDefault="00043F04" w:rsidP="007D3561">
            <w:pPr>
              <w:jc w:val="right"/>
              <w:rPr>
                <w:rFonts w:ascii="Garamond" w:hAnsi="Garamond"/>
                <w:snapToGrid w:val="0"/>
                <w:color w:val="000000"/>
                <w:sz w:val="22"/>
                <w:szCs w:val="22"/>
                <w:lang w:eastAsia="en-US"/>
              </w:rPr>
            </w:pPr>
          </w:p>
        </w:tc>
        <w:tc>
          <w:tcPr>
            <w:tcW w:w="1895"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0,10 </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9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1008"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Vino</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681" w:type="dxa"/>
          </w:tcPr>
          <w:p w:rsidR="00043F04" w:rsidRPr="00043F04" w:rsidRDefault="00043F04" w:rsidP="007D3561">
            <w:pPr>
              <w:jc w:val="right"/>
              <w:rPr>
                <w:rFonts w:ascii="Garamond" w:hAnsi="Garamond"/>
                <w:snapToGrid w:val="0"/>
                <w:color w:val="000000"/>
                <w:sz w:val="22"/>
                <w:szCs w:val="22"/>
                <w:lang w:eastAsia="en-US"/>
              </w:rPr>
            </w:pPr>
          </w:p>
        </w:tc>
        <w:tc>
          <w:tcPr>
            <w:tcW w:w="1895"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0,29 </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9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2129" w:type="dxa"/>
            <w:gridSpan w:val="2"/>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Corcho y cápsulas</w:t>
            </w:r>
          </w:p>
        </w:tc>
        <w:tc>
          <w:tcPr>
            <w:tcW w:w="1681" w:type="dxa"/>
          </w:tcPr>
          <w:p w:rsidR="00043F04" w:rsidRPr="00043F04" w:rsidRDefault="00043F04" w:rsidP="007D3561">
            <w:pPr>
              <w:jc w:val="right"/>
              <w:rPr>
                <w:rFonts w:ascii="Garamond" w:hAnsi="Garamond"/>
                <w:snapToGrid w:val="0"/>
                <w:color w:val="000000"/>
                <w:sz w:val="22"/>
                <w:szCs w:val="22"/>
                <w:lang w:eastAsia="en-US"/>
              </w:rPr>
            </w:pPr>
          </w:p>
        </w:tc>
        <w:tc>
          <w:tcPr>
            <w:tcW w:w="1895"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0,01 </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9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1008"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MOD</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681" w:type="dxa"/>
          </w:tcPr>
          <w:p w:rsidR="00043F04" w:rsidRPr="00043F04" w:rsidRDefault="00043F04" w:rsidP="007D3561">
            <w:pPr>
              <w:jc w:val="right"/>
              <w:rPr>
                <w:rFonts w:ascii="Garamond" w:hAnsi="Garamond"/>
                <w:snapToGrid w:val="0"/>
                <w:color w:val="000000"/>
                <w:sz w:val="22"/>
                <w:szCs w:val="22"/>
                <w:lang w:eastAsia="en-US"/>
              </w:rPr>
            </w:pPr>
          </w:p>
        </w:tc>
        <w:tc>
          <w:tcPr>
            <w:tcW w:w="1895"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0,60 </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9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3810" w:type="dxa"/>
            <w:gridSpan w:val="3"/>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CIF (Amortizaciones principalmente)</w:t>
            </w:r>
          </w:p>
        </w:tc>
        <w:tc>
          <w:tcPr>
            <w:tcW w:w="1895"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0,90 </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9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35"/>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681" w:type="dxa"/>
          </w:tcPr>
          <w:p w:rsidR="00043F04" w:rsidRPr="00043F04" w:rsidRDefault="00043F04" w:rsidP="007D3561">
            <w:pPr>
              <w:jc w:val="right"/>
              <w:rPr>
                <w:rFonts w:ascii="Garamond" w:hAnsi="Garamond"/>
                <w:snapToGrid w:val="0"/>
                <w:color w:val="000000"/>
                <w:sz w:val="22"/>
                <w:szCs w:val="22"/>
                <w:lang w:eastAsia="en-US"/>
              </w:rPr>
            </w:pPr>
          </w:p>
        </w:tc>
        <w:tc>
          <w:tcPr>
            <w:tcW w:w="1895" w:type="dxa"/>
            <w:tcBorders>
              <w:top w:val="single" w:sz="6" w:space="0" w:color="auto"/>
              <w:bottom w:val="double" w:sz="6"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2,30 </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9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35"/>
        </w:trPr>
        <w:tc>
          <w:tcPr>
            <w:tcW w:w="1008"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681" w:type="dxa"/>
          </w:tcPr>
          <w:p w:rsidR="00043F04" w:rsidRPr="00043F04" w:rsidRDefault="00043F04" w:rsidP="007D3561">
            <w:pPr>
              <w:jc w:val="right"/>
              <w:rPr>
                <w:rFonts w:ascii="Garamond" w:hAnsi="Garamond"/>
                <w:snapToGrid w:val="0"/>
                <w:color w:val="000000"/>
                <w:sz w:val="22"/>
                <w:szCs w:val="22"/>
                <w:lang w:eastAsia="en-US"/>
              </w:rPr>
            </w:pPr>
          </w:p>
        </w:tc>
        <w:tc>
          <w:tcPr>
            <w:tcW w:w="1895"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9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8868" w:type="dxa"/>
            <w:gridSpan w:val="7"/>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Ya los verifiqué, porque los relacioné con la prueba global de sueldos y la de amortización</w:t>
            </w: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043F04">
        <w:trPr>
          <w:trHeight w:val="223"/>
        </w:trPr>
        <w:tc>
          <w:tcPr>
            <w:tcW w:w="6826" w:type="dxa"/>
            <w:gridSpan w:val="5"/>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dividido por la producción del año y están bien, el resto no vi nada.</w:t>
            </w:r>
          </w:p>
        </w:tc>
        <w:tc>
          <w:tcPr>
            <w:tcW w:w="9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c>
          <w:tcPr>
            <w:tcW w:w="1121" w:type="dxa"/>
          </w:tcPr>
          <w:p w:rsidR="00043F04" w:rsidRPr="00043F04" w:rsidRDefault="00043F04" w:rsidP="007D3561">
            <w:pPr>
              <w:jc w:val="right"/>
              <w:rPr>
                <w:rFonts w:ascii="Garamond" w:hAnsi="Garamond"/>
                <w:snapToGrid w:val="0"/>
                <w:color w:val="000000"/>
                <w:sz w:val="22"/>
                <w:szCs w:val="22"/>
                <w:lang w:eastAsia="en-US"/>
              </w:rPr>
            </w:pPr>
          </w:p>
        </w:tc>
      </w:tr>
    </w:tbl>
    <w:p w:rsidR="00043F04" w:rsidRPr="00043F04" w:rsidRDefault="00043F04" w:rsidP="00043F04">
      <w:pPr>
        <w:jc w:val="both"/>
        <w:rPr>
          <w:rFonts w:ascii="Garamond" w:hAnsi="Garamond"/>
          <w:b/>
          <w:sz w:val="22"/>
          <w:szCs w:val="22"/>
        </w:rPr>
        <w:sectPr w:rsidR="00043F04" w:rsidRPr="00043F04" w:rsidSect="00E35F8A">
          <w:headerReference w:type="default" r:id="rId12"/>
          <w:type w:val="continuous"/>
          <w:pgSz w:w="11907" w:h="16839" w:code="9"/>
          <w:pgMar w:top="1417" w:right="1701" w:bottom="993" w:left="1701" w:header="720" w:footer="720" w:gutter="0"/>
          <w:cols w:space="720"/>
        </w:sectPr>
      </w:pPr>
    </w:p>
    <w:p w:rsidR="00043F04" w:rsidRPr="00043F04" w:rsidRDefault="009139E9" w:rsidP="00043F04">
      <w:pPr>
        <w:pStyle w:val="Ttulo2"/>
        <w:rPr>
          <w:sz w:val="22"/>
          <w:szCs w:val="22"/>
          <w:lang w:val="es-ES"/>
        </w:rPr>
      </w:pPr>
      <w:r>
        <w:rPr>
          <w:sz w:val="22"/>
          <w:szCs w:val="22"/>
          <w:lang w:val="es-ES"/>
        </w:rPr>
        <w:lastRenderedPageBreak/>
        <w:br w:type="page"/>
      </w:r>
      <w:r w:rsidR="00043F04" w:rsidRPr="00043F04">
        <w:rPr>
          <w:sz w:val="22"/>
          <w:szCs w:val="22"/>
          <w:lang w:val="es-ES"/>
        </w:rPr>
        <w:lastRenderedPageBreak/>
        <w:t xml:space="preserve">REVISORES ASOCIADOS </w:t>
      </w:r>
    </w:p>
    <w:p w:rsidR="00043F04" w:rsidRPr="00043F04" w:rsidRDefault="00043F04" w:rsidP="00043F04">
      <w:pPr>
        <w:suppressAutoHyphens/>
        <w:rPr>
          <w:rFonts w:ascii="Garamond" w:hAnsi="Garamond"/>
          <w:sz w:val="22"/>
          <w:szCs w:val="22"/>
        </w:rPr>
      </w:pPr>
      <w:r w:rsidRPr="00043F04">
        <w:rPr>
          <w:rFonts w:ascii="Garamond" w:hAnsi="Garamond"/>
          <w:sz w:val="22"/>
          <w:szCs w:val="22"/>
        </w:rPr>
        <w:t xml:space="preserve">Cliente: </w:t>
      </w:r>
      <w:r w:rsidRPr="00043F04">
        <w:rPr>
          <w:rFonts w:ascii="Garamond" w:hAnsi="Garamond"/>
          <w:b/>
          <w:sz w:val="22"/>
          <w:szCs w:val="22"/>
        </w:rPr>
        <w:t>BODEGAS DON MENDO S.A.</w:t>
      </w:r>
    </w:p>
    <w:p w:rsidR="00043F04" w:rsidRPr="00043F04" w:rsidRDefault="00043F04" w:rsidP="00043F04">
      <w:pPr>
        <w:suppressAutoHyphens/>
        <w:rPr>
          <w:rFonts w:ascii="Garamond" w:hAnsi="Garamond"/>
          <w:b/>
          <w:sz w:val="22"/>
          <w:szCs w:val="22"/>
        </w:rPr>
      </w:pPr>
      <w:r w:rsidRPr="00043F04">
        <w:rPr>
          <w:rFonts w:ascii="Garamond" w:hAnsi="Garamond"/>
          <w:sz w:val="22"/>
          <w:szCs w:val="22"/>
        </w:rPr>
        <w:t xml:space="preserve">Fecha de cierre: </w:t>
      </w:r>
      <w:r w:rsidRPr="00043F04">
        <w:rPr>
          <w:rFonts w:ascii="Garamond" w:hAnsi="Garamond"/>
          <w:b/>
          <w:sz w:val="22"/>
          <w:szCs w:val="22"/>
        </w:rPr>
        <w:t>31/12/</w:t>
      </w:r>
      <w:r w:rsidR="00E95BFE">
        <w:rPr>
          <w:rFonts w:ascii="Garamond" w:hAnsi="Garamond"/>
          <w:b/>
          <w:sz w:val="22"/>
          <w:szCs w:val="22"/>
        </w:rPr>
        <w:t>20</w:t>
      </w:r>
      <w:r w:rsidR="0083325D">
        <w:rPr>
          <w:rFonts w:ascii="Garamond" w:hAnsi="Garamond"/>
          <w:b/>
          <w:sz w:val="22"/>
          <w:szCs w:val="22"/>
        </w:rPr>
        <w:t>1</w:t>
      </w:r>
      <w:r w:rsidR="00CE5FB1">
        <w:rPr>
          <w:rFonts w:ascii="Garamond" w:hAnsi="Garamond"/>
          <w:b/>
          <w:sz w:val="22"/>
          <w:szCs w:val="22"/>
        </w:rPr>
        <w:t>4</w:t>
      </w:r>
    </w:p>
    <w:p w:rsidR="00043F04" w:rsidRPr="00043F04" w:rsidRDefault="00043F04" w:rsidP="00043F04">
      <w:pPr>
        <w:pStyle w:val="Ttulo1"/>
        <w:jc w:val="left"/>
        <w:rPr>
          <w:b w:val="0"/>
          <w:sz w:val="22"/>
          <w:szCs w:val="22"/>
          <w:lang w:val="es-ES"/>
        </w:rPr>
      </w:pPr>
      <w:r w:rsidRPr="00043F04">
        <w:rPr>
          <w:b w:val="0"/>
          <w:sz w:val="22"/>
          <w:szCs w:val="22"/>
          <w:lang w:val="es-ES"/>
        </w:rPr>
        <w:t>Programa de trabajo/registro del trabajo realizado</w:t>
      </w:r>
    </w:p>
    <w:p w:rsidR="00043F04" w:rsidRPr="00043F04" w:rsidRDefault="00043F04" w:rsidP="00043F04">
      <w:pPr>
        <w:suppressAutoHyphens/>
        <w:rPr>
          <w:rFonts w:ascii="Garamond" w:hAnsi="Garamond"/>
          <w:b/>
          <w:i/>
          <w:sz w:val="22"/>
          <w:szCs w:val="22"/>
          <w:u w:val="single"/>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812"/>
        <w:gridCol w:w="1029"/>
        <w:gridCol w:w="2940"/>
      </w:tblGrid>
      <w:tr w:rsidR="00043F04" w:rsidRPr="00043F04" w:rsidTr="007D3561">
        <w:tc>
          <w:tcPr>
            <w:tcW w:w="5812" w:type="dxa"/>
          </w:tcPr>
          <w:p w:rsidR="00043F04" w:rsidRPr="00043F04" w:rsidRDefault="00043F04" w:rsidP="007D3561">
            <w:pPr>
              <w:jc w:val="center"/>
              <w:rPr>
                <w:rFonts w:ascii="Garamond" w:hAnsi="Garamond"/>
                <w:i/>
                <w:sz w:val="22"/>
                <w:szCs w:val="22"/>
              </w:rPr>
            </w:pPr>
            <w:r w:rsidRPr="00043F04">
              <w:rPr>
                <w:rFonts w:ascii="Garamond" w:hAnsi="Garamond"/>
                <w:i/>
                <w:sz w:val="22"/>
                <w:szCs w:val="22"/>
              </w:rPr>
              <w:t>Procedimientos</w:t>
            </w:r>
          </w:p>
        </w:tc>
        <w:tc>
          <w:tcPr>
            <w:tcW w:w="1029" w:type="dxa"/>
          </w:tcPr>
          <w:p w:rsidR="00043F04" w:rsidRPr="00043F04" w:rsidRDefault="00043F04" w:rsidP="007D3561">
            <w:pPr>
              <w:jc w:val="center"/>
              <w:rPr>
                <w:rFonts w:ascii="Garamond" w:hAnsi="Garamond"/>
                <w:i/>
                <w:sz w:val="22"/>
                <w:szCs w:val="22"/>
              </w:rPr>
            </w:pPr>
            <w:r w:rsidRPr="00043F04">
              <w:rPr>
                <w:rFonts w:ascii="Garamond" w:hAnsi="Garamond"/>
                <w:i/>
                <w:sz w:val="22"/>
                <w:szCs w:val="22"/>
              </w:rPr>
              <w:t>Realizado por</w:t>
            </w:r>
          </w:p>
        </w:tc>
        <w:tc>
          <w:tcPr>
            <w:tcW w:w="2940" w:type="dxa"/>
          </w:tcPr>
          <w:p w:rsidR="00043F04" w:rsidRPr="00043F04" w:rsidRDefault="00043F04" w:rsidP="007D3561">
            <w:pPr>
              <w:ind w:hanging="41"/>
              <w:jc w:val="center"/>
              <w:rPr>
                <w:rFonts w:ascii="Garamond" w:hAnsi="Garamond"/>
                <w:i/>
                <w:sz w:val="22"/>
                <w:szCs w:val="22"/>
              </w:rPr>
            </w:pPr>
            <w:r w:rsidRPr="00043F04">
              <w:rPr>
                <w:rFonts w:ascii="Garamond" w:hAnsi="Garamond"/>
                <w:i/>
                <w:sz w:val="22"/>
                <w:szCs w:val="22"/>
              </w:rPr>
              <w:t>Excepciones</w:t>
            </w:r>
          </w:p>
          <w:p w:rsidR="00043F04" w:rsidRPr="00043F04" w:rsidRDefault="00043F04" w:rsidP="007D3561">
            <w:pPr>
              <w:ind w:hanging="41"/>
              <w:jc w:val="center"/>
              <w:rPr>
                <w:rFonts w:ascii="Garamond" w:hAnsi="Garamond"/>
                <w:i/>
                <w:sz w:val="22"/>
                <w:szCs w:val="22"/>
              </w:rPr>
            </w:pPr>
            <w:r w:rsidRPr="00043F04">
              <w:rPr>
                <w:rFonts w:ascii="Garamond" w:hAnsi="Garamond"/>
                <w:i/>
                <w:sz w:val="22"/>
                <w:szCs w:val="22"/>
              </w:rPr>
              <w:t>(ninguna salvo indicación)</w:t>
            </w:r>
          </w:p>
        </w:tc>
      </w:tr>
    </w:tbl>
    <w:p w:rsidR="00043F04" w:rsidRPr="00043F04" w:rsidRDefault="00043F04" w:rsidP="00043F04">
      <w:pPr>
        <w:suppressAutoHyphens/>
        <w:rPr>
          <w:rFonts w:ascii="Garamond" w:hAnsi="Garamond"/>
          <w:sz w:val="22"/>
          <w:szCs w:val="22"/>
        </w:rPr>
      </w:pPr>
    </w:p>
    <w:p w:rsidR="00043F04" w:rsidRPr="00043F04" w:rsidRDefault="00043F04" w:rsidP="00043F04">
      <w:pPr>
        <w:suppressAutoHyphens/>
        <w:rPr>
          <w:rFonts w:ascii="Garamond" w:hAnsi="Garamond"/>
          <w:sz w:val="22"/>
          <w:szCs w:val="22"/>
        </w:rPr>
      </w:pPr>
      <w:r w:rsidRPr="00043F04">
        <w:rPr>
          <w:rFonts w:ascii="Garamond" w:hAnsi="Garamond"/>
          <w:b/>
          <w:sz w:val="22"/>
          <w:szCs w:val="22"/>
        </w:rPr>
        <w:t xml:space="preserve">Rubro: </w:t>
      </w:r>
      <w:r w:rsidRPr="00043F04">
        <w:rPr>
          <w:rFonts w:ascii="Garamond" w:hAnsi="Garamond"/>
          <w:sz w:val="22"/>
          <w:szCs w:val="22"/>
        </w:rPr>
        <w:t>Bienes de cambio</w:t>
      </w:r>
    </w:p>
    <w:p w:rsidR="00043F04" w:rsidRPr="00043F04" w:rsidRDefault="00043F04" w:rsidP="00043F04">
      <w:pPr>
        <w:suppressAutoHyphens/>
        <w:rPr>
          <w:rFonts w:ascii="Garamond" w:hAnsi="Garamond"/>
          <w:sz w:val="22"/>
          <w:szCs w:val="2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812"/>
        <w:gridCol w:w="992"/>
        <w:gridCol w:w="2977"/>
      </w:tblGrid>
      <w:tr w:rsidR="00043F04" w:rsidRPr="00043F04" w:rsidTr="007D3561">
        <w:tc>
          <w:tcPr>
            <w:tcW w:w="5812" w:type="dxa"/>
          </w:tcPr>
          <w:p w:rsidR="00043F04" w:rsidRPr="00043F04" w:rsidRDefault="00043F04" w:rsidP="007D3561">
            <w:pPr>
              <w:numPr>
                <w:ilvl w:val="0"/>
                <w:numId w:val="33"/>
              </w:numPr>
              <w:tabs>
                <w:tab w:val="clear" w:pos="720"/>
              </w:tabs>
              <w:suppressAutoHyphens/>
              <w:ind w:left="356" w:hanging="284"/>
              <w:jc w:val="both"/>
              <w:rPr>
                <w:rFonts w:ascii="Garamond" w:hAnsi="Garamond"/>
                <w:sz w:val="22"/>
                <w:szCs w:val="22"/>
              </w:rPr>
            </w:pPr>
            <w:r w:rsidRPr="00043F04">
              <w:rPr>
                <w:rFonts w:ascii="Garamond" w:hAnsi="Garamond"/>
                <w:sz w:val="22"/>
                <w:szCs w:val="22"/>
              </w:rPr>
              <w:t xml:space="preserve">Coordinamos con un responsable de </w:t>
            </w:r>
            <w:smartTag w:uri="urn:schemas-microsoft-com:office:smarttags" w:element="PersonName">
              <w:smartTagPr>
                <w:attr w:name="ProductID" w:val="la Compa￱￭a"/>
              </w:smartTagPr>
              <w:r w:rsidRPr="00043F04">
                <w:rPr>
                  <w:rFonts w:ascii="Garamond" w:hAnsi="Garamond"/>
                  <w:sz w:val="22"/>
                  <w:szCs w:val="22"/>
                </w:rPr>
                <w:t>la Compañía</w:t>
              </w:r>
            </w:smartTag>
            <w:r w:rsidRPr="00043F04">
              <w:rPr>
                <w:rFonts w:ascii="Garamond" w:hAnsi="Garamond"/>
                <w:sz w:val="22"/>
                <w:szCs w:val="22"/>
              </w:rPr>
              <w:t xml:space="preserve"> nuestra participación en el recuento físico de existencias </w:t>
            </w:r>
            <w:r w:rsidRPr="00E845D3">
              <w:rPr>
                <w:rFonts w:ascii="Garamond" w:hAnsi="Garamond"/>
                <w:sz w:val="22"/>
                <w:szCs w:val="22"/>
              </w:rPr>
              <w:t xml:space="preserve">de producto terminado al 31 de diciembre de </w:t>
            </w:r>
            <w:r w:rsidR="00675E6C">
              <w:rPr>
                <w:rFonts w:ascii="Garamond" w:hAnsi="Garamond"/>
                <w:sz w:val="22"/>
                <w:szCs w:val="22"/>
              </w:rPr>
              <w:t>2014</w:t>
            </w:r>
            <w:r w:rsidRPr="00E845D3">
              <w:rPr>
                <w:rFonts w:ascii="Garamond" w:hAnsi="Garamond"/>
                <w:sz w:val="22"/>
                <w:szCs w:val="22"/>
              </w:rPr>
              <w:t>, e</w:t>
            </w:r>
            <w:r w:rsidRPr="00043F04">
              <w:rPr>
                <w:rFonts w:ascii="Garamond" w:hAnsi="Garamond"/>
                <w:sz w:val="22"/>
                <w:szCs w:val="22"/>
              </w:rPr>
              <w:t>valuando el procedimiento utilizado por la compañía para la realización del inventario y recontando una muestra que alcance el 50% del total de las existencias valorizadas, prestando especial atención a la existencia de bienes obsoletos o de calidad inferior a la estándar . Se utilizó como programa de trabajo el cuestionario de observaciones del recuento físico incorporado en el legajo de inventario.</w:t>
            </w:r>
          </w:p>
        </w:tc>
        <w:tc>
          <w:tcPr>
            <w:tcW w:w="992" w:type="dxa"/>
          </w:tcPr>
          <w:p w:rsidR="00043F04" w:rsidRPr="00043F04" w:rsidRDefault="00043F04" w:rsidP="007D3561">
            <w:pPr>
              <w:jc w:val="center"/>
              <w:rPr>
                <w:rFonts w:ascii="Garamond" w:hAnsi="Garamond"/>
                <w:sz w:val="22"/>
                <w:szCs w:val="22"/>
              </w:rPr>
            </w:pPr>
          </w:p>
        </w:tc>
        <w:tc>
          <w:tcPr>
            <w:tcW w:w="2977" w:type="dxa"/>
          </w:tcPr>
          <w:p w:rsidR="00043F04" w:rsidRPr="00043F04" w:rsidRDefault="00043F04" w:rsidP="007D3561">
            <w:pPr>
              <w:rPr>
                <w:rFonts w:ascii="Garamond" w:hAnsi="Garamond"/>
                <w:sz w:val="22"/>
                <w:szCs w:val="22"/>
              </w:rPr>
            </w:pPr>
            <w:r w:rsidRPr="00043F04">
              <w:rPr>
                <w:rFonts w:ascii="Garamond" w:hAnsi="Garamond"/>
                <w:sz w:val="22"/>
                <w:szCs w:val="22"/>
              </w:rPr>
              <w:t>Ver antecedentes en legajo de inventario.</w:t>
            </w:r>
          </w:p>
        </w:tc>
      </w:tr>
      <w:tr w:rsidR="00043F04" w:rsidRPr="00043F04" w:rsidTr="007D3561">
        <w:tc>
          <w:tcPr>
            <w:tcW w:w="5812" w:type="dxa"/>
          </w:tcPr>
          <w:p w:rsidR="00043F04" w:rsidRPr="00043F04" w:rsidRDefault="00043F04" w:rsidP="007D3561">
            <w:pPr>
              <w:numPr>
                <w:ilvl w:val="0"/>
                <w:numId w:val="27"/>
              </w:numPr>
              <w:ind w:left="360" w:hanging="360"/>
              <w:jc w:val="both"/>
              <w:rPr>
                <w:rFonts w:ascii="Garamond" w:hAnsi="Garamond"/>
                <w:sz w:val="22"/>
                <w:szCs w:val="22"/>
              </w:rPr>
            </w:pPr>
            <w:r w:rsidRPr="00043F04">
              <w:rPr>
                <w:rFonts w:ascii="Garamond" w:hAnsi="Garamond"/>
                <w:sz w:val="22"/>
                <w:szCs w:val="22"/>
              </w:rPr>
              <w:t>Se obtuvo la siguiente evidencia de auditoría destinada a validar la valuación de los bienes de cambio para lo cual:</w:t>
            </w:r>
          </w:p>
          <w:p w:rsidR="009139E9" w:rsidRDefault="009139E9" w:rsidP="007D3561">
            <w:pPr>
              <w:jc w:val="both"/>
              <w:rPr>
                <w:rFonts w:ascii="Garamond" w:hAnsi="Garamond"/>
                <w:b/>
                <w:color w:val="000000"/>
                <w:sz w:val="22"/>
                <w:szCs w:val="22"/>
                <w:lang w:val="it-IT"/>
              </w:rPr>
            </w:pPr>
          </w:p>
          <w:p w:rsidR="00043F04" w:rsidRPr="00043F04" w:rsidRDefault="00043F04" w:rsidP="007D3561">
            <w:pPr>
              <w:jc w:val="both"/>
              <w:rPr>
                <w:rFonts w:ascii="Garamond" w:hAnsi="Garamond"/>
                <w:color w:val="000000"/>
                <w:sz w:val="22"/>
                <w:szCs w:val="22"/>
                <w:lang w:val="it-IT"/>
              </w:rPr>
            </w:pPr>
            <w:r w:rsidRPr="00043F04">
              <w:rPr>
                <w:rFonts w:ascii="Garamond" w:hAnsi="Garamond"/>
                <w:b/>
                <w:color w:val="000000"/>
                <w:sz w:val="22"/>
                <w:szCs w:val="22"/>
                <w:lang w:val="it-IT"/>
              </w:rPr>
              <w:t>Materia prima, materiales e insumos:</w:t>
            </w:r>
          </w:p>
          <w:p w:rsidR="00043F04" w:rsidRPr="00043F04" w:rsidRDefault="00043F04" w:rsidP="007D3561">
            <w:pPr>
              <w:jc w:val="both"/>
              <w:rPr>
                <w:rFonts w:ascii="Garamond" w:hAnsi="Garamond"/>
                <w:color w:val="000000"/>
                <w:sz w:val="22"/>
                <w:szCs w:val="22"/>
              </w:rPr>
            </w:pPr>
            <w:r w:rsidRPr="00043F04">
              <w:rPr>
                <w:rFonts w:ascii="Garamond" w:hAnsi="Garamond"/>
                <w:color w:val="000000"/>
                <w:sz w:val="22"/>
                <w:szCs w:val="22"/>
              </w:rPr>
              <w:t>Constatamos el costo de reposición con documentación de respaldo (costo de última compra), induciendo la desviación de la muestra sobre el universo a fin de determinar el posible ajuste para adaptar  la valuación a las normas contables.</w:t>
            </w:r>
          </w:p>
          <w:p w:rsidR="009139E9" w:rsidRDefault="009139E9" w:rsidP="007D3561">
            <w:pPr>
              <w:jc w:val="both"/>
              <w:rPr>
                <w:rFonts w:ascii="Garamond" w:hAnsi="Garamond"/>
                <w:b/>
                <w:color w:val="000000"/>
                <w:sz w:val="22"/>
                <w:szCs w:val="22"/>
              </w:rPr>
            </w:pPr>
          </w:p>
          <w:p w:rsidR="00043F04" w:rsidRPr="00043F04" w:rsidRDefault="00043F04" w:rsidP="007D3561">
            <w:pPr>
              <w:jc w:val="both"/>
              <w:rPr>
                <w:rFonts w:ascii="Garamond" w:hAnsi="Garamond"/>
                <w:b/>
                <w:color w:val="000000"/>
                <w:sz w:val="22"/>
                <w:szCs w:val="22"/>
              </w:rPr>
            </w:pPr>
            <w:r w:rsidRPr="00043F04">
              <w:rPr>
                <w:rFonts w:ascii="Garamond" w:hAnsi="Garamond"/>
                <w:b/>
                <w:color w:val="000000"/>
                <w:sz w:val="22"/>
                <w:szCs w:val="22"/>
              </w:rPr>
              <w:t>Vinos a granel:</w:t>
            </w:r>
          </w:p>
          <w:p w:rsidR="00043F04" w:rsidRPr="00043F04" w:rsidRDefault="00043F04" w:rsidP="007D3561">
            <w:pPr>
              <w:jc w:val="both"/>
              <w:rPr>
                <w:rFonts w:ascii="Garamond" w:hAnsi="Garamond"/>
                <w:color w:val="000000"/>
                <w:sz w:val="22"/>
                <w:szCs w:val="22"/>
              </w:rPr>
            </w:pPr>
            <w:r w:rsidRPr="00043F04">
              <w:rPr>
                <w:rFonts w:ascii="Garamond" w:hAnsi="Garamond"/>
                <w:color w:val="000000"/>
                <w:sz w:val="22"/>
                <w:szCs w:val="22"/>
              </w:rPr>
              <w:t>La sociedad no posee fincas por lo que todo el vino que tiene es comprado en el mercado de traslado. Verificamos entonces, que el valor asignado sea el valor de recompra en el mercado. Así constatamos los contratos de las últimas compras de vino.</w:t>
            </w:r>
          </w:p>
          <w:p w:rsidR="009139E9" w:rsidRDefault="009139E9" w:rsidP="007D3561">
            <w:pPr>
              <w:jc w:val="both"/>
              <w:rPr>
                <w:rFonts w:ascii="Garamond" w:hAnsi="Garamond"/>
                <w:b/>
                <w:color w:val="000000"/>
                <w:sz w:val="22"/>
                <w:szCs w:val="22"/>
              </w:rPr>
            </w:pPr>
          </w:p>
          <w:p w:rsidR="00043F04" w:rsidRPr="00043F04" w:rsidRDefault="00043F04" w:rsidP="007D3561">
            <w:pPr>
              <w:jc w:val="both"/>
              <w:rPr>
                <w:rFonts w:ascii="Garamond" w:hAnsi="Garamond"/>
                <w:b/>
                <w:color w:val="000000"/>
                <w:sz w:val="22"/>
                <w:szCs w:val="22"/>
              </w:rPr>
            </w:pPr>
            <w:r w:rsidRPr="00043F04">
              <w:rPr>
                <w:rFonts w:ascii="Garamond" w:hAnsi="Garamond"/>
                <w:b/>
                <w:color w:val="000000"/>
                <w:sz w:val="22"/>
                <w:szCs w:val="22"/>
              </w:rPr>
              <w:t>Productos terminados:</w:t>
            </w:r>
          </w:p>
          <w:p w:rsidR="00043F04" w:rsidRPr="00043F04" w:rsidRDefault="00043F04" w:rsidP="007D3561">
            <w:pPr>
              <w:jc w:val="both"/>
              <w:rPr>
                <w:rFonts w:ascii="Garamond" w:hAnsi="Garamond"/>
                <w:color w:val="000000"/>
                <w:sz w:val="22"/>
                <w:szCs w:val="22"/>
              </w:rPr>
            </w:pPr>
            <w:r w:rsidRPr="00043F04">
              <w:rPr>
                <w:rFonts w:ascii="Garamond" w:hAnsi="Garamond"/>
                <w:color w:val="000000"/>
                <w:sz w:val="22"/>
                <w:szCs w:val="22"/>
              </w:rPr>
              <w:t>Mantuve una charla con el responsable de costos y preparé un resumen conceptual del proceso de costeo. Solicitamos las fichas de costos de los productos seleccionados anteriormente y se verificó la correcta determinación costo unitarios (costo de materia prima, mano de obra, incidencia de amortizaciones, distribución de costos indirectos, etc.). Probamos la correcta valuación solo para el producto más importante, como no surgieron diferencias dimos por bueno el resto. Verificamos así que los bienes se encontraran valuados a su costo de reproducción.</w:t>
            </w:r>
          </w:p>
          <w:p w:rsidR="00043F04" w:rsidRPr="00043F04" w:rsidRDefault="00043F04" w:rsidP="007D3561">
            <w:pPr>
              <w:jc w:val="both"/>
              <w:rPr>
                <w:rFonts w:ascii="Garamond" w:hAnsi="Garamond"/>
                <w:color w:val="000000"/>
                <w:sz w:val="22"/>
                <w:szCs w:val="22"/>
              </w:rPr>
            </w:pPr>
            <w:r w:rsidRPr="00043F04">
              <w:rPr>
                <w:rFonts w:ascii="Garamond" w:hAnsi="Garamond"/>
                <w:color w:val="000000"/>
                <w:sz w:val="22"/>
                <w:szCs w:val="22"/>
              </w:rPr>
              <w:t>Constatamos que el rubro en su conjunto no supere el "valor neto de realización".</w:t>
            </w:r>
          </w:p>
          <w:p w:rsidR="00043F04" w:rsidRDefault="00043F04" w:rsidP="007D3561">
            <w:pPr>
              <w:jc w:val="both"/>
              <w:rPr>
                <w:rFonts w:ascii="Garamond" w:hAnsi="Garamond"/>
                <w:color w:val="000000"/>
                <w:sz w:val="22"/>
                <w:szCs w:val="22"/>
              </w:rPr>
            </w:pPr>
            <w:r w:rsidRPr="00043F04">
              <w:rPr>
                <w:rFonts w:ascii="Garamond" w:hAnsi="Garamond"/>
                <w:color w:val="000000"/>
                <w:sz w:val="22"/>
                <w:szCs w:val="22"/>
              </w:rPr>
              <w:t>Obtuvimos un detalle de mercaderías obsoletas o de poco movimiento a efectos de determinar la posible existencia de una previsión por obsolescencia o desvalorización.</w:t>
            </w:r>
          </w:p>
          <w:p w:rsidR="009139E9" w:rsidRPr="00043F04" w:rsidRDefault="009139E9" w:rsidP="007D3561">
            <w:pPr>
              <w:jc w:val="both"/>
              <w:rPr>
                <w:rFonts w:ascii="Garamond" w:hAnsi="Garamond"/>
                <w:sz w:val="22"/>
                <w:szCs w:val="22"/>
              </w:rPr>
            </w:pPr>
          </w:p>
        </w:tc>
        <w:tc>
          <w:tcPr>
            <w:tcW w:w="992" w:type="dxa"/>
          </w:tcPr>
          <w:p w:rsidR="00043F04" w:rsidRPr="00043F04" w:rsidRDefault="00043F04" w:rsidP="007D3561">
            <w:pPr>
              <w:jc w:val="center"/>
              <w:rPr>
                <w:rFonts w:ascii="Garamond" w:hAnsi="Garamond"/>
                <w:sz w:val="22"/>
                <w:szCs w:val="22"/>
              </w:rPr>
            </w:pPr>
          </w:p>
          <w:p w:rsidR="00043F04" w:rsidRPr="00043F04" w:rsidRDefault="00043F04" w:rsidP="007D3561">
            <w:pPr>
              <w:jc w:val="center"/>
              <w:rPr>
                <w:rFonts w:ascii="Garamond" w:hAnsi="Garamond"/>
                <w:sz w:val="22"/>
                <w:szCs w:val="22"/>
              </w:rPr>
            </w:pPr>
          </w:p>
          <w:p w:rsidR="00043F04" w:rsidRPr="00043F04" w:rsidRDefault="00043F04" w:rsidP="007D3561">
            <w:pPr>
              <w:jc w:val="center"/>
              <w:rPr>
                <w:rFonts w:ascii="Garamond" w:hAnsi="Garamond"/>
                <w:sz w:val="22"/>
                <w:szCs w:val="22"/>
              </w:rPr>
            </w:pPr>
          </w:p>
          <w:p w:rsidR="00043F04" w:rsidRPr="00043F04" w:rsidRDefault="00043F04" w:rsidP="007D3561">
            <w:pPr>
              <w:jc w:val="center"/>
              <w:rPr>
                <w:rFonts w:ascii="Garamond" w:hAnsi="Garamond"/>
                <w:sz w:val="22"/>
                <w:szCs w:val="22"/>
              </w:rPr>
            </w:pPr>
          </w:p>
          <w:p w:rsidR="00043F04" w:rsidRPr="00043F04" w:rsidRDefault="00043F04" w:rsidP="007D3561">
            <w:pPr>
              <w:jc w:val="center"/>
              <w:rPr>
                <w:rFonts w:ascii="Garamond" w:hAnsi="Garamond"/>
                <w:sz w:val="22"/>
                <w:szCs w:val="22"/>
              </w:rPr>
            </w:pPr>
          </w:p>
          <w:p w:rsidR="00043F04" w:rsidRPr="00043F04" w:rsidRDefault="00043F04" w:rsidP="007D3561">
            <w:pPr>
              <w:jc w:val="center"/>
              <w:rPr>
                <w:rFonts w:ascii="Garamond" w:hAnsi="Garamond"/>
                <w:sz w:val="22"/>
                <w:szCs w:val="22"/>
              </w:rPr>
            </w:pPr>
          </w:p>
          <w:p w:rsidR="00043F04" w:rsidRPr="00043F04" w:rsidRDefault="00043F04" w:rsidP="007D3561">
            <w:pPr>
              <w:jc w:val="center"/>
              <w:rPr>
                <w:rFonts w:ascii="Garamond" w:hAnsi="Garamond"/>
                <w:sz w:val="22"/>
                <w:szCs w:val="22"/>
              </w:rPr>
            </w:pPr>
          </w:p>
          <w:p w:rsidR="00043F04" w:rsidRPr="00043F04" w:rsidRDefault="00043F04" w:rsidP="007D3561">
            <w:pPr>
              <w:jc w:val="center"/>
              <w:rPr>
                <w:rFonts w:ascii="Garamond" w:hAnsi="Garamond"/>
                <w:sz w:val="22"/>
                <w:szCs w:val="22"/>
              </w:rPr>
            </w:pPr>
          </w:p>
          <w:p w:rsidR="00043F04" w:rsidRPr="00043F04" w:rsidRDefault="00043F04" w:rsidP="007D3561">
            <w:pPr>
              <w:jc w:val="center"/>
              <w:rPr>
                <w:rFonts w:ascii="Garamond" w:hAnsi="Garamond"/>
                <w:sz w:val="22"/>
                <w:szCs w:val="22"/>
              </w:rPr>
            </w:pPr>
          </w:p>
          <w:p w:rsidR="00043F04" w:rsidRPr="00043F04" w:rsidRDefault="00043F04" w:rsidP="007D3561">
            <w:pPr>
              <w:jc w:val="center"/>
              <w:rPr>
                <w:rFonts w:ascii="Garamond" w:hAnsi="Garamond"/>
                <w:sz w:val="22"/>
                <w:szCs w:val="22"/>
              </w:rPr>
            </w:pPr>
          </w:p>
        </w:tc>
        <w:tc>
          <w:tcPr>
            <w:tcW w:w="2977" w:type="dxa"/>
          </w:tcPr>
          <w:p w:rsidR="00043F04" w:rsidRPr="00043F04" w:rsidRDefault="00043F04" w:rsidP="007D3561">
            <w:pPr>
              <w:rPr>
                <w:rFonts w:ascii="Garamond" w:hAnsi="Garamond"/>
                <w:sz w:val="22"/>
                <w:szCs w:val="22"/>
              </w:rPr>
            </w:pPr>
            <w:r w:rsidRPr="00043F04">
              <w:rPr>
                <w:rFonts w:ascii="Garamond" w:hAnsi="Garamond"/>
                <w:sz w:val="22"/>
                <w:szCs w:val="22"/>
              </w:rPr>
              <w:t>Ver Papeles de trabajo en legajo corriente</w:t>
            </w:r>
          </w:p>
          <w:p w:rsidR="00043F04" w:rsidRPr="00043F04" w:rsidRDefault="00043F04" w:rsidP="007D3561">
            <w:pPr>
              <w:rPr>
                <w:rFonts w:ascii="Garamond" w:hAnsi="Garamond"/>
                <w:sz w:val="22"/>
                <w:szCs w:val="22"/>
              </w:rPr>
            </w:pPr>
          </w:p>
          <w:p w:rsidR="00043F04" w:rsidRPr="00043F04" w:rsidRDefault="00043F04" w:rsidP="007D3561">
            <w:pPr>
              <w:rPr>
                <w:rFonts w:ascii="Garamond" w:hAnsi="Garamond"/>
                <w:sz w:val="22"/>
                <w:szCs w:val="22"/>
              </w:rPr>
            </w:pPr>
          </w:p>
          <w:p w:rsidR="00043F04" w:rsidRPr="00043F04" w:rsidRDefault="00043F04" w:rsidP="007D3561">
            <w:pPr>
              <w:rPr>
                <w:rFonts w:ascii="Garamond" w:hAnsi="Garamond"/>
                <w:sz w:val="22"/>
                <w:szCs w:val="22"/>
              </w:rPr>
            </w:pPr>
          </w:p>
          <w:p w:rsidR="00043F04" w:rsidRPr="00043F04" w:rsidRDefault="00043F04" w:rsidP="007D3561">
            <w:pPr>
              <w:rPr>
                <w:rFonts w:ascii="Garamond" w:hAnsi="Garamond"/>
                <w:sz w:val="22"/>
                <w:szCs w:val="22"/>
              </w:rPr>
            </w:pPr>
          </w:p>
          <w:p w:rsidR="00043F04" w:rsidRPr="00043F04" w:rsidRDefault="00043F04" w:rsidP="007D3561">
            <w:pPr>
              <w:rPr>
                <w:rFonts w:ascii="Garamond" w:hAnsi="Garamond"/>
                <w:sz w:val="22"/>
                <w:szCs w:val="22"/>
              </w:rPr>
            </w:pPr>
          </w:p>
          <w:p w:rsidR="00043F04" w:rsidRPr="00043F04" w:rsidRDefault="00043F04" w:rsidP="007D3561">
            <w:pPr>
              <w:rPr>
                <w:rFonts w:ascii="Garamond" w:hAnsi="Garamond"/>
                <w:sz w:val="22"/>
                <w:szCs w:val="22"/>
              </w:rPr>
            </w:pPr>
          </w:p>
          <w:p w:rsidR="00043F04" w:rsidRPr="00043F04" w:rsidRDefault="00043F04" w:rsidP="007D3561">
            <w:pPr>
              <w:rPr>
                <w:rFonts w:ascii="Garamond" w:hAnsi="Garamond"/>
                <w:sz w:val="22"/>
                <w:szCs w:val="22"/>
              </w:rPr>
            </w:pPr>
          </w:p>
          <w:p w:rsidR="00043F04" w:rsidRPr="00043F04" w:rsidRDefault="00043F04" w:rsidP="007D3561">
            <w:pPr>
              <w:rPr>
                <w:rFonts w:ascii="Garamond" w:hAnsi="Garamond"/>
                <w:sz w:val="22"/>
                <w:szCs w:val="22"/>
              </w:rPr>
            </w:pPr>
          </w:p>
          <w:p w:rsidR="00043F04" w:rsidRPr="00043F04" w:rsidRDefault="00043F04" w:rsidP="007D3561">
            <w:pPr>
              <w:rPr>
                <w:rFonts w:ascii="Garamond" w:hAnsi="Garamond"/>
                <w:sz w:val="22"/>
                <w:szCs w:val="22"/>
              </w:rPr>
            </w:pPr>
          </w:p>
          <w:p w:rsidR="00043F04" w:rsidRPr="00043F04" w:rsidRDefault="00043F04" w:rsidP="007D3561">
            <w:pPr>
              <w:rPr>
                <w:rFonts w:ascii="Garamond" w:hAnsi="Garamond"/>
                <w:sz w:val="22"/>
                <w:szCs w:val="22"/>
              </w:rPr>
            </w:pPr>
          </w:p>
        </w:tc>
      </w:tr>
      <w:tr w:rsidR="00043F04" w:rsidRPr="00043F04" w:rsidTr="007D3561">
        <w:tc>
          <w:tcPr>
            <w:tcW w:w="5812" w:type="dxa"/>
          </w:tcPr>
          <w:p w:rsidR="00043F04" w:rsidRDefault="00043F04" w:rsidP="007D3561">
            <w:pPr>
              <w:numPr>
                <w:ilvl w:val="0"/>
                <w:numId w:val="28"/>
              </w:numPr>
              <w:ind w:left="360" w:hanging="360"/>
              <w:jc w:val="both"/>
              <w:rPr>
                <w:rFonts w:ascii="Garamond" w:hAnsi="Garamond"/>
                <w:sz w:val="22"/>
                <w:szCs w:val="22"/>
              </w:rPr>
            </w:pPr>
            <w:r w:rsidRPr="00043F04">
              <w:rPr>
                <w:rFonts w:ascii="Garamond" w:hAnsi="Garamond"/>
                <w:sz w:val="22"/>
                <w:szCs w:val="22"/>
              </w:rPr>
              <w:t>Solicité la composición de las cuentas con saldo superior a $ 10.000 y pedí explicación de las partidas significativas y/o inusuales.</w:t>
            </w:r>
          </w:p>
          <w:p w:rsidR="00043F04" w:rsidRPr="00043F04" w:rsidRDefault="00043F04" w:rsidP="00043F04">
            <w:pPr>
              <w:ind w:left="360"/>
              <w:jc w:val="both"/>
              <w:rPr>
                <w:rFonts w:ascii="Garamond" w:hAnsi="Garamond"/>
                <w:sz w:val="22"/>
                <w:szCs w:val="22"/>
              </w:rPr>
            </w:pPr>
          </w:p>
        </w:tc>
        <w:tc>
          <w:tcPr>
            <w:tcW w:w="992" w:type="dxa"/>
          </w:tcPr>
          <w:p w:rsidR="00043F04" w:rsidRPr="00043F04" w:rsidRDefault="00043F04" w:rsidP="007D3561">
            <w:pPr>
              <w:jc w:val="center"/>
              <w:rPr>
                <w:rFonts w:ascii="Garamond" w:hAnsi="Garamond"/>
                <w:sz w:val="22"/>
                <w:szCs w:val="22"/>
              </w:rPr>
            </w:pPr>
          </w:p>
        </w:tc>
        <w:tc>
          <w:tcPr>
            <w:tcW w:w="2977" w:type="dxa"/>
          </w:tcPr>
          <w:p w:rsidR="00043F04" w:rsidRPr="00043F04" w:rsidRDefault="00043F04" w:rsidP="007D3561">
            <w:pPr>
              <w:jc w:val="both"/>
              <w:rPr>
                <w:rFonts w:ascii="Garamond" w:hAnsi="Garamond"/>
                <w:sz w:val="22"/>
                <w:szCs w:val="22"/>
              </w:rPr>
            </w:pPr>
            <w:r w:rsidRPr="00043F04">
              <w:rPr>
                <w:rFonts w:ascii="Garamond" w:hAnsi="Garamond"/>
                <w:sz w:val="22"/>
                <w:szCs w:val="22"/>
              </w:rPr>
              <w:t>N/A</w:t>
            </w:r>
          </w:p>
        </w:tc>
      </w:tr>
      <w:tr w:rsidR="00043F04" w:rsidRPr="00043F04" w:rsidTr="007D3561">
        <w:tc>
          <w:tcPr>
            <w:tcW w:w="5812" w:type="dxa"/>
          </w:tcPr>
          <w:p w:rsidR="00043F04" w:rsidRDefault="00043F04" w:rsidP="007D3561">
            <w:pPr>
              <w:jc w:val="both"/>
              <w:rPr>
                <w:rFonts w:ascii="Garamond" w:hAnsi="Garamond"/>
                <w:b/>
                <w:sz w:val="22"/>
                <w:szCs w:val="22"/>
              </w:rPr>
            </w:pPr>
            <w:r w:rsidRPr="00043F04">
              <w:rPr>
                <w:rFonts w:ascii="Garamond" w:hAnsi="Garamond"/>
                <w:b/>
                <w:sz w:val="22"/>
                <w:szCs w:val="22"/>
              </w:rPr>
              <w:lastRenderedPageBreak/>
              <w:t xml:space="preserve">Conclusión: </w:t>
            </w:r>
          </w:p>
          <w:p w:rsidR="009139E9" w:rsidRPr="00043F04" w:rsidRDefault="009139E9" w:rsidP="007D3561">
            <w:pPr>
              <w:jc w:val="both"/>
              <w:rPr>
                <w:rFonts w:ascii="Garamond" w:hAnsi="Garamond"/>
                <w:sz w:val="22"/>
                <w:szCs w:val="22"/>
              </w:rPr>
            </w:pPr>
          </w:p>
          <w:p w:rsidR="00043F04" w:rsidRPr="00043F04" w:rsidRDefault="00043F04" w:rsidP="007D3561">
            <w:pPr>
              <w:jc w:val="both"/>
              <w:rPr>
                <w:rFonts w:ascii="Garamond" w:hAnsi="Garamond"/>
                <w:sz w:val="22"/>
                <w:szCs w:val="22"/>
              </w:rPr>
            </w:pPr>
            <w:r w:rsidRPr="00043F04">
              <w:rPr>
                <w:rFonts w:ascii="Garamond" w:hAnsi="Garamond"/>
                <w:sz w:val="22"/>
                <w:szCs w:val="22"/>
              </w:rPr>
              <w:t xml:space="preserve">En base a los resultados del trabajo de </w:t>
            </w:r>
            <w:r w:rsidR="00633634" w:rsidRPr="00043F04">
              <w:rPr>
                <w:rFonts w:ascii="Garamond" w:hAnsi="Garamond"/>
                <w:sz w:val="22"/>
                <w:szCs w:val="22"/>
              </w:rPr>
              <w:t>auditoría</w:t>
            </w:r>
            <w:r w:rsidRPr="00043F04">
              <w:rPr>
                <w:rFonts w:ascii="Garamond" w:hAnsi="Garamond"/>
                <w:sz w:val="22"/>
                <w:szCs w:val="22"/>
              </w:rPr>
              <w:t xml:space="preserve"> en “</w:t>
            </w:r>
            <w:r w:rsidRPr="00043F04">
              <w:rPr>
                <w:rFonts w:ascii="Garamond" w:hAnsi="Garamond"/>
                <w:b/>
                <w:sz w:val="22"/>
                <w:szCs w:val="22"/>
              </w:rPr>
              <w:t xml:space="preserve">Bienes de cambio” </w:t>
            </w:r>
            <w:r w:rsidRPr="00043F04">
              <w:rPr>
                <w:rFonts w:ascii="Garamond" w:hAnsi="Garamond"/>
                <w:sz w:val="22"/>
                <w:szCs w:val="22"/>
              </w:rPr>
              <w:t xml:space="preserve"> según lo indicado en este programa, cuyo alcance considero adecuado, en mi opinión las afirmaciones correspondientes al componente son válidas en todos sus aspectos significativos, y por consiguiente el saldo de </w:t>
            </w:r>
            <w:r w:rsidRPr="00043F04">
              <w:rPr>
                <w:rFonts w:ascii="Garamond" w:hAnsi="Garamond"/>
                <w:b/>
                <w:sz w:val="22"/>
                <w:szCs w:val="22"/>
              </w:rPr>
              <w:t>…….……….</w:t>
            </w:r>
            <w:r w:rsidRPr="00043F04">
              <w:rPr>
                <w:rFonts w:ascii="Garamond" w:hAnsi="Garamond"/>
                <w:sz w:val="22"/>
                <w:szCs w:val="22"/>
              </w:rPr>
              <w:t xml:space="preserve"> de</w:t>
            </w:r>
            <w:r w:rsidRPr="00043F04">
              <w:rPr>
                <w:rFonts w:ascii="Garamond" w:hAnsi="Garamond"/>
                <w:b/>
                <w:sz w:val="22"/>
                <w:szCs w:val="22"/>
              </w:rPr>
              <w:t xml:space="preserve"> Bienes de cambio </w:t>
            </w:r>
            <w:r w:rsidRPr="00043F04">
              <w:rPr>
                <w:rFonts w:ascii="Garamond" w:hAnsi="Garamond"/>
                <w:sz w:val="22"/>
                <w:szCs w:val="22"/>
              </w:rPr>
              <w:t xml:space="preserve">al 31 de diciembre de </w:t>
            </w:r>
            <w:r w:rsidR="00675E6C">
              <w:rPr>
                <w:rFonts w:ascii="Garamond" w:hAnsi="Garamond"/>
                <w:sz w:val="22"/>
                <w:szCs w:val="22"/>
              </w:rPr>
              <w:t>2014</w:t>
            </w:r>
            <w:r w:rsidRPr="00043F04">
              <w:rPr>
                <w:rFonts w:ascii="Garamond" w:hAnsi="Garamond"/>
                <w:sz w:val="22"/>
                <w:szCs w:val="22"/>
              </w:rPr>
              <w:t xml:space="preserve"> expresa razonablemente los saldos </w:t>
            </w:r>
            <w:r w:rsidRPr="00043F04">
              <w:rPr>
                <w:rFonts w:ascii="Garamond" w:hAnsi="Garamond"/>
                <w:b/>
                <w:sz w:val="22"/>
                <w:szCs w:val="22"/>
              </w:rPr>
              <w:t xml:space="preserve">BODEGAS DON MENDO S.A. </w:t>
            </w:r>
            <w:r w:rsidRPr="00043F04">
              <w:rPr>
                <w:rFonts w:ascii="Garamond" w:hAnsi="Garamond"/>
                <w:sz w:val="22"/>
                <w:szCs w:val="22"/>
              </w:rPr>
              <w:t>en todos sus aspectos significativos, en relación a los estados financieros en su conjunto, de conformidad con las normas contables profesionales, excepto por lo que se ha indicado.</w:t>
            </w:r>
          </w:p>
          <w:p w:rsidR="00043F04" w:rsidRPr="00043F04" w:rsidRDefault="00043F04" w:rsidP="007D3561">
            <w:pPr>
              <w:jc w:val="both"/>
              <w:rPr>
                <w:rFonts w:ascii="Garamond" w:hAnsi="Garamond"/>
                <w:sz w:val="22"/>
                <w:szCs w:val="22"/>
              </w:rPr>
            </w:pPr>
            <w:r w:rsidRPr="00043F04">
              <w:rPr>
                <w:rFonts w:ascii="Garamond" w:hAnsi="Garamond"/>
                <w:b/>
                <w:sz w:val="22"/>
                <w:szCs w:val="22"/>
              </w:rPr>
              <w:t>Revisión:</w:t>
            </w:r>
          </w:p>
          <w:p w:rsidR="00043F04" w:rsidRPr="00043F04" w:rsidRDefault="00043F04" w:rsidP="007D3561">
            <w:pPr>
              <w:jc w:val="both"/>
              <w:rPr>
                <w:rFonts w:ascii="Garamond" w:hAnsi="Garamond"/>
                <w:sz w:val="22"/>
                <w:szCs w:val="22"/>
              </w:rPr>
            </w:pPr>
            <w:r w:rsidRPr="00043F04">
              <w:rPr>
                <w:rFonts w:ascii="Garamond" w:hAnsi="Garamond"/>
                <w:sz w:val="22"/>
                <w:szCs w:val="22"/>
              </w:rPr>
              <w:t>Aprobado (alcance y ejecución adecuados):</w:t>
            </w:r>
          </w:p>
          <w:p w:rsidR="00043F04" w:rsidRPr="00043F04" w:rsidRDefault="00043F04" w:rsidP="007D3561">
            <w:pPr>
              <w:jc w:val="both"/>
              <w:rPr>
                <w:rFonts w:ascii="Garamond" w:hAnsi="Garamond"/>
                <w:sz w:val="22"/>
                <w:szCs w:val="22"/>
              </w:rPr>
            </w:pPr>
          </w:p>
          <w:p w:rsidR="00043F04" w:rsidRPr="00043F04" w:rsidRDefault="00043F04" w:rsidP="007D3561">
            <w:pPr>
              <w:jc w:val="both"/>
              <w:rPr>
                <w:rFonts w:ascii="Garamond" w:hAnsi="Garamond"/>
                <w:sz w:val="22"/>
                <w:szCs w:val="22"/>
              </w:rPr>
            </w:pPr>
            <w:r w:rsidRPr="00043F04">
              <w:rPr>
                <w:rFonts w:ascii="Garamond" w:hAnsi="Garamond"/>
                <w:sz w:val="22"/>
                <w:szCs w:val="22"/>
              </w:rPr>
              <w:t>………………………….                           …………………</w:t>
            </w:r>
          </w:p>
          <w:p w:rsidR="00043F04" w:rsidRPr="00043F04" w:rsidRDefault="00043F04" w:rsidP="007D3561">
            <w:pPr>
              <w:jc w:val="both"/>
              <w:rPr>
                <w:rFonts w:ascii="Garamond" w:hAnsi="Garamond"/>
                <w:sz w:val="22"/>
                <w:szCs w:val="22"/>
              </w:rPr>
            </w:pPr>
            <w:r w:rsidRPr="00043F04">
              <w:rPr>
                <w:rFonts w:ascii="Garamond" w:hAnsi="Garamond"/>
                <w:sz w:val="22"/>
                <w:szCs w:val="22"/>
              </w:rPr>
              <w:t xml:space="preserve">      Líder del equipo                                          Fecha</w:t>
            </w:r>
          </w:p>
        </w:tc>
        <w:tc>
          <w:tcPr>
            <w:tcW w:w="992" w:type="dxa"/>
          </w:tcPr>
          <w:p w:rsidR="00043F04" w:rsidRPr="00043F04" w:rsidRDefault="00043F04" w:rsidP="007D3561">
            <w:pPr>
              <w:jc w:val="both"/>
              <w:rPr>
                <w:rFonts w:ascii="Garamond" w:hAnsi="Garamond"/>
                <w:sz w:val="22"/>
                <w:szCs w:val="22"/>
              </w:rPr>
            </w:pPr>
          </w:p>
        </w:tc>
        <w:tc>
          <w:tcPr>
            <w:tcW w:w="2977" w:type="dxa"/>
          </w:tcPr>
          <w:p w:rsidR="00043F04" w:rsidRPr="00043F04" w:rsidRDefault="00043F04" w:rsidP="007D3561">
            <w:pPr>
              <w:jc w:val="both"/>
              <w:rPr>
                <w:rFonts w:ascii="Garamond" w:hAnsi="Garamond"/>
                <w:sz w:val="22"/>
                <w:szCs w:val="22"/>
              </w:rPr>
            </w:pPr>
          </w:p>
        </w:tc>
      </w:tr>
    </w:tbl>
    <w:p w:rsidR="00043F04" w:rsidRPr="00043F04" w:rsidRDefault="00043F04" w:rsidP="00043F04">
      <w:pPr>
        <w:jc w:val="both"/>
        <w:rPr>
          <w:rFonts w:ascii="Garamond" w:hAnsi="Garamond"/>
          <w:sz w:val="22"/>
          <w:szCs w:val="22"/>
        </w:rPr>
      </w:pPr>
    </w:p>
    <w:p w:rsidR="00E35F8A" w:rsidRDefault="00E35F8A">
      <w:pPr>
        <w:rPr>
          <w:rFonts w:ascii="Garamond" w:hAnsi="Garamond"/>
          <w:sz w:val="22"/>
          <w:szCs w:val="22"/>
        </w:rPr>
      </w:pPr>
      <w:r>
        <w:rPr>
          <w:rFonts w:ascii="Garamond" w:hAnsi="Garamond"/>
          <w:sz w:val="22"/>
          <w:szCs w:val="22"/>
        </w:rPr>
        <w:br w:type="page"/>
      </w:r>
    </w:p>
    <w:p w:rsidR="00043F04" w:rsidRPr="00043F04" w:rsidRDefault="00043F04" w:rsidP="00043F04">
      <w:pPr>
        <w:jc w:val="both"/>
        <w:rPr>
          <w:rFonts w:ascii="Garamond" w:hAnsi="Garamond"/>
          <w:sz w:val="22"/>
          <w:szCs w:val="22"/>
        </w:rPr>
      </w:pPr>
    </w:p>
    <w:p w:rsidR="00043F04" w:rsidRPr="00043F04" w:rsidRDefault="00043F04" w:rsidP="00043F04">
      <w:pPr>
        <w:pStyle w:val="Ttulo2"/>
        <w:rPr>
          <w:sz w:val="22"/>
          <w:szCs w:val="22"/>
          <w:lang w:val="es-ES"/>
        </w:rPr>
      </w:pPr>
      <w:r w:rsidRPr="00043F04">
        <w:rPr>
          <w:sz w:val="22"/>
          <w:szCs w:val="22"/>
          <w:lang w:val="es-ES"/>
        </w:rPr>
        <w:t xml:space="preserve">REVISORES ASOCIADOS </w:t>
      </w:r>
    </w:p>
    <w:p w:rsidR="00043F04" w:rsidRPr="00043F04" w:rsidRDefault="00043F04" w:rsidP="00043F04">
      <w:pPr>
        <w:suppressAutoHyphens/>
        <w:rPr>
          <w:rFonts w:ascii="Garamond" w:hAnsi="Garamond"/>
          <w:sz w:val="22"/>
          <w:szCs w:val="22"/>
        </w:rPr>
      </w:pPr>
      <w:r w:rsidRPr="00043F04">
        <w:rPr>
          <w:rFonts w:ascii="Garamond" w:hAnsi="Garamond"/>
          <w:sz w:val="22"/>
          <w:szCs w:val="22"/>
        </w:rPr>
        <w:t xml:space="preserve">Cliente: </w:t>
      </w:r>
      <w:r w:rsidRPr="00043F04">
        <w:rPr>
          <w:rFonts w:ascii="Garamond" w:hAnsi="Garamond"/>
          <w:b/>
          <w:sz w:val="22"/>
          <w:szCs w:val="22"/>
        </w:rPr>
        <w:t>BODEGAS DON MENDO S.A.</w:t>
      </w:r>
    </w:p>
    <w:p w:rsidR="00043F04" w:rsidRPr="00043F04" w:rsidRDefault="00043F04" w:rsidP="00043F04">
      <w:pPr>
        <w:suppressAutoHyphens/>
        <w:rPr>
          <w:rFonts w:ascii="Garamond" w:hAnsi="Garamond"/>
          <w:b/>
          <w:sz w:val="22"/>
          <w:szCs w:val="22"/>
        </w:rPr>
      </w:pPr>
      <w:r w:rsidRPr="00A27AB2">
        <w:rPr>
          <w:rFonts w:ascii="Garamond" w:hAnsi="Garamond"/>
          <w:sz w:val="22"/>
          <w:szCs w:val="22"/>
        </w:rPr>
        <w:t xml:space="preserve">Fecha de cierre: </w:t>
      </w:r>
      <w:r w:rsidRPr="00A27AB2">
        <w:rPr>
          <w:rFonts w:ascii="Garamond" w:hAnsi="Garamond"/>
          <w:b/>
          <w:sz w:val="22"/>
          <w:szCs w:val="22"/>
        </w:rPr>
        <w:t>31/</w:t>
      </w:r>
      <w:r w:rsidR="00A27AB2" w:rsidRPr="00A27AB2">
        <w:rPr>
          <w:rFonts w:ascii="Garamond" w:hAnsi="Garamond"/>
          <w:b/>
          <w:sz w:val="22"/>
          <w:szCs w:val="22"/>
        </w:rPr>
        <w:t>12/</w:t>
      </w:r>
      <w:r w:rsidR="00E95BFE">
        <w:rPr>
          <w:rFonts w:ascii="Garamond" w:hAnsi="Garamond"/>
          <w:b/>
          <w:sz w:val="22"/>
          <w:szCs w:val="22"/>
        </w:rPr>
        <w:t>20</w:t>
      </w:r>
      <w:r w:rsidR="0083325D">
        <w:rPr>
          <w:rFonts w:ascii="Garamond" w:hAnsi="Garamond"/>
          <w:b/>
          <w:sz w:val="22"/>
          <w:szCs w:val="22"/>
        </w:rPr>
        <w:t>1</w:t>
      </w:r>
      <w:r w:rsidR="00CE5FB1">
        <w:rPr>
          <w:rFonts w:ascii="Garamond" w:hAnsi="Garamond"/>
          <w:b/>
          <w:sz w:val="22"/>
          <w:szCs w:val="22"/>
        </w:rPr>
        <w:t>4</w:t>
      </w:r>
    </w:p>
    <w:p w:rsidR="00043F04" w:rsidRPr="00043F04" w:rsidRDefault="00043F04" w:rsidP="00043F04">
      <w:pPr>
        <w:jc w:val="both"/>
        <w:rPr>
          <w:rFonts w:ascii="Garamond" w:hAnsi="Garamond"/>
          <w:sz w:val="22"/>
          <w:szCs w:val="22"/>
        </w:rPr>
      </w:pPr>
    </w:p>
    <w:tbl>
      <w:tblPr>
        <w:tblW w:w="0" w:type="auto"/>
        <w:tblLayout w:type="fixed"/>
        <w:tblCellMar>
          <w:left w:w="30" w:type="dxa"/>
          <w:right w:w="30" w:type="dxa"/>
        </w:tblCellMar>
        <w:tblLook w:val="0000" w:firstRow="0" w:lastRow="0" w:firstColumn="0" w:lastColumn="0" w:noHBand="0" w:noVBand="0"/>
      </w:tblPr>
      <w:tblGrid>
        <w:gridCol w:w="1020"/>
        <w:gridCol w:w="1020"/>
        <w:gridCol w:w="1020"/>
        <w:gridCol w:w="1020"/>
        <w:gridCol w:w="1020"/>
        <w:gridCol w:w="1020"/>
        <w:gridCol w:w="1020"/>
      </w:tblGrid>
      <w:tr w:rsidR="00043F04" w:rsidRPr="00043F04" w:rsidTr="007D3561">
        <w:trPr>
          <w:trHeight w:val="250"/>
        </w:trPr>
        <w:tc>
          <w:tcPr>
            <w:tcW w:w="3060" w:type="dxa"/>
            <w:gridSpan w:val="3"/>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 xml:space="preserve">LEGAJO DE INVENTARIO </w:t>
            </w: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50"/>
        </w:trPr>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50"/>
        </w:trPr>
        <w:tc>
          <w:tcPr>
            <w:tcW w:w="2040" w:type="dxa"/>
            <w:gridSpan w:val="2"/>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Revisores Asociados</w:t>
            </w:r>
          </w:p>
        </w:tc>
        <w:tc>
          <w:tcPr>
            <w:tcW w:w="1020" w:type="dxa"/>
          </w:tcPr>
          <w:p w:rsidR="00043F04" w:rsidRPr="00043F04" w:rsidRDefault="00043F04" w:rsidP="007D3561">
            <w:pPr>
              <w:jc w:val="right"/>
              <w:rPr>
                <w:rFonts w:ascii="Garamond" w:hAnsi="Garamond"/>
                <w:b/>
                <w:snapToGrid w:val="0"/>
                <w:color w:val="000000"/>
                <w:sz w:val="22"/>
                <w:szCs w:val="22"/>
                <w:lang w:eastAsia="en-US"/>
              </w:rPr>
            </w:pPr>
          </w:p>
        </w:tc>
        <w:tc>
          <w:tcPr>
            <w:tcW w:w="1020" w:type="dxa"/>
          </w:tcPr>
          <w:p w:rsidR="00043F04" w:rsidRPr="00043F04" w:rsidRDefault="00043F04" w:rsidP="007D3561">
            <w:pPr>
              <w:jc w:val="right"/>
              <w:rPr>
                <w:rFonts w:ascii="Garamond" w:hAnsi="Garamond"/>
                <w:b/>
                <w:snapToGrid w:val="0"/>
                <w:color w:val="000000"/>
                <w:sz w:val="22"/>
                <w:szCs w:val="22"/>
                <w:lang w:eastAsia="en-US"/>
              </w:rPr>
            </w:pPr>
          </w:p>
        </w:tc>
        <w:tc>
          <w:tcPr>
            <w:tcW w:w="3060" w:type="dxa"/>
            <w:gridSpan w:val="3"/>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 xml:space="preserve"> 31 de diciembre de </w:t>
            </w:r>
            <w:r w:rsidR="00675E6C">
              <w:rPr>
                <w:rFonts w:ascii="Garamond" w:hAnsi="Garamond"/>
                <w:b/>
                <w:snapToGrid w:val="0"/>
                <w:color w:val="000000"/>
                <w:sz w:val="22"/>
                <w:szCs w:val="22"/>
                <w:lang w:eastAsia="en-US"/>
              </w:rPr>
              <w:t>2014</w:t>
            </w:r>
            <w:r w:rsidRPr="00043F04">
              <w:rPr>
                <w:rFonts w:ascii="Garamond" w:hAnsi="Garamond"/>
                <w:b/>
                <w:snapToGrid w:val="0"/>
                <w:color w:val="000000"/>
                <w:sz w:val="22"/>
                <w:szCs w:val="22"/>
                <w:lang w:eastAsia="en-US"/>
              </w:rPr>
              <w:t xml:space="preserve"> </w:t>
            </w:r>
          </w:p>
        </w:tc>
      </w:tr>
      <w:tr w:rsidR="00043F04" w:rsidRPr="00043F04" w:rsidTr="007D3561">
        <w:trPr>
          <w:trHeight w:val="250"/>
        </w:trPr>
        <w:tc>
          <w:tcPr>
            <w:tcW w:w="1020" w:type="dxa"/>
          </w:tcPr>
          <w:p w:rsidR="00043F04" w:rsidRPr="00043F04" w:rsidRDefault="00043F04" w:rsidP="007D3561">
            <w:pPr>
              <w:jc w:val="right"/>
              <w:rPr>
                <w:rFonts w:ascii="Garamond" w:hAnsi="Garamond"/>
                <w:b/>
                <w:snapToGrid w:val="0"/>
                <w:color w:val="000000"/>
                <w:sz w:val="22"/>
                <w:szCs w:val="22"/>
                <w:lang w:eastAsia="en-US"/>
              </w:rPr>
            </w:pPr>
          </w:p>
        </w:tc>
        <w:tc>
          <w:tcPr>
            <w:tcW w:w="1020" w:type="dxa"/>
          </w:tcPr>
          <w:p w:rsidR="00043F04" w:rsidRPr="00043F04" w:rsidRDefault="00043F04" w:rsidP="007D3561">
            <w:pPr>
              <w:jc w:val="right"/>
              <w:rPr>
                <w:rFonts w:ascii="Garamond" w:hAnsi="Garamond"/>
                <w:b/>
                <w:snapToGrid w:val="0"/>
                <w:color w:val="000000"/>
                <w:sz w:val="22"/>
                <w:szCs w:val="22"/>
                <w:lang w:eastAsia="en-US"/>
              </w:rPr>
            </w:pPr>
          </w:p>
        </w:tc>
        <w:tc>
          <w:tcPr>
            <w:tcW w:w="1020" w:type="dxa"/>
          </w:tcPr>
          <w:p w:rsidR="00043F04" w:rsidRPr="00043F04" w:rsidRDefault="00043F04" w:rsidP="007D3561">
            <w:pPr>
              <w:jc w:val="right"/>
              <w:rPr>
                <w:rFonts w:ascii="Garamond" w:hAnsi="Garamond"/>
                <w:b/>
                <w:snapToGrid w:val="0"/>
                <w:color w:val="000000"/>
                <w:sz w:val="22"/>
                <w:szCs w:val="22"/>
                <w:lang w:eastAsia="en-US"/>
              </w:rPr>
            </w:pPr>
          </w:p>
        </w:tc>
        <w:tc>
          <w:tcPr>
            <w:tcW w:w="1020" w:type="dxa"/>
          </w:tcPr>
          <w:p w:rsidR="00043F04" w:rsidRPr="00043F04" w:rsidRDefault="00043F04" w:rsidP="007D3561">
            <w:pPr>
              <w:jc w:val="right"/>
              <w:rPr>
                <w:rFonts w:ascii="Garamond" w:hAnsi="Garamond"/>
                <w:b/>
                <w:snapToGrid w:val="0"/>
                <w:color w:val="000000"/>
                <w:sz w:val="22"/>
                <w:szCs w:val="22"/>
                <w:lang w:eastAsia="en-US"/>
              </w:rPr>
            </w:pPr>
          </w:p>
        </w:tc>
        <w:tc>
          <w:tcPr>
            <w:tcW w:w="1020" w:type="dxa"/>
          </w:tcPr>
          <w:p w:rsidR="00043F04" w:rsidRPr="00043F04" w:rsidRDefault="00043F04" w:rsidP="007D3561">
            <w:pPr>
              <w:jc w:val="right"/>
              <w:rPr>
                <w:rFonts w:ascii="Garamond" w:hAnsi="Garamond"/>
                <w:b/>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50"/>
        </w:trPr>
        <w:tc>
          <w:tcPr>
            <w:tcW w:w="3060" w:type="dxa"/>
            <w:gridSpan w:val="3"/>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Cliente: Don Mendo S.A.</w:t>
            </w:r>
          </w:p>
        </w:tc>
        <w:tc>
          <w:tcPr>
            <w:tcW w:w="1020" w:type="dxa"/>
          </w:tcPr>
          <w:p w:rsidR="00043F04" w:rsidRPr="00043F04" w:rsidRDefault="00043F04" w:rsidP="007D3561">
            <w:pPr>
              <w:jc w:val="right"/>
              <w:rPr>
                <w:rFonts w:ascii="Garamond" w:hAnsi="Garamond"/>
                <w:b/>
                <w:snapToGrid w:val="0"/>
                <w:color w:val="000000"/>
                <w:sz w:val="22"/>
                <w:szCs w:val="22"/>
                <w:lang w:eastAsia="en-US"/>
              </w:rPr>
            </w:pPr>
          </w:p>
        </w:tc>
        <w:tc>
          <w:tcPr>
            <w:tcW w:w="1020" w:type="dxa"/>
          </w:tcPr>
          <w:p w:rsidR="00043F04" w:rsidRPr="00043F04" w:rsidRDefault="00043F04" w:rsidP="007D3561">
            <w:pPr>
              <w:jc w:val="right"/>
              <w:rPr>
                <w:rFonts w:ascii="Garamond" w:hAnsi="Garamond"/>
                <w:b/>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50"/>
        </w:trPr>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50"/>
        </w:trPr>
        <w:tc>
          <w:tcPr>
            <w:tcW w:w="1020" w:type="dxa"/>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Índice</w:t>
            </w: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50"/>
        </w:trPr>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50"/>
        </w:trPr>
        <w:tc>
          <w:tcPr>
            <w:tcW w:w="6120" w:type="dxa"/>
            <w:gridSpan w:val="6"/>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 xml:space="preserve">Recuento físico de existencias al 31 de diciembre de </w:t>
            </w:r>
            <w:r w:rsidR="00675E6C">
              <w:rPr>
                <w:rFonts w:ascii="Garamond" w:hAnsi="Garamond"/>
                <w:b/>
                <w:snapToGrid w:val="0"/>
                <w:color w:val="000000"/>
                <w:sz w:val="22"/>
                <w:szCs w:val="22"/>
                <w:lang w:eastAsia="en-US"/>
              </w:rPr>
              <w:t>2014</w:t>
            </w:r>
          </w:p>
        </w:tc>
        <w:tc>
          <w:tcPr>
            <w:tcW w:w="1020"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50"/>
        </w:trPr>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50"/>
        </w:trPr>
        <w:tc>
          <w:tcPr>
            <w:tcW w:w="2040" w:type="dxa"/>
            <w:gridSpan w:val="2"/>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I - Conclusión</w:t>
            </w: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50"/>
        </w:trPr>
        <w:tc>
          <w:tcPr>
            <w:tcW w:w="3060" w:type="dxa"/>
            <w:gridSpan w:val="3"/>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II - Corte de documentación</w:t>
            </w: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50"/>
        </w:trPr>
        <w:tc>
          <w:tcPr>
            <w:tcW w:w="4080" w:type="dxa"/>
            <w:gridSpan w:val="4"/>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III - Listado de control y observaciones</w:t>
            </w: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50"/>
        </w:trPr>
        <w:tc>
          <w:tcPr>
            <w:tcW w:w="4080" w:type="dxa"/>
            <w:gridSpan w:val="4"/>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IV - Recuento físico de vinos a granel</w:t>
            </w: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50"/>
        </w:trPr>
        <w:tc>
          <w:tcPr>
            <w:tcW w:w="5100" w:type="dxa"/>
            <w:gridSpan w:val="5"/>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V - Recuento físico de productos terminados</w:t>
            </w: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50"/>
        </w:trPr>
        <w:tc>
          <w:tcPr>
            <w:tcW w:w="5100" w:type="dxa"/>
            <w:gridSpan w:val="5"/>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VI - Recuento físico de materias primas e insumos</w:t>
            </w: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50"/>
        </w:trPr>
        <w:tc>
          <w:tcPr>
            <w:tcW w:w="4080" w:type="dxa"/>
            <w:gridSpan w:val="4"/>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VII - Evolución de bienes de cambio</w:t>
            </w: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50"/>
        </w:trPr>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50"/>
        </w:trPr>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50"/>
        </w:trPr>
        <w:tc>
          <w:tcPr>
            <w:tcW w:w="2040" w:type="dxa"/>
            <w:gridSpan w:val="2"/>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Realizado por: LV</w:t>
            </w: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50"/>
        </w:trPr>
        <w:tc>
          <w:tcPr>
            <w:tcW w:w="4080" w:type="dxa"/>
            <w:gridSpan w:val="4"/>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Fecha de conclusión de las tareas:</w:t>
            </w:r>
          </w:p>
        </w:tc>
        <w:tc>
          <w:tcPr>
            <w:tcW w:w="1020"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01/</w:t>
            </w:r>
            <w:r w:rsidR="00E95BFE">
              <w:rPr>
                <w:rFonts w:ascii="Garamond" w:hAnsi="Garamond"/>
                <w:snapToGrid w:val="0"/>
                <w:color w:val="000000"/>
                <w:sz w:val="22"/>
                <w:szCs w:val="22"/>
                <w:lang w:eastAsia="en-US"/>
              </w:rPr>
              <w:t>20</w:t>
            </w:r>
            <w:r w:rsidR="0083325D">
              <w:rPr>
                <w:rFonts w:ascii="Garamond" w:hAnsi="Garamond"/>
                <w:snapToGrid w:val="0"/>
                <w:color w:val="000000"/>
                <w:sz w:val="22"/>
                <w:szCs w:val="22"/>
                <w:lang w:eastAsia="en-US"/>
              </w:rPr>
              <w:t>1</w:t>
            </w:r>
            <w:r w:rsidR="00CE5FB1">
              <w:rPr>
                <w:rFonts w:ascii="Garamond" w:hAnsi="Garamond"/>
                <w:snapToGrid w:val="0"/>
                <w:color w:val="000000"/>
                <w:sz w:val="22"/>
                <w:szCs w:val="22"/>
                <w:lang w:eastAsia="en-US"/>
              </w:rPr>
              <w:t>5</w:t>
            </w: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50"/>
        </w:trPr>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250"/>
        </w:trPr>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c>
          <w:tcPr>
            <w:tcW w:w="1020" w:type="dxa"/>
          </w:tcPr>
          <w:p w:rsidR="00043F04" w:rsidRPr="00043F04" w:rsidRDefault="00043F04" w:rsidP="007D3561">
            <w:pPr>
              <w:jc w:val="right"/>
              <w:rPr>
                <w:rFonts w:ascii="Garamond" w:hAnsi="Garamond"/>
                <w:snapToGrid w:val="0"/>
                <w:color w:val="000000"/>
                <w:sz w:val="22"/>
                <w:szCs w:val="22"/>
                <w:lang w:eastAsia="en-US"/>
              </w:rPr>
            </w:pPr>
          </w:p>
        </w:tc>
      </w:tr>
    </w:tbl>
    <w:p w:rsidR="00043F04" w:rsidRPr="00043F04" w:rsidRDefault="00043F04" w:rsidP="00043F04">
      <w:pPr>
        <w:tabs>
          <w:tab w:val="left" w:pos="-993"/>
          <w:tab w:val="left" w:pos="1985"/>
        </w:tabs>
        <w:spacing w:line="240" w:lineRule="atLeast"/>
        <w:rPr>
          <w:rFonts w:ascii="Garamond" w:hAnsi="Garamond"/>
          <w:sz w:val="22"/>
          <w:szCs w:val="22"/>
        </w:rPr>
        <w:sectPr w:rsidR="00043F04" w:rsidRPr="00043F04" w:rsidSect="00A27AB2">
          <w:type w:val="continuous"/>
          <w:pgSz w:w="11907" w:h="16839" w:code="9"/>
          <w:pgMar w:top="1417" w:right="1701" w:bottom="1417" w:left="1701" w:header="720" w:footer="720" w:gutter="0"/>
          <w:cols w:space="720"/>
        </w:sectPr>
      </w:pPr>
    </w:p>
    <w:p w:rsidR="00010101" w:rsidRDefault="00010101">
      <w:pPr>
        <w:rPr>
          <w:rFonts w:ascii="Garamond" w:hAnsi="Garamond"/>
          <w:b/>
          <w:sz w:val="22"/>
          <w:szCs w:val="22"/>
        </w:rPr>
      </w:pPr>
      <w:r>
        <w:rPr>
          <w:sz w:val="22"/>
          <w:szCs w:val="22"/>
        </w:rPr>
        <w:lastRenderedPageBreak/>
        <w:br w:type="page"/>
      </w:r>
    </w:p>
    <w:p w:rsidR="00043F04" w:rsidRPr="00043F04" w:rsidRDefault="00043F04" w:rsidP="00043F04">
      <w:pPr>
        <w:pStyle w:val="Ttulo2"/>
        <w:rPr>
          <w:sz w:val="22"/>
          <w:szCs w:val="22"/>
          <w:lang w:val="es-ES"/>
        </w:rPr>
      </w:pPr>
      <w:r w:rsidRPr="00043F04">
        <w:rPr>
          <w:sz w:val="22"/>
          <w:szCs w:val="22"/>
          <w:lang w:val="es-ES"/>
        </w:rPr>
        <w:lastRenderedPageBreak/>
        <w:t xml:space="preserve">REVISORES ASOCIADOS </w:t>
      </w:r>
    </w:p>
    <w:p w:rsidR="00043F04" w:rsidRPr="00043F04" w:rsidRDefault="00043F04" w:rsidP="00043F04">
      <w:pPr>
        <w:suppressAutoHyphens/>
        <w:rPr>
          <w:rFonts w:ascii="Garamond" w:hAnsi="Garamond"/>
          <w:sz w:val="22"/>
          <w:szCs w:val="22"/>
        </w:rPr>
      </w:pPr>
      <w:r w:rsidRPr="00043F04">
        <w:rPr>
          <w:rFonts w:ascii="Garamond" w:hAnsi="Garamond"/>
          <w:sz w:val="22"/>
          <w:szCs w:val="22"/>
        </w:rPr>
        <w:t xml:space="preserve">Cliente: </w:t>
      </w:r>
      <w:r w:rsidRPr="00043F04">
        <w:rPr>
          <w:rFonts w:ascii="Garamond" w:hAnsi="Garamond"/>
          <w:b/>
          <w:sz w:val="22"/>
          <w:szCs w:val="22"/>
        </w:rPr>
        <w:t>BODEGAS DON MENDO S.A.</w:t>
      </w:r>
    </w:p>
    <w:p w:rsidR="00043F04" w:rsidRPr="00043F04" w:rsidRDefault="00043F04" w:rsidP="00043F04">
      <w:pPr>
        <w:suppressAutoHyphens/>
        <w:rPr>
          <w:rFonts w:ascii="Garamond" w:hAnsi="Garamond"/>
          <w:b/>
          <w:sz w:val="22"/>
          <w:szCs w:val="22"/>
        </w:rPr>
      </w:pPr>
      <w:r w:rsidRPr="00043F04">
        <w:rPr>
          <w:rFonts w:ascii="Garamond" w:hAnsi="Garamond"/>
          <w:sz w:val="22"/>
          <w:szCs w:val="22"/>
        </w:rPr>
        <w:t xml:space="preserve">Fecha de cierre: </w:t>
      </w:r>
      <w:r w:rsidRPr="00043F04">
        <w:rPr>
          <w:rFonts w:ascii="Garamond" w:hAnsi="Garamond"/>
          <w:b/>
          <w:sz w:val="22"/>
          <w:szCs w:val="22"/>
        </w:rPr>
        <w:t>31/12/</w:t>
      </w:r>
      <w:r w:rsidR="0083325D">
        <w:rPr>
          <w:rFonts w:ascii="Garamond" w:hAnsi="Garamond"/>
          <w:b/>
          <w:sz w:val="22"/>
          <w:szCs w:val="22"/>
        </w:rPr>
        <w:t>1</w:t>
      </w:r>
      <w:r w:rsidR="00CE5FB1">
        <w:rPr>
          <w:rFonts w:ascii="Garamond" w:hAnsi="Garamond"/>
          <w:b/>
          <w:sz w:val="22"/>
          <w:szCs w:val="22"/>
        </w:rPr>
        <w:t>4</w:t>
      </w:r>
    </w:p>
    <w:p w:rsidR="00043F04" w:rsidRPr="00043F04" w:rsidRDefault="00043F04" w:rsidP="00043F04">
      <w:pPr>
        <w:tabs>
          <w:tab w:val="left" w:pos="-993"/>
          <w:tab w:val="left" w:pos="1985"/>
        </w:tabs>
        <w:spacing w:line="240" w:lineRule="atLeast"/>
        <w:rPr>
          <w:rFonts w:ascii="Garamond" w:hAnsi="Garamond"/>
          <w:sz w:val="22"/>
          <w:szCs w:val="22"/>
        </w:rPr>
      </w:pPr>
    </w:p>
    <w:tbl>
      <w:tblPr>
        <w:tblW w:w="0" w:type="auto"/>
        <w:tblLayout w:type="fixed"/>
        <w:tblCellMar>
          <w:left w:w="30" w:type="dxa"/>
          <w:right w:w="30" w:type="dxa"/>
        </w:tblCellMar>
        <w:tblLook w:val="0000" w:firstRow="0" w:lastRow="0" w:firstColumn="0" w:lastColumn="0" w:noHBand="0" w:noVBand="0"/>
      </w:tblPr>
      <w:tblGrid>
        <w:gridCol w:w="704"/>
        <w:gridCol w:w="705"/>
        <w:gridCol w:w="781"/>
        <w:gridCol w:w="792"/>
        <w:gridCol w:w="947"/>
        <w:gridCol w:w="704"/>
        <w:gridCol w:w="705"/>
        <w:gridCol w:w="704"/>
        <w:gridCol w:w="1998"/>
      </w:tblGrid>
      <w:tr w:rsidR="00043F04" w:rsidRPr="00043F04" w:rsidTr="007D3561">
        <w:trPr>
          <w:trHeight w:val="173"/>
        </w:trPr>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781" w:type="dxa"/>
          </w:tcPr>
          <w:p w:rsidR="00043F04" w:rsidRPr="00043F04" w:rsidRDefault="00043F04" w:rsidP="007D3561">
            <w:pPr>
              <w:jc w:val="right"/>
              <w:rPr>
                <w:rFonts w:ascii="Garamond" w:hAnsi="Garamond"/>
                <w:snapToGrid w:val="0"/>
                <w:color w:val="000000"/>
                <w:sz w:val="22"/>
                <w:szCs w:val="22"/>
                <w:lang w:eastAsia="en-US"/>
              </w:rPr>
            </w:pPr>
          </w:p>
        </w:tc>
        <w:tc>
          <w:tcPr>
            <w:tcW w:w="792" w:type="dxa"/>
          </w:tcPr>
          <w:p w:rsidR="00043F04" w:rsidRPr="00043F04" w:rsidRDefault="00043F04" w:rsidP="007D3561">
            <w:pPr>
              <w:jc w:val="right"/>
              <w:rPr>
                <w:rFonts w:ascii="Garamond" w:hAnsi="Garamond"/>
                <w:snapToGrid w:val="0"/>
                <w:color w:val="000000"/>
                <w:sz w:val="22"/>
                <w:szCs w:val="22"/>
                <w:lang w:eastAsia="en-US"/>
              </w:rPr>
            </w:pPr>
          </w:p>
        </w:tc>
        <w:tc>
          <w:tcPr>
            <w:tcW w:w="947" w:type="dxa"/>
          </w:tcPr>
          <w:p w:rsidR="00043F04" w:rsidRPr="00043F04" w:rsidRDefault="00043F04" w:rsidP="007D3561">
            <w:pPr>
              <w:jc w:val="right"/>
              <w:rPr>
                <w:rFonts w:ascii="Garamond" w:hAnsi="Garamond"/>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Borders>
              <w:top w:val="single" w:sz="6" w:space="0" w:color="auto"/>
              <w:left w:val="single" w:sz="6" w:space="0" w:color="auto"/>
              <w:bottom w:val="single" w:sz="6" w:space="0" w:color="auto"/>
              <w:right w:val="single" w:sz="6" w:space="0" w:color="auto"/>
            </w:tcBorders>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I</w:t>
            </w: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1998"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73"/>
        </w:trPr>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781" w:type="dxa"/>
          </w:tcPr>
          <w:p w:rsidR="00043F04" w:rsidRPr="00043F04" w:rsidRDefault="00043F04" w:rsidP="007D3561">
            <w:pPr>
              <w:jc w:val="right"/>
              <w:rPr>
                <w:rFonts w:ascii="Garamond" w:hAnsi="Garamond"/>
                <w:snapToGrid w:val="0"/>
                <w:color w:val="000000"/>
                <w:sz w:val="22"/>
                <w:szCs w:val="22"/>
                <w:lang w:eastAsia="en-US"/>
              </w:rPr>
            </w:pPr>
          </w:p>
        </w:tc>
        <w:tc>
          <w:tcPr>
            <w:tcW w:w="792" w:type="dxa"/>
          </w:tcPr>
          <w:p w:rsidR="00043F04" w:rsidRPr="00043F04" w:rsidRDefault="00043F04" w:rsidP="007D3561">
            <w:pPr>
              <w:jc w:val="right"/>
              <w:rPr>
                <w:rFonts w:ascii="Garamond" w:hAnsi="Garamond"/>
                <w:snapToGrid w:val="0"/>
                <w:color w:val="000000"/>
                <w:sz w:val="22"/>
                <w:szCs w:val="22"/>
                <w:lang w:eastAsia="en-US"/>
              </w:rPr>
            </w:pPr>
          </w:p>
        </w:tc>
        <w:tc>
          <w:tcPr>
            <w:tcW w:w="947" w:type="dxa"/>
          </w:tcPr>
          <w:p w:rsidR="00043F04" w:rsidRPr="00043F04" w:rsidRDefault="00043F04" w:rsidP="007D3561">
            <w:pPr>
              <w:jc w:val="right"/>
              <w:rPr>
                <w:rFonts w:ascii="Garamond" w:hAnsi="Garamond"/>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1998"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73"/>
        </w:trPr>
        <w:tc>
          <w:tcPr>
            <w:tcW w:w="2190" w:type="dxa"/>
            <w:gridSpan w:val="3"/>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Revisores Asociados</w:t>
            </w:r>
          </w:p>
        </w:tc>
        <w:tc>
          <w:tcPr>
            <w:tcW w:w="792" w:type="dxa"/>
          </w:tcPr>
          <w:p w:rsidR="00043F04" w:rsidRPr="00043F04" w:rsidRDefault="00043F04" w:rsidP="007D3561">
            <w:pPr>
              <w:jc w:val="right"/>
              <w:rPr>
                <w:rFonts w:ascii="Garamond" w:hAnsi="Garamond"/>
                <w:b/>
                <w:snapToGrid w:val="0"/>
                <w:color w:val="000000"/>
                <w:sz w:val="22"/>
                <w:szCs w:val="22"/>
                <w:lang w:eastAsia="en-US"/>
              </w:rPr>
            </w:pPr>
          </w:p>
        </w:tc>
        <w:tc>
          <w:tcPr>
            <w:tcW w:w="3060" w:type="dxa"/>
            <w:gridSpan w:val="4"/>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 xml:space="preserve"> 31 de diciembre de </w:t>
            </w:r>
            <w:r w:rsidR="00675E6C">
              <w:rPr>
                <w:rFonts w:ascii="Garamond" w:hAnsi="Garamond"/>
                <w:b/>
                <w:snapToGrid w:val="0"/>
                <w:color w:val="000000"/>
                <w:sz w:val="22"/>
                <w:szCs w:val="22"/>
                <w:lang w:eastAsia="en-US"/>
              </w:rPr>
              <w:t>2014</w:t>
            </w:r>
            <w:r w:rsidRPr="00043F04">
              <w:rPr>
                <w:rFonts w:ascii="Garamond" w:hAnsi="Garamond"/>
                <w:b/>
                <w:snapToGrid w:val="0"/>
                <w:color w:val="000000"/>
                <w:sz w:val="22"/>
                <w:szCs w:val="22"/>
                <w:lang w:eastAsia="en-US"/>
              </w:rPr>
              <w:t xml:space="preserve"> </w:t>
            </w:r>
          </w:p>
        </w:tc>
        <w:tc>
          <w:tcPr>
            <w:tcW w:w="1998"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73"/>
        </w:trPr>
        <w:tc>
          <w:tcPr>
            <w:tcW w:w="704" w:type="dxa"/>
          </w:tcPr>
          <w:p w:rsidR="00043F04" w:rsidRPr="00043F04" w:rsidRDefault="00043F04" w:rsidP="007D3561">
            <w:pPr>
              <w:jc w:val="right"/>
              <w:rPr>
                <w:rFonts w:ascii="Garamond" w:hAnsi="Garamond"/>
                <w:b/>
                <w:snapToGrid w:val="0"/>
                <w:color w:val="000000"/>
                <w:sz w:val="22"/>
                <w:szCs w:val="22"/>
                <w:lang w:eastAsia="en-US"/>
              </w:rPr>
            </w:pPr>
          </w:p>
        </w:tc>
        <w:tc>
          <w:tcPr>
            <w:tcW w:w="705" w:type="dxa"/>
          </w:tcPr>
          <w:p w:rsidR="00043F04" w:rsidRPr="00043F04" w:rsidRDefault="00043F04" w:rsidP="007D3561">
            <w:pPr>
              <w:jc w:val="right"/>
              <w:rPr>
                <w:rFonts w:ascii="Garamond" w:hAnsi="Garamond"/>
                <w:b/>
                <w:snapToGrid w:val="0"/>
                <w:color w:val="000000"/>
                <w:sz w:val="22"/>
                <w:szCs w:val="22"/>
                <w:lang w:eastAsia="en-US"/>
              </w:rPr>
            </w:pPr>
          </w:p>
        </w:tc>
        <w:tc>
          <w:tcPr>
            <w:tcW w:w="781" w:type="dxa"/>
          </w:tcPr>
          <w:p w:rsidR="00043F04" w:rsidRPr="00043F04" w:rsidRDefault="00043F04" w:rsidP="007D3561">
            <w:pPr>
              <w:jc w:val="right"/>
              <w:rPr>
                <w:rFonts w:ascii="Garamond" w:hAnsi="Garamond"/>
                <w:b/>
                <w:snapToGrid w:val="0"/>
                <w:color w:val="000000"/>
                <w:sz w:val="22"/>
                <w:szCs w:val="22"/>
                <w:lang w:eastAsia="en-US"/>
              </w:rPr>
            </w:pPr>
          </w:p>
        </w:tc>
        <w:tc>
          <w:tcPr>
            <w:tcW w:w="792" w:type="dxa"/>
          </w:tcPr>
          <w:p w:rsidR="00043F04" w:rsidRPr="00043F04" w:rsidRDefault="00043F04" w:rsidP="007D3561">
            <w:pPr>
              <w:jc w:val="right"/>
              <w:rPr>
                <w:rFonts w:ascii="Garamond" w:hAnsi="Garamond"/>
                <w:b/>
                <w:snapToGrid w:val="0"/>
                <w:color w:val="000000"/>
                <w:sz w:val="22"/>
                <w:szCs w:val="22"/>
                <w:lang w:eastAsia="en-US"/>
              </w:rPr>
            </w:pPr>
          </w:p>
        </w:tc>
        <w:tc>
          <w:tcPr>
            <w:tcW w:w="947" w:type="dxa"/>
          </w:tcPr>
          <w:p w:rsidR="00043F04" w:rsidRPr="00043F04" w:rsidRDefault="00043F04" w:rsidP="007D3561">
            <w:pPr>
              <w:jc w:val="right"/>
              <w:rPr>
                <w:rFonts w:ascii="Garamond" w:hAnsi="Garamond"/>
                <w:b/>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1998"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73"/>
        </w:trPr>
        <w:tc>
          <w:tcPr>
            <w:tcW w:w="2982" w:type="dxa"/>
            <w:gridSpan w:val="4"/>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Cliente: Don Mendo S.A.</w:t>
            </w:r>
          </w:p>
        </w:tc>
        <w:tc>
          <w:tcPr>
            <w:tcW w:w="947" w:type="dxa"/>
          </w:tcPr>
          <w:p w:rsidR="00043F04" w:rsidRPr="00043F04" w:rsidRDefault="00043F04" w:rsidP="007D3561">
            <w:pPr>
              <w:jc w:val="right"/>
              <w:rPr>
                <w:rFonts w:ascii="Garamond" w:hAnsi="Garamond"/>
                <w:b/>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1998"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73"/>
        </w:trPr>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781" w:type="dxa"/>
          </w:tcPr>
          <w:p w:rsidR="00043F04" w:rsidRPr="00043F04" w:rsidRDefault="00043F04" w:rsidP="007D3561">
            <w:pPr>
              <w:jc w:val="right"/>
              <w:rPr>
                <w:rFonts w:ascii="Garamond" w:hAnsi="Garamond"/>
                <w:snapToGrid w:val="0"/>
                <w:color w:val="000000"/>
                <w:sz w:val="22"/>
                <w:szCs w:val="22"/>
                <w:lang w:eastAsia="en-US"/>
              </w:rPr>
            </w:pPr>
          </w:p>
        </w:tc>
        <w:tc>
          <w:tcPr>
            <w:tcW w:w="792" w:type="dxa"/>
          </w:tcPr>
          <w:p w:rsidR="00043F04" w:rsidRPr="00043F04" w:rsidRDefault="00043F04" w:rsidP="007D3561">
            <w:pPr>
              <w:jc w:val="right"/>
              <w:rPr>
                <w:rFonts w:ascii="Garamond" w:hAnsi="Garamond"/>
                <w:snapToGrid w:val="0"/>
                <w:color w:val="000000"/>
                <w:sz w:val="22"/>
                <w:szCs w:val="22"/>
                <w:lang w:eastAsia="en-US"/>
              </w:rPr>
            </w:pPr>
          </w:p>
        </w:tc>
        <w:tc>
          <w:tcPr>
            <w:tcW w:w="947" w:type="dxa"/>
          </w:tcPr>
          <w:p w:rsidR="00043F04" w:rsidRPr="00043F04" w:rsidRDefault="00043F04" w:rsidP="007D3561">
            <w:pPr>
              <w:jc w:val="right"/>
              <w:rPr>
                <w:rFonts w:ascii="Garamond" w:hAnsi="Garamond"/>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1998"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73"/>
        </w:trPr>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781" w:type="dxa"/>
          </w:tcPr>
          <w:p w:rsidR="00043F04" w:rsidRPr="00043F04" w:rsidRDefault="00043F04" w:rsidP="007D3561">
            <w:pPr>
              <w:jc w:val="right"/>
              <w:rPr>
                <w:rFonts w:ascii="Garamond" w:hAnsi="Garamond"/>
                <w:snapToGrid w:val="0"/>
                <w:color w:val="000000"/>
                <w:sz w:val="22"/>
                <w:szCs w:val="22"/>
                <w:lang w:eastAsia="en-US"/>
              </w:rPr>
            </w:pPr>
          </w:p>
        </w:tc>
        <w:tc>
          <w:tcPr>
            <w:tcW w:w="792" w:type="dxa"/>
          </w:tcPr>
          <w:p w:rsidR="00043F04" w:rsidRPr="00043F04" w:rsidRDefault="00043F04" w:rsidP="007D3561">
            <w:pPr>
              <w:jc w:val="right"/>
              <w:rPr>
                <w:rFonts w:ascii="Garamond" w:hAnsi="Garamond"/>
                <w:snapToGrid w:val="0"/>
                <w:color w:val="000000"/>
                <w:sz w:val="22"/>
                <w:szCs w:val="22"/>
                <w:lang w:eastAsia="en-US"/>
              </w:rPr>
            </w:pPr>
          </w:p>
        </w:tc>
        <w:tc>
          <w:tcPr>
            <w:tcW w:w="947" w:type="dxa"/>
          </w:tcPr>
          <w:p w:rsidR="00043F04" w:rsidRPr="00043F04" w:rsidRDefault="00043F04" w:rsidP="007D3561">
            <w:pPr>
              <w:jc w:val="right"/>
              <w:rPr>
                <w:rFonts w:ascii="Garamond" w:hAnsi="Garamond"/>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1998"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73"/>
        </w:trPr>
        <w:tc>
          <w:tcPr>
            <w:tcW w:w="6042" w:type="dxa"/>
            <w:gridSpan w:val="8"/>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 xml:space="preserve">Recuento físico de existencias al 31 de diciembre de </w:t>
            </w:r>
            <w:r w:rsidR="00675E6C">
              <w:rPr>
                <w:rFonts w:ascii="Garamond" w:hAnsi="Garamond"/>
                <w:b/>
                <w:snapToGrid w:val="0"/>
                <w:color w:val="000000"/>
                <w:sz w:val="22"/>
                <w:szCs w:val="22"/>
                <w:lang w:eastAsia="en-US"/>
              </w:rPr>
              <w:t>2014</w:t>
            </w:r>
          </w:p>
        </w:tc>
        <w:tc>
          <w:tcPr>
            <w:tcW w:w="1998"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73"/>
        </w:trPr>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781" w:type="dxa"/>
          </w:tcPr>
          <w:p w:rsidR="00043F04" w:rsidRPr="00043F04" w:rsidRDefault="00043F04" w:rsidP="007D3561">
            <w:pPr>
              <w:jc w:val="right"/>
              <w:rPr>
                <w:rFonts w:ascii="Garamond" w:hAnsi="Garamond"/>
                <w:snapToGrid w:val="0"/>
                <w:color w:val="000000"/>
                <w:sz w:val="22"/>
                <w:szCs w:val="22"/>
                <w:lang w:eastAsia="en-US"/>
              </w:rPr>
            </w:pPr>
          </w:p>
        </w:tc>
        <w:tc>
          <w:tcPr>
            <w:tcW w:w="792" w:type="dxa"/>
          </w:tcPr>
          <w:p w:rsidR="00043F04" w:rsidRPr="00043F04" w:rsidRDefault="00043F04" w:rsidP="007D3561">
            <w:pPr>
              <w:jc w:val="right"/>
              <w:rPr>
                <w:rFonts w:ascii="Garamond" w:hAnsi="Garamond"/>
                <w:snapToGrid w:val="0"/>
                <w:color w:val="000000"/>
                <w:sz w:val="22"/>
                <w:szCs w:val="22"/>
                <w:lang w:eastAsia="en-US"/>
              </w:rPr>
            </w:pPr>
          </w:p>
        </w:tc>
        <w:tc>
          <w:tcPr>
            <w:tcW w:w="947" w:type="dxa"/>
          </w:tcPr>
          <w:p w:rsidR="00043F04" w:rsidRPr="00043F04" w:rsidRDefault="00043F04" w:rsidP="007D3561">
            <w:pPr>
              <w:jc w:val="right"/>
              <w:rPr>
                <w:rFonts w:ascii="Garamond" w:hAnsi="Garamond"/>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1998"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cantSplit/>
          <w:trHeight w:val="242"/>
        </w:trPr>
        <w:tc>
          <w:tcPr>
            <w:tcW w:w="6042" w:type="dxa"/>
            <w:gridSpan w:val="8"/>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b/>
                <w:snapToGrid w:val="0"/>
                <w:color w:val="000000"/>
                <w:sz w:val="22"/>
                <w:szCs w:val="22"/>
                <w:lang w:eastAsia="en-US"/>
              </w:rPr>
              <w:t>Conclusión</w:t>
            </w:r>
          </w:p>
        </w:tc>
        <w:tc>
          <w:tcPr>
            <w:tcW w:w="1998"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73"/>
        </w:trPr>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781" w:type="dxa"/>
          </w:tcPr>
          <w:p w:rsidR="00043F04" w:rsidRPr="00043F04" w:rsidRDefault="00043F04" w:rsidP="007D3561">
            <w:pPr>
              <w:jc w:val="right"/>
              <w:rPr>
                <w:rFonts w:ascii="Garamond" w:hAnsi="Garamond"/>
                <w:snapToGrid w:val="0"/>
                <w:color w:val="000000"/>
                <w:sz w:val="22"/>
                <w:szCs w:val="22"/>
                <w:lang w:eastAsia="en-US"/>
              </w:rPr>
            </w:pPr>
          </w:p>
        </w:tc>
        <w:tc>
          <w:tcPr>
            <w:tcW w:w="792" w:type="dxa"/>
          </w:tcPr>
          <w:p w:rsidR="00043F04" w:rsidRPr="00043F04" w:rsidRDefault="00043F04" w:rsidP="007D3561">
            <w:pPr>
              <w:jc w:val="right"/>
              <w:rPr>
                <w:rFonts w:ascii="Garamond" w:hAnsi="Garamond"/>
                <w:snapToGrid w:val="0"/>
                <w:color w:val="000000"/>
                <w:sz w:val="22"/>
                <w:szCs w:val="22"/>
                <w:lang w:eastAsia="en-US"/>
              </w:rPr>
            </w:pPr>
          </w:p>
        </w:tc>
        <w:tc>
          <w:tcPr>
            <w:tcW w:w="947" w:type="dxa"/>
          </w:tcPr>
          <w:p w:rsidR="00043F04" w:rsidRPr="00043F04" w:rsidRDefault="00043F04" w:rsidP="007D3561">
            <w:pPr>
              <w:jc w:val="right"/>
              <w:rPr>
                <w:rFonts w:ascii="Garamond" w:hAnsi="Garamond"/>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1998"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cantSplit/>
          <w:trHeight w:val="248"/>
        </w:trPr>
        <w:tc>
          <w:tcPr>
            <w:tcW w:w="8040" w:type="dxa"/>
            <w:gridSpan w:val="9"/>
            <w:vMerge w:val="restart"/>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Hemos presenciado el recuento físico de vinos a granel, productos terminados y materias primas e insumos de Don Mendo SA al 31 de diciembre de </w:t>
            </w:r>
            <w:r w:rsidR="00675E6C">
              <w:rPr>
                <w:rFonts w:ascii="Garamond" w:hAnsi="Garamond"/>
                <w:snapToGrid w:val="0"/>
                <w:color w:val="000000"/>
                <w:sz w:val="22"/>
                <w:szCs w:val="22"/>
                <w:lang w:eastAsia="en-US"/>
              </w:rPr>
              <w:t>2014</w:t>
            </w:r>
            <w:r w:rsidRPr="00043F04">
              <w:rPr>
                <w:rFonts w:ascii="Garamond" w:hAnsi="Garamond"/>
                <w:snapToGrid w:val="0"/>
                <w:color w:val="000000"/>
                <w:sz w:val="22"/>
                <w:szCs w:val="22"/>
                <w:lang w:eastAsia="en-US"/>
              </w:rPr>
              <w:t>.</w:t>
            </w:r>
          </w:p>
          <w:p w:rsidR="00043F04" w:rsidRPr="00043F04" w:rsidRDefault="00043F04" w:rsidP="007D3561">
            <w:pPr>
              <w:rPr>
                <w:rFonts w:ascii="Garamond" w:hAnsi="Garamond"/>
                <w:snapToGrid w:val="0"/>
                <w:color w:val="000000"/>
                <w:sz w:val="22"/>
                <w:szCs w:val="22"/>
                <w:lang w:eastAsia="en-US"/>
              </w:rPr>
            </w:pPr>
          </w:p>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Nuestra revisión se realizó de acuerdo a los procedimientos descriptos en III y con el alcance detallado en la presente hoja.</w:t>
            </w:r>
          </w:p>
          <w:p w:rsidR="00043F04" w:rsidRPr="00043F04" w:rsidRDefault="00043F04" w:rsidP="007D3561">
            <w:pPr>
              <w:rPr>
                <w:rFonts w:ascii="Garamond" w:hAnsi="Garamond"/>
                <w:snapToGrid w:val="0"/>
                <w:color w:val="000000"/>
                <w:sz w:val="22"/>
                <w:szCs w:val="22"/>
                <w:lang w:eastAsia="en-US"/>
              </w:rPr>
            </w:pPr>
          </w:p>
          <w:p w:rsidR="00043F04" w:rsidRPr="00043F04" w:rsidRDefault="00043F04" w:rsidP="007D3561">
            <w:pPr>
              <w:rPr>
                <w:rFonts w:ascii="Garamond" w:hAnsi="Garamond"/>
                <w:sz w:val="22"/>
                <w:szCs w:val="22"/>
              </w:rPr>
            </w:pPr>
            <w:r w:rsidRPr="00043F04">
              <w:rPr>
                <w:rFonts w:ascii="Garamond" w:hAnsi="Garamond"/>
                <w:snapToGrid w:val="0"/>
                <w:color w:val="000000"/>
                <w:sz w:val="22"/>
                <w:szCs w:val="22"/>
                <w:lang w:eastAsia="en-US"/>
              </w:rPr>
              <w:t>En función del trabajo realizado no tenemos observaciones que realizar excepto las mencionadas en III, y podemos concluir que los bienes detallados en IV, V y VI existen y son de utilidad para el curso de los negocios de la compañía excepto 500.000 corchos que no serán utilizados por obsoletos. (Ver observaciones en III y en hoja de trabajo respectiva)</w:t>
            </w:r>
          </w:p>
        </w:tc>
      </w:tr>
      <w:tr w:rsidR="00043F04" w:rsidRPr="00043F04" w:rsidTr="007D3561">
        <w:trPr>
          <w:cantSplit/>
          <w:trHeight w:val="248"/>
        </w:trPr>
        <w:tc>
          <w:tcPr>
            <w:tcW w:w="8040" w:type="dxa"/>
            <w:gridSpan w:val="9"/>
            <w:vMerge/>
          </w:tcPr>
          <w:p w:rsidR="00043F04" w:rsidRPr="00043F04" w:rsidRDefault="00043F04" w:rsidP="007D3561">
            <w:pPr>
              <w:rPr>
                <w:rFonts w:ascii="Garamond" w:hAnsi="Garamond"/>
                <w:snapToGrid w:val="0"/>
                <w:color w:val="000000"/>
                <w:sz w:val="22"/>
                <w:szCs w:val="22"/>
                <w:lang w:eastAsia="en-US"/>
              </w:rPr>
            </w:pPr>
          </w:p>
        </w:tc>
      </w:tr>
      <w:tr w:rsidR="00043F04" w:rsidRPr="00043F04" w:rsidTr="007D3561">
        <w:trPr>
          <w:trHeight w:val="173"/>
        </w:trPr>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781" w:type="dxa"/>
          </w:tcPr>
          <w:p w:rsidR="00043F04" w:rsidRPr="00043F04" w:rsidRDefault="00043F04" w:rsidP="007D3561">
            <w:pPr>
              <w:jc w:val="right"/>
              <w:rPr>
                <w:rFonts w:ascii="Garamond" w:hAnsi="Garamond"/>
                <w:snapToGrid w:val="0"/>
                <w:color w:val="000000"/>
                <w:sz w:val="22"/>
                <w:szCs w:val="22"/>
                <w:lang w:eastAsia="en-US"/>
              </w:rPr>
            </w:pPr>
          </w:p>
        </w:tc>
        <w:tc>
          <w:tcPr>
            <w:tcW w:w="792" w:type="dxa"/>
          </w:tcPr>
          <w:p w:rsidR="00043F04" w:rsidRPr="00043F04" w:rsidRDefault="00043F04" w:rsidP="007D3561">
            <w:pPr>
              <w:jc w:val="right"/>
              <w:rPr>
                <w:rFonts w:ascii="Garamond" w:hAnsi="Garamond"/>
                <w:snapToGrid w:val="0"/>
                <w:color w:val="000000"/>
                <w:sz w:val="22"/>
                <w:szCs w:val="22"/>
                <w:lang w:eastAsia="en-US"/>
              </w:rPr>
            </w:pPr>
          </w:p>
        </w:tc>
        <w:tc>
          <w:tcPr>
            <w:tcW w:w="947" w:type="dxa"/>
          </w:tcPr>
          <w:p w:rsidR="00043F04" w:rsidRPr="00043F04" w:rsidRDefault="00043F04" w:rsidP="007D3561">
            <w:pPr>
              <w:jc w:val="right"/>
              <w:rPr>
                <w:rFonts w:ascii="Garamond" w:hAnsi="Garamond"/>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1998"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73"/>
        </w:trPr>
        <w:tc>
          <w:tcPr>
            <w:tcW w:w="3929" w:type="dxa"/>
            <w:gridSpan w:val="5"/>
          </w:tcPr>
          <w:p w:rsidR="00043F04" w:rsidRDefault="00043F04" w:rsidP="007D3561">
            <w:pPr>
              <w:rPr>
                <w:rFonts w:ascii="Garamond" w:hAnsi="Garamond"/>
                <w:b/>
                <w:i/>
                <w:snapToGrid w:val="0"/>
                <w:color w:val="000000"/>
                <w:sz w:val="22"/>
                <w:szCs w:val="22"/>
                <w:lang w:eastAsia="en-US"/>
              </w:rPr>
            </w:pPr>
            <w:r w:rsidRPr="00043F04">
              <w:rPr>
                <w:rFonts w:ascii="Garamond" w:hAnsi="Garamond"/>
                <w:b/>
                <w:i/>
                <w:snapToGrid w:val="0"/>
                <w:color w:val="000000"/>
                <w:sz w:val="22"/>
                <w:szCs w:val="22"/>
                <w:lang w:eastAsia="en-US"/>
              </w:rPr>
              <w:t xml:space="preserve">        Alcance global del inventario en $:</w:t>
            </w:r>
          </w:p>
          <w:p w:rsidR="00C151E5" w:rsidRPr="00043F04" w:rsidRDefault="00C151E5" w:rsidP="007D3561">
            <w:pPr>
              <w:rPr>
                <w:rFonts w:ascii="Garamond" w:hAnsi="Garamond"/>
                <w:b/>
                <w:i/>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1998"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73"/>
        </w:trPr>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781" w:type="dxa"/>
          </w:tcPr>
          <w:p w:rsidR="00043F04" w:rsidRPr="00043F04" w:rsidRDefault="00043F04" w:rsidP="007D3561">
            <w:pPr>
              <w:jc w:val="right"/>
              <w:rPr>
                <w:rFonts w:ascii="Garamond" w:hAnsi="Garamond"/>
                <w:snapToGrid w:val="0"/>
                <w:color w:val="000000"/>
                <w:sz w:val="22"/>
                <w:szCs w:val="22"/>
                <w:lang w:eastAsia="en-US"/>
              </w:rPr>
            </w:pPr>
          </w:p>
        </w:tc>
        <w:tc>
          <w:tcPr>
            <w:tcW w:w="792" w:type="dxa"/>
          </w:tcPr>
          <w:p w:rsidR="00043F04" w:rsidRPr="00043F04" w:rsidRDefault="00043F04" w:rsidP="007D3561">
            <w:pPr>
              <w:jc w:val="right"/>
              <w:rPr>
                <w:rFonts w:ascii="Garamond" w:hAnsi="Garamond"/>
                <w:snapToGrid w:val="0"/>
                <w:color w:val="000000"/>
                <w:sz w:val="22"/>
                <w:szCs w:val="22"/>
                <w:lang w:eastAsia="en-US"/>
              </w:rPr>
            </w:pPr>
          </w:p>
        </w:tc>
        <w:tc>
          <w:tcPr>
            <w:tcW w:w="947" w:type="dxa"/>
            <w:tcBorders>
              <w:top w:val="single" w:sz="6" w:space="0" w:color="auto"/>
              <w:bottom w:val="single" w:sz="6" w:space="0" w:color="auto"/>
            </w:tcBorders>
          </w:tcPr>
          <w:p w:rsidR="00043F04" w:rsidRPr="00043F04" w:rsidRDefault="00043F04" w:rsidP="007D3561">
            <w:pPr>
              <w:jc w:val="cente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w:t>
            </w:r>
          </w:p>
        </w:tc>
        <w:tc>
          <w:tcPr>
            <w:tcW w:w="704" w:type="dxa"/>
            <w:tcBorders>
              <w:top w:val="single" w:sz="6" w:space="0" w:color="auto"/>
              <w:bottom w:val="single" w:sz="6" w:space="0" w:color="auto"/>
            </w:tcBorders>
          </w:tcPr>
          <w:p w:rsidR="00043F04" w:rsidRPr="00043F04" w:rsidRDefault="00043F04" w:rsidP="007D3561">
            <w:pPr>
              <w:jc w:val="cente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w:t>
            </w: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1998"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cantSplit/>
          <w:trHeight w:val="173"/>
        </w:trPr>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2278" w:type="dxa"/>
            <w:gridSpan w:val="3"/>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b/>
                <w:snapToGrid w:val="0"/>
                <w:color w:val="000000"/>
                <w:sz w:val="22"/>
                <w:szCs w:val="22"/>
                <w:lang w:eastAsia="en-US"/>
              </w:rPr>
              <w:t>Total recontado</w:t>
            </w:r>
          </w:p>
        </w:tc>
        <w:tc>
          <w:tcPr>
            <w:tcW w:w="947"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40.250 </w:t>
            </w:r>
          </w:p>
        </w:tc>
        <w:tc>
          <w:tcPr>
            <w:tcW w:w="704"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95%</w:t>
            </w: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1998"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cantSplit/>
          <w:trHeight w:val="173"/>
        </w:trPr>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1486" w:type="dxa"/>
            <w:gridSpan w:val="2"/>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b/>
                <w:snapToGrid w:val="0"/>
                <w:color w:val="000000"/>
                <w:sz w:val="22"/>
                <w:szCs w:val="22"/>
                <w:lang w:eastAsia="en-US"/>
              </w:rPr>
              <w:t xml:space="preserve"> Granel</w:t>
            </w:r>
          </w:p>
        </w:tc>
        <w:tc>
          <w:tcPr>
            <w:tcW w:w="792"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20.000 </w:t>
            </w:r>
          </w:p>
        </w:tc>
        <w:tc>
          <w:tcPr>
            <w:tcW w:w="947" w:type="dxa"/>
          </w:tcPr>
          <w:p w:rsidR="00043F04" w:rsidRPr="00043F04" w:rsidRDefault="00043F04" w:rsidP="007D3561">
            <w:pPr>
              <w:jc w:val="right"/>
              <w:rPr>
                <w:rFonts w:ascii="Garamond" w:hAnsi="Garamond"/>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1998"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73"/>
        </w:trPr>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1486" w:type="dxa"/>
            <w:gridSpan w:val="2"/>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 xml:space="preserve"> Pterminado</w:t>
            </w:r>
          </w:p>
        </w:tc>
        <w:tc>
          <w:tcPr>
            <w:tcW w:w="792"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10.250 </w:t>
            </w:r>
          </w:p>
        </w:tc>
        <w:tc>
          <w:tcPr>
            <w:tcW w:w="947" w:type="dxa"/>
          </w:tcPr>
          <w:p w:rsidR="00043F04" w:rsidRPr="00043F04" w:rsidRDefault="00043F04" w:rsidP="007D3561">
            <w:pPr>
              <w:jc w:val="right"/>
              <w:rPr>
                <w:rFonts w:ascii="Garamond" w:hAnsi="Garamond"/>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1998"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73"/>
        </w:trPr>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1486" w:type="dxa"/>
            <w:gridSpan w:val="2"/>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 xml:space="preserve"> MP e insumos</w:t>
            </w:r>
          </w:p>
        </w:tc>
        <w:tc>
          <w:tcPr>
            <w:tcW w:w="792"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10.000 </w:t>
            </w:r>
          </w:p>
        </w:tc>
        <w:tc>
          <w:tcPr>
            <w:tcW w:w="947" w:type="dxa"/>
          </w:tcPr>
          <w:p w:rsidR="00043F04" w:rsidRPr="00043F04" w:rsidRDefault="00043F04" w:rsidP="007D3561">
            <w:pPr>
              <w:jc w:val="right"/>
              <w:rPr>
                <w:rFonts w:ascii="Garamond" w:hAnsi="Garamond"/>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1998"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73"/>
        </w:trPr>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Pr>
          <w:p w:rsidR="00043F04" w:rsidRPr="00043F04" w:rsidRDefault="00043F04" w:rsidP="007D3561">
            <w:pPr>
              <w:jc w:val="right"/>
              <w:rPr>
                <w:rFonts w:ascii="Garamond" w:hAnsi="Garamond"/>
                <w:b/>
                <w:snapToGrid w:val="0"/>
                <w:color w:val="000000"/>
                <w:sz w:val="22"/>
                <w:szCs w:val="22"/>
                <w:lang w:eastAsia="en-US"/>
              </w:rPr>
            </w:pPr>
          </w:p>
        </w:tc>
        <w:tc>
          <w:tcPr>
            <w:tcW w:w="781" w:type="dxa"/>
          </w:tcPr>
          <w:p w:rsidR="00043F04" w:rsidRPr="00043F04" w:rsidRDefault="00043F04" w:rsidP="007D3561">
            <w:pPr>
              <w:jc w:val="right"/>
              <w:rPr>
                <w:rFonts w:ascii="Garamond" w:hAnsi="Garamond"/>
                <w:snapToGrid w:val="0"/>
                <w:color w:val="000000"/>
                <w:sz w:val="22"/>
                <w:szCs w:val="22"/>
                <w:lang w:eastAsia="en-US"/>
              </w:rPr>
            </w:pPr>
          </w:p>
        </w:tc>
        <w:tc>
          <w:tcPr>
            <w:tcW w:w="792" w:type="dxa"/>
          </w:tcPr>
          <w:p w:rsidR="00043F04" w:rsidRPr="00043F04" w:rsidRDefault="00043F04" w:rsidP="007D3561">
            <w:pPr>
              <w:jc w:val="right"/>
              <w:rPr>
                <w:rFonts w:ascii="Garamond" w:hAnsi="Garamond"/>
                <w:snapToGrid w:val="0"/>
                <w:color w:val="000000"/>
                <w:sz w:val="22"/>
                <w:szCs w:val="22"/>
                <w:lang w:eastAsia="en-US"/>
              </w:rPr>
            </w:pPr>
          </w:p>
        </w:tc>
        <w:tc>
          <w:tcPr>
            <w:tcW w:w="947" w:type="dxa"/>
          </w:tcPr>
          <w:p w:rsidR="00043F04" w:rsidRPr="00043F04" w:rsidRDefault="00043F04" w:rsidP="007D3561">
            <w:pPr>
              <w:jc w:val="right"/>
              <w:rPr>
                <w:rFonts w:ascii="Garamond" w:hAnsi="Garamond"/>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1998"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73"/>
        </w:trPr>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1486" w:type="dxa"/>
            <w:gridSpan w:val="2"/>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No recontado</w:t>
            </w:r>
          </w:p>
        </w:tc>
        <w:tc>
          <w:tcPr>
            <w:tcW w:w="792" w:type="dxa"/>
          </w:tcPr>
          <w:p w:rsidR="00043F04" w:rsidRPr="00043F04" w:rsidRDefault="00043F04" w:rsidP="007D3561">
            <w:pPr>
              <w:jc w:val="right"/>
              <w:rPr>
                <w:rFonts w:ascii="Garamond" w:hAnsi="Garamond"/>
                <w:snapToGrid w:val="0"/>
                <w:color w:val="000000"/>
                <w:sz w:val="22"/>
                <w:szCs w:val="22"/>
                <w:lang w:eastAsia="en-US"/>
              </w:rPr>
            </w:pPr>
          </w:p>
        </w:tc>
        <w:tc>
          <w:tcPr>
            <w:tcW w:w="947"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2.010 </w:t>
            </w:r>
          </w:p>
        </w:tc>
        <w:tc>
          <w:tcPr>
            <w:tcW w:w="704"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5%</w:t>
            </w: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1998"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82"/>
        </w:trPr>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 xml:space="preserve">Total  </w:t>
            </w:r>
          </w:p>
        </w:tc>
        <w:tc>
          <w:tcPr>
            <w:tcW w:w="781" w:type="dxa"/>
          </w:tcPr>
          <w:p w:rsidR="00043F04" w:rsidRPr="00043F04" w:rsidRDefault="00043F04" w:rsidP="007D3561">
            <w:pPr>
              <w:jc w:val="right"/>
              <w:rPr>
                <w:rFonts w:ascii="Garamond" w:hAnsi="Garamond"/>
                <w:snapToGrid w:val="0"/>
                <w:color w:val="000000"/>
                <w:sz w:val="22"/>
                <w:szCs w:val="22"/>
                <w:lang w:eastAsia="en-US"/>
              </w:rPr>
            </w:pPr>
          </w:p>
        </w:tc>
        <w:tc>
          <w:tcPr>
            <w:tcW w:w="792" w:type="dxa"/>
          </w:tcPr>
          <w:p w:rsidR="00043F04" w:rsidRPr="00043F04" w:rsidRDefault="00043F04" w:rsidP="007D3561">
            <w:pPr>
              <w:jc w:val="right"/>
              <w:rPr>
                <w:rFonts w:ascii="Garamond" w:hAnsi="Garamond"/>
                <w:snapToGrid w:val="0"/>
                <w:color w:val="000000"/>
                <w:sz w:val="22"/>
                <w:szCs w:val="22"/>
                <w:lang w:eastAsia="en-US"/>
              </w:rPr>
            </w:pPr>
          </w:p>
        </w:tc>
        <w:tc>
          <w:tcPr>
            <w:tcW w:w="947" w:type="dxa"/>
            <w:tcBorders>
              <w:top w:val="single" w:sz="6" w:space="0" w:color="auto"/>
              <w:bottom w:val="double" w:sz="6"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42.260 </w:t>
            </w:r>
          </w:p>
        </w:tc>
        <w:tc>
          <w:tcPr>
            <w:tcW w:w="704" w:type="dxa"/>
            <w:tcBorders>
              <w:top w:val="single" w:sz="6" w:space="0" w:color="auto"/>
              <w:bottom w:val="double" w:sz="6"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100%</w:t>
            </w: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1998" w:type="dxa"/>
          </w:tcPr>
          <w:p w:rsidR="00043F04" w:rsidRPr="00043F04" w:rsidRDefault="00043F04" w:rsidP="007D3561">
            <w:pPr>
              <w:jc w:val="right"/>
              <w:rPr>
                <w:rFonts w:ascii="Garamond" w:hAnsi="Garamond"/>
                <w:snapToGrid w:val="0"/>
                <w:color w:val="000000"/>
                <w:sz w:val="22"/>
                <w:szCs w:val="22"/>
                <w:lang w:eastAsia="en-US"/>
              </w:rPr>
            </w:pPr>
          </w:p>
        </w:tc>
      </w:tr>
    </w:tbl>
    <w:p w:rsidR="00010101" w:rsidRDefault="00010101" w:rsidP="00043F04">
      <w:pPr>
        <w:jc w:val="right"/>
        <w:rPr>
          <w:rFonts w:ascii="Garamond" w:hAnsi="Garamond"/>
          <w:snapToGrid w:val="0"/>
          <w:color w:val="000000"/>
          <w:sz w:val="22"/>
          <w:szCs w:val="22"/>
          <w:lang w:eastAsia="en-US"/>
        </w:rPr>
      </w:pPr>
    </w:p>
    <w:p w:rsidR="00010101" w:rsidRDefault="00010101">
      <w:pPr>
        <w:rPr>
          <w:rFonts w:ascii="Garamond" w:hAnsi="Garamond"/>
          <w:snapToGrid w:val="0"/>
          <w:color w:val="000000"/>
          <w:sz w:val="22"/>
          <w:szCs w:val="22"/>
          <w:lang w:eastAsia="en-US"/>
        </w:rPr>
      </w:pPr>
      <w:r>
        <w:rPr>
          <w:rFonts w:ascii="Garamond" w:hAnsi="Garamond"/>
          <w:snapToGrid w:val="0"/>
          <w:color w:val="000000"/>
          <w:sz w:val="22"/>
          <w:szCs w:val="22"/>
          <w:lang w:eastAsia="en-US"/>
        </w:rPr>
        <w:br w:type="page"/>
      </w:r>
    </w:p>
    <w:p w:rsidR="00043F04" w:rsidRPr="00043F04" w:rsidRDefault="00043F04" w:rsidP="00043F04">
      <w:pPr>
        <w:jc w:val="right"/>
        <w:rPr>
          <w:rFonts w:ascii="Garamond" w:hAnsi="Garamond"/>
          <w:snapToGrid w:val="0"/>
          <w:color w:val="000000"/>
          <w:sz w:val="22"/>
          <w:szCs w:val="22"/>
          <w:lang w:eastAsia="en-US"/>
        </w:rPr>
      </w:pPr>
    </w:p>
    <w:p w:rsidR="00043F04" w:rsidRPr="00043F04" w:rsidRDefault="00043F04" w:rsidP="00043F04">
      <w:pPr>
        <w:jc w:val="right"/>
        <w:rPr>
          <w:rFonts w:ascii="Garamond" w:hAnsi="Garamond"/>
          <w:snapToGrid w:val="0"/>
          <w:color w:val="000000"/>
          <w:sz w:val="22"/>
          <w:szCs w:val="22"/>
          <w:lang w:eastAsia="en-US"/>
        </w:rPr>
      </w:pPr>
    </w:p>
    <w:p w:rsidR="00043F04" w:rsidRPr="00043F04" w:rsidRDefault="00043F04" w:rsidP="00043F04">
      <w:pPr>
        <w:jc w:val="right"/>
        <w:rPr>
          <w:rFonts w:ascii="Garamond" w:hAnsi="Garamond"/>
          <w:snapToGrid w:val="0"/>
          <w:color w:val="000000"/>
          <w:sz w:val="22"/>
          <w:szCs w:val="22"/>
          <w:lang w:eastAsia="en-US"/>
        </w:rPr>
        <w:sectPr w:rsidR="00043F04" w:rsidRPr="00043F04" w:rsidSect="00A27AB2">
          <w:type w:val="continuous"/>
          <w:pgSz w:w="11907" w:h="16839" w:code="9"/>
          <w:pgMar w:top="1417" w:right="1701" w:bottom="1417" w:left="1701" w:header="720" w:footer="720" w:gutter="0"/>
          <w:cols w:space="720"/>
        </w:sectPr>
      </w:pPr>
    </w:p>
    <w:tbl>
      <w:tblPr>
        <w:tblW w:w="9196" w:type="dxa"/>
        <w:tblLayout w:type="fixed"/>
        <w:tblCellMar>
          <w:left w:w="30" w:type="dxa"/>
          <w:right w:w="30" w:type="dxa"/>
        </w:tblCellMar>
        <w:tblLook w:val="0000" w:firstRow="0" w:lastRow="0" w:firstColumn="0" w:lastColumn="0" w:noHBand="0" w:noVBand="0"/>
      </w:tblPr>
      <w:tblGrid>
        <w:gridCol w:w="704"/>
        <w:gridCol w:w="705"/>
        <w:gridCol w:w="241"/>
        <w:gridCol w:w="450"/>
        <w:gridCol w:w="482"/>
        <w:gridCol w:w="360"/>
        <w:gridCol w:w="270"/>
        <w:gridCol w:w="162"/>
        <w:gridCol w:w="1278"/>
        <w:gridCol w:w="373"/>
        <w:gridCol w:w="855"/>
        <w:gridCol w:w="122"/>
        <w:gridCol w:w="778"/>
        <w:gridCol w:w="80"/>
        <w:gridCol w:w="10"/>
        <w:gridCol w:w="248"/>
        <w:gridCol w:w="80"/>
        <w:gridCol w:w="1322"/>
        <w:gridCol w:w="72"/>
        <w:gridCol w:w="8"/>
        <w:gridCol w:w="98"/>
        <w:gridCol w:w="328"/>
        <w:gridCol w:w="90"/>
        <w:gridCol w:w="80"/>
      </w:tblGrid>
      <w:tr w:rsidR="00043F04" w:rsidRPr="00043F04" w:rsidTr="0028339D">
        <w:trPr>
          <w:gridAfter w:val="4"/>
          <w:wAfter w:w="596" w:type="dxa"/>
          <w:cantSplit/>
          <w:trHeight w:val="182"/>
        </w:trPr>
        <w:tc>
          <w:tcPr>
            <w:tcW w:w="8600" w:type="dxa"/>
            <w:gridSpan w:val="20"/>
          </w:tcPr>
          <w:p w:rsidR="00043F04" w:rsidRPr="00043F04" w:rsidRDefault="00043F04" w:rsidP="007D3561">
            <w:pPr>
              <w:pStyle w:val="Ttulo2"/>
              <w:rPr>
                <w:sz w:val="22"/>
                <w:szCs w:val="22"/>
                <w:lang w:val="es-ES"/>
              </w:rPr>
            </w:pPr>
            <w:r w:rsidRPr="00043F04">
              <w:rPr>
                <w:sz w:val="22"/>
                <w:szCs w:val="22"/>
                <w:lang w:val="es-ES"/>
              </w:rPr>
              <w:lastRenderedPageBreak/>
              <w:t xml:space="preserve">REVISORES ASOCIADOS </w:t>
            </w:r>
          </w:p>
          <w:p w:rsidR="00043F04" w:rsidRPr="00043F04" w:rsidRDefault="00043F04" w:rsidP="007D3561">
            <w:pPr>
              <w:suppressAutoHyphens/>
              <w:rPr>
                <w:rFonts w:ascii="Garamond" w:hAnsi="Garamond"/>
                <w:sz w:val="22"/>
                <w:szCs w:val="22"/>
              </w:rPr>
            </w:pPr>
            <w:r w:rsidRPr="00043F04">
              <w:rPr>
                <w:rFonts w:ascii="Garamond" w:hAnsi="Garamond"/>
                <w:sz w:val="22"/>
                <w:szCs w:val="22"/>
              </w:rPr>
              <w:t xml:space="preserve">Cliente: </w:t>
            </w:r>
            <w:r w:rsidRPr="00043F04">
              <w:rPr>
                <w:rFonts w:ascii="Garamond" w:hAnsi="Garamond"/>
                <w:b/>
                <w:sz w:val="22"/>
                <w:szCs w:val="22"/>
              </w:rPr>
              <w:t>BODEGAS DON MENDO S.A.</w:t>
            </w:r>
          </w:p>
          <w:p w:rsidR="00043F04" w:rsidRPr="00043F04" w:rsidRDefault="00043F04" w:rsidP="007D3561">
            <w:pPr>
              <w:rPr>
                <w:rFonts w:ascii="Garamond" w:hAnsi="Garamond"/>
                <w:snapToGrid w:val="0"/>
                <w:color w:val="000000"/>
                <w:sz w:val="22"/>
                <w:szCs w:val="22"/>
                <w:lang w:eastAsia="en-US"/>
              </w:rPr>
            </w:pPr>
            <w:r w:rsidRPr="00043F04">
              <w:rPr>
                <w:rFonts w:ascii="Garamond" w:hAnsi="Garamond"/>
                <w:sz w:val="22"/>
                <w:szCs w:val="22"/>
              </w:rPr>
              <w:t xml:space="preserve">Fecha de cierre: </w:t>
            </w:r>
            <w:r w:rsidRPr="00043F04">
              <w:rPr>
                <w:rFonts w:ascii="Garamond" w:hAnsi="Garamond"/>
                <w:b/>
                <w:sz w:val="22"/>
                <w:szCs w:val="22"/>
              </w:rPr>
              <w:t>31/12/</w:t>
            </w:r>
            <w:r w:rsidR="0083325D">
              <w:rPr>
                <w:rFonts w:ascii="Garamond" w:hAnsi="Garamond"/>
                <w:b/>
                <w:sz w:val="22"/>
                <w:szCs w:val="22"/>
              </w:rPr>
              <w:t>1</w:t>
            </w:r>
            <w:r w:rsidR="00CE5FB1">
              <w:rPr>
                <w:rFonts w:ascii="Garamond" w:hAnsi="Garamond"/>
                <w:b/>
                <w:sz w:val="22"/>
                <w:szCs w:val="22"/>
              </w:rPr>
              <w:t>4</w:t>
            </w:r>
          </w:p>
        </w:tc>
      </w:tr>
      <w:tr w:rsidR="00043F04" w:rsidRPr="00043F04" w:rsidTr="0028339D">
        <w:trPr>
          <w:gridAfter w:val="4"/>
          <w:wAfter w:w="596" w:type="dxa"/>
          <w:trHeight w:val="173"/>
        </w:trPr>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1173" w:type="dxa"/>
            <w:gridSpan w:val="3"/>
          </w:tcPr>
          <w:p w:rsidR="00043F04" w:rsidRPr="00043F04" w:rsidRDefault="00043F04" w:rsidP="007D3561">
            <w:pPr>
              <w:jc w:val="right"/>
              <w:rPr>
                <w:rFonts w:ascii="Garamond" w:hAnsi="Garamond"/>
                <w:snapToGrid w:val="0"/>
                <w:color w:val="000000"/>
                <w:sz w:val="22"/>
                <w:szCs w:val="22"/>
                <w:lang w:eastAsia="en-US"/>
              </w:rPr>
            </w:pPr>
          </w:p>
        </w:tc>
        <w:tc>
          <w:tcPr>
            <w:tcW w:w="792" w:type="dxa"/>
            <w:gridSpan w:val="3"/>
          </w:tcPr>
          <w:p w:rsidR="00043F04" w:rsidRPr="00043F04" w:rsidRDefault="00043F04" w:rsidP="007D3561">
            <w:pPr>
              <w:jc w:val="right"/>
              <w:rPr>
                <w:rFonts w:ascii="Garamond" w:hAnsi="Garamond"/>
                <w:snapToGrid w:val="0"/>
                <w:color w:val="000000"/>
                <w:sz w:val="22"/>
                <w:szCs w:val="22"/>
                <w:lang w:eastAsia="en-US"/>
              </w:rPr>
            </w:pPr>
          </w:p>
        </w:tc>
        <w:tc>
          <w:tcPr>
            <w:tcW w:w="1278" w:type="dxa"/>
          </w:tcPr>
          <w:p w:rsidR="00043F04" w:rsidRPr="00043F04" w:rsidRDefault="00043F04" w:rsidP="007D3561">
            <w:pPr>
              <w:jc w:val="right"/>
              <w:rPr>
                <w:rFonts w:ascii="Garamond" w:hAnsi="Garamond"/>
                <w:snapToGrid w:val="0"/>
                <w:color w:val="000000"/>
                <w:sz w:val="22"/>
                <w:szCs w:val="22"/>
                <w:lang w:eastAsia="en-US"/>
              </w:rPr>
            </w:pPr>
          </w:p>
        </w:tc>
        <w:tc>
          <w:tcPr>
            <w:tcW w:w="373" w:type="dxa"/>
          </w:tcPr>
          <w:p w:rsidR="00043F04" w:rsidRPr="00043F04" w:rsidRDefault="00043F04" w:rsidP="007D3561">
            <w:pPr>
              <w:jc w:val="right"/>
              <w:rPr>
                <w:rFonts w:ascii="Garamond" w:hAnsi="Garamond"/>
                <w:snapToGrid w:val="0"/>
                <w:color w:val="000000"/>
                <w:sz w:val="22"/>
                <w:szCs w:val="22"/>
                <w:lang w:eastAsia="en-US"/>
              </w:rPr>
            </w:pPr>
          </w:p>
        </w:tc>
        <w:tc>
          <w:tcPr>
            <w:tcW w:w="977" w:type="dxa"/>
            <w:gridSpan w:val="2"/>
            <w:tcBorders>
              <w:top w:val="single" w:sz="6" w:space="0" w:color="auto"/>
              <w:left w:val="single" w:sz="6" w:space="0" w:color="auto"/>
              <w:bottom w:val="single" w:sz="6" w:space="0" w:color="auto"/>
              <w:right w:val="single" w:sz="6" w:space="0" w:color="auto"/>
            </w:tcBorders>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II</w:t>
            </w:r>
          </w:p>
        </w:tc>
        <w:tc>
          <w:tcPr>
            <w:tcW w:w="778" w:type="dxa"/>
          </w:tcPr>
          <w:p w:rsidR="00043F04" w:rsidRPr="00043F04" w:rsidRDefault="00043F04" w:rsidP="007D3561">
            <w:pPr>
              <w:jc w:val="right"/>
              <w:rPr>
                <w:rFonts w:ascii="Garamond" w:hAnsi="Garamond"/>
                <w:snapToGrid w:val="0"/>
                <w:color w:val="000000"/>
                <w:sz w:val="22"/>
                <w:szCs w:val="22"/>
                <w:lang w:eastAsia="en-US"/>
              </w:rPr>
            </w:pPr>
          </w:p>
        </w:tc>
        <w:tc>
          <w:tcPr>
            <w:tcW w:w="1820" w:type="dxa"/>
            <w:gridSpan w:val="7"/>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28339D">
        <w:trPr>
          <w:gridAfter w:val="4"/>
          <w:wAfter w:w="596" w:type="dxa"/>
          <w:cantSplit/>
          <w:trHeight w:val="242"/>
        </w:trPr>
        <w:tc>
          <w:tcPr>
            <w:tcW w:w="4652" w:type="dxa"/>
            <w:gridSpan w:val="9"/>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b/>
                <w:snapToGrid w:val="0"/>
                <w:color w:val="000000"/>
                <w:sz w:val="22"/>
                <w:szCs w:val="22"/>
                <w:lang w:eastAsia="en-US"/>
              </w:rPr>
              <w:t>Corte de documentación</w:t>
            </w:r>
          </w:p>
        </w:tc>
        <w:tc>
          <w:tcPr>
            <w:tcW w:w="373" w:type="dxa"/>
          </w:tcPr>
          <w:p w:rsidR="00043F04" w:rsidRPr="00043F04" w:rsidRDefault="00043F04" w:rsidP="007D3561">
            <w:pPr>
              <w:jc w:val="right"/>
              <w:rPr>
                <w:rFonts w:ascii="Garamond" w:hAnsi="Garamond"/>
                <w:snapToGrid w:val="0"/>
                <w:color w:val="000000"/>
                <w:sz w:val="22"/>
                <w:szCs w:val="22"/>
                <w:lang w:eastAsia="en-US"/>
              </w:rPr>
            </w:pPr>
          </w:p>
        </w:tc>
        <w:tc>
          <w:tcPr>
            <w:tcW w:w="977"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778" w:type="dxa"/>
          </w:tcPr>
          <w:p w:rsidR="00043F04" w:rsidRPr="00043F04" w:rsidRDefault="00043F04" w:rsidP="007D3561">
            <w:pPr>
              <w:jc w:val="right"/>
              <w:rPr>
                <w:rFonts w:ascii="Garamond" w:hAnsi="Garamond"/>
                <w:snapToGrid w:val="0"/>
                <w:color w:val="000000"/>
                <w:sz w:val="22"/>
                <w:szCs w:val="22"/>
                <w:lang w:eastAsia="en-US"/>
              </w:rPr>
            </w:pPr>
          </w:p>
        </w:tc>
        <w:tc>
          <w:tcPr>
            <w:tcW w:w="1820" w:type="dxa"/>
            <w:gridSpan w:val="7"/>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28339D">
        <w:trPr>
          <w:gridAfter w:val="4"/>
          <w:wAfter w:w="596" w:type="dxa"/>
          <w:trHeight w:val="173"/>
        </w:trPr>
        <w:tc>
          <w:tcPr>
            <w:tcW w:w="8600" w:type="dxa"/>
            <w:gridSpan w:val="20"/>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La Sociedad ha concentrado los ingresos o salidas de la planta de todo tipo de bienes</w:t>
            </w:r>
          </w:p>
        </w:tc>
      </w:tr>
      <w:tr w:rsidR="00043F04" w:rsidRPr="00043F04" w:rsidTr="0028339D">
        <w:trPr>
          <w:gridAfter w:val="4"/>
          <w:wAfter w:w="596" w:type="dxa"/>
          <w:trHeight w:val="173"/>
        </w:trPr>
        <w:tc>
          <w:tcPr>
            <w:tcW w:w="2582" w:type="dxa"/>
            <w:gridSpan w:val="5"/>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de la siguiente forma:</w:t>
            </w:r>
          </w:p>
        </w:tc>
        <w:tc>
          <w:tcPr>
            <w:tcW w:w="792" w:type="dxa"/>
            <w:gridSpan w:val="3"/>
          </w:tcPr>
          <w:p w:rsidR="00043F04" w:rsidRPr="00043F04" w:rsidRDefault="00043F04" w:rsidP="007D3561">
            <w:pPr>
              <w:jc w:val="right"/>
              <w:rPr>
                <w:rFonts w:ascii="Garamond" w:hAnsi="Garamond"/>
                <w:snapToGrid w:val="0"/>
                <w:color w:val="000000"/>
                <w:sz w:val="22"/>
                <w:szCs w:val="22"/>
                <w:lang w:eastAsia="en-US"/>
              </w:rPr>
            </w:pPr>
          </w:p>
        </w:tc>
        <w:tc>
          <w:tcPr>
            <w:tcW w:w="1278" w:type="dxa"/>
          </w:tcPr>
          <w:p w:rsidR="00043F04" w:rsidRPr="00043F04" w:rsidRDefault="00043F04" w:rsidP="007D3561">
            <w:pPr>
              <w:jc w:val="right"/>
              <w:rPr>
                <w:rFonts w:ascii="Garamond" w:hAnsi="Garamond"/>
                <w:snapToGrid w:val="0"/>
                <w:color w:val="000000"/>
                <w:sz w:val="22"/>
                <w:szCs w:val="22"/>
                <w:lang w:eastAsia="en-US"/>
              </w:rPr>
            </w:pPr>
          </w:p>
        </w:tc>
        <w:tc>
          <w:tcPr>
            <w:tcW w:w="373" w:type="dxa"/>
          </w:tcPr>
          <w:p w:rsidR="00043F04" w:rsidRPr="00043F04" w:rsidRDefault="00043F04" w:rsidP="007D3561">
            <w:pPr>
              <w:jc w:val="right"/>
              <w:rPr>
                <w:rFonts w:ascii="Garamond" w:hAnsi="Garamond"/>
                <w:snapToGrid w:val="0"/>
                <w:color w:val="000000"/>
                <w:sz w:val="22"/>
                <w:szCs w:val="22"/>
                <w:lang w:eastAsia="en-US"/>
              </w:rPr>
            </w:pPr>
          </w:p>
        </w:tc>
        <w:tc>
          <w:tcPr>
            <w:tcW w:w="977"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778" w:type="dxa"/>
          </w:tcPr>
          <w:p w:rsidR="00043F04" w:rsidRPr="00043F04" w:rsidRDefault="00043F04" w:rsidP="007D3561">
            <w:pPr>
              <w:jc w:val="right"/>
              <w:rPr>
                <w:rFonts w:ascii="Garamond" w:hAnsi="Garamond"/>
                <w:snapToGrid w:val="0"/>
                <w:color w:val="000000"/>
                <w:sz w:val="22"/>
                <w:szCs w:val="22"/>
                <w:lang w:eastAsia="en-US"/>
              </w:rPr>
            </w:pPr>
          </w:p>
        </w:tc>
        <w:tc>
          <w:tcPr>
            <w:tcW w:w="1820" w:type="dxa"/>
            <w:gridSpan w:val="7"/>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28339D">
        <w:trPr>
          <w:gridAfter w:val="4"/>
          <w:wAfter w:w="596" w:type="dxa"/>
          <w:trHeight w:val="173"/>
        </w:trPr>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1173" w:type="dxa"/>
            <w:gridSpan w:val="3"/>
          </w:tcPr>
          <w:p w:rsidR="00043F04" w:rsidRPr="00043F04" w:rsidRDefault="00043F04" w:rsidP="007D3561">
            <w:pPr>
              <w:jc w:val="right"/>
              <w:rPr>
                <w:rFonts w:ascii="Garamond" w:hAnsi="Garamond"/>
                <w:snapToGrid w:val="0"/>
                <w:color w:val="000000"/>
                <w:sz w:val="22"/>
                <w:szCs w:val="22"/>
                <w:lang w:eastAsia="en-US"/>
              </w:rPr>
            </w:pPr>
          </w:p>
        </w:tc>
        <w:tc>
          <w:tcPr>
            <w:tcW w:w="792" w:type="dxa"/>
            <w:gridSpan w:val="3"/>
          </w:tcPr>
          <w:p w:rsidR="00043F04" w:rsidRPr="00043F04" w:rsidRDefault="00043F04" w:rsidP="007D3561">
            <w:pPr>
              <w:jc w:val="right"/>
              <w:rPr>
                <w:rFonts w:ascii="Garamond" w:hAnsi="Garamond"/>
                <w:snapToGrid w:val="0"/>
                <w:color w:val="000000"/>
                <w:sz w:val="22"/>
                <w:szCs w:val="22"/>
                <w:lang w:eastAsia="en-US"/>
              </w:rPr>
            </w:pPr>
          </w:p>
        </w:tc>
        <w:tc>
          <w:tcPr>
            <w:tcW w:w="1278" w:type="dxa"/>
          </w:tcPr>
          <w:p w:rsidR="00043F04" w:rsidRPr="00043F04" w:rsidRDefault="00043F04" w:rsidP="007D3561">
            <w:pPr>
              <w:jc w:val="right"/>
              <w:rPr>
                <w:rFonts w:ascii="Garamond" w:hAnsi="Garamond"/>
                <w:snapToGrid w:val="0"/>
                <w:color w:val="000000"/>
                <w:sz w:val="22"/>
                <w:szCs w:val="22"/>
                <w:lang w:eastAsia="en-US"/>
              </w:rPr>
            </w:pPr>
          </w:p>
        </w:tc>
        <w:tc>
          <w:tcPr>
            <w:tcW w:w="373" w:type="dxa"/>
          </w:tcPr>
          <w:p w:rsidR="00043F04" w:rsidRPr="00043F04" w:rsidRDefault="00043F04" w:rsidP="007D3561">
            <w:pPr>
              <w:jc w:val="right"/>
              <w:rPr>
                <w:rFonts w:ascii="Garamond" w:hAnsi="Garamond"/>
                <w:snapToGrid w:val="0"/>
                <w:color w:val="000000"/>
                <w:sz w:val="22"/>
                <w:szCs w:val="22"/>
                <w:lang w:eastAsia="en-US"/>
              </w:rPr>
            </w:pPr>
          </w:p>
        </w:tc>
        <w:tc>
          <w:tcPr>
            <w:tcW w:w="977"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778" w:type="dxa"/>
          </w:tcPr>
          <w:p w:rsidR="00043F04" w:rsidRPr="00043F04" w:rsidRDefault="00043F04" w:rsidP="007D3561">
            <w:pPr>
              <w:jc w:val="right"/>
              <w:rPr>
                <w:rFonts w:ascii="Garamond" w:hAnsi="Garamond"/>
                <w:snapToGrid w:val="0"/>
                <w:color w:val="000000"/>
                <w:sz w:val="22"/>
                <w:szCs w:val="22"/>
                <w:lang w:eastAsia="en-US"/>
              </w:rPr>
            </w:pPr>
          </w:p>
        </w:tc>
        <w:tc>
          <w:tcPr>
            <w:tcW w:w="1820" w:type="dxa"/>
            <w:gridSpan w:val="7"/>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28339D">
        <w:trPr>
          <w:gridAfter w:val="4"/>
          <w:wAfter w:w="596" w:type="dxa"/>
          <w:cantSplit/>
          <w:trHeight w:val="173"/>
        </w:trPr>
        <w:tc>
          <w:tcPr>
            <w:tcW w:w="2100" w:type="dxa"/>
            <w:gridSpan w:val="4"/>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Concepto</w:t>
            </w:r>
          </w:p>
        </w:tc>
        <w:tc>
          <w:tcPr>
            <w:tcW w:w="2552" w:type="dxa"/>
            <w:gridSpan w:val="5"/>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Tipo de documento</w:t>
            </w:r>
          </w:p>
        </w:tc>
        <w:tc>
          <w:tcPr>
            <w:tcW w:w="2128" w:type="dxa"/>
            <w:gridSpan w:val="4"/>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b/>
                <w:snapToGrid w:val="0"/>
                <w:color w:val="000000"/>
                <w:sz w:val="22"/>
                <w:szCs w:val="22"/>
                <w:lang w:eastAsia="en-US"/>
              </w:rPr>
              <w:t>Observaciones</w:t>
            </w:r>
          </w:p>
        </w:tc>
        <w:tc>
          <w:tcPr>
            <w:tcW w:w="1820" w:type="dxa"/>
            <w:gridSpan w:val="7"/>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28339D">
        <w:trPr>
          <w:gridAfter w:val="4"/>
          <w:wAfter w:w="596" w:type="dxa"/>
          <w:trHeight w:val="173"/>
        </w:trPr>
        <w:tc>
          <w:tcPr>
            <w:tcW w:w="2100" w:type="dxa"/>
            <w:gridSpan w:val="4"/>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Ingreso bienes</w:t>
            </w:r>
          </w:p>
        </w:tc>
        <w:tc>
          <w:tcPr>
            <w:tcW w:w="2552" w:type="dxa"/>
            <w:gridSpan w:val="5"/>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Aviso de recepción </w:t>
            </w:r>
          </w:p>
        </w:tc>
        <w:tc>
          <w:tcPr>
            <w:tcW w:w="3948" w:type="dxa"/>
            <w:gridSpan w:val="11"/>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Vinos, mat. Prima, insumos,etc.</w:t>
            </w:r>
          </w:p>
        </w:tc>
      </w:tr>
      <w:tr w:rsidR="00043F04" w:rsidRPr="00043F04" w:rsidTr="0028339D">
        <w:trPr>
          <w:gridAfter w:val="4"/>
          <w:wAfter w:w="596" w:type="dxa"/>
          <w:trHeight w:val="173"/>
        </w:trPr>
        <w:tc>
          <w:tcPr>
            <w:tcW w:w="2100" w:type="dxa"/>
            <w:gridSpan w:val="4"/>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Salida de bienes</w:t>
            </w:r>
          </w:p>
        </w:tc>
        <w:tc>
          <w:tcPr>
            <w:tcW w:w="1112" w:type="dxa"/>
            <w:gridSpan w:val="3"/>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Remito</w:t>
            </w:r>
          </w:p>
        </w:tc>
        <w:tc>
          <w:tcPr>
            <w:tcW w:w="162" w:type="dxa"/>
          </w:tcPr>
          <w:p w:rsidR="00043F04" w:rsidRPr="00043F04" w:rsidRDefault="00043F04" w:rsidP="007D3561">
            <w:pPr>
              <w:jc w:val="right"/>
              <w:rPr>
                <w:rFonts w:ascii="Garamond" w:hAnsi="Garamond"/>
                <w:snapToGrid w:val="0"/>
                <w:color w:val="000000"/>
                <w:sz w:val="22"/>
                <w:szCs w:val="22"/>
                <w:lang w:eastAsia="en-US"/>
              </w:rPr>
            </w:pPr>
          </w:p>
        </w:tc>
        <w:tc>
          <w:tcPr>
            <w:tcW w:w="1278" w:type="dxa"/>
          </w:tcPr>
          <w:p w:rsidR="00043F04" w:rsidRPr="00043F04" w:rsidRDefault="00043F04" w:rsidP="007D3561">
            <w:pPr>
              <w:jc w:val="right"/>
              <w:rPr>
                <w:rFonts w:ascii="Garamond" w:hAnsi="Garamond"/>
                <w:snapToGrid w:val="0"/>
                <w:color w:val="000000"/>
                <w:sz w:val="22"/>
                <w:szCs w:val="22"/>
                <w:lang w:eastAsia="en-US"/>
              </w:rPr>
            </w:pPr>
          </w:p>
        </w:tc>
        <w:tc>
          <w:tcPr>
            <w:tcW w:w="1350" w:type="dxa"/>
            <w:gridSpan w:val="3"/>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PT y otros.</w:t>
            </w:r>
          </w:p>
        </w:tc>
        <w:tc>
          <w:tcPr>
            <w:tcW w:w="778" w:type="dxa"/>
          </w:tcPr>
          <w:p w:rsidR="00043F04" w:rsidRPr="00043F04" w:rsidRDefault="00043F04" w:rsidP="007D3561">
            <w:pPr>
              <w:jc w:val="right"/>
              <w:rPr>
                <w:rFonts w:ascii="Garamond" w:hAnsi="Garamond"/>
                <w:snapToGrid w:val="0"/>
                <w:color w:val="000000"/>
                <w:sz w:val="22"/>
                <w:szCs w:val="22"/>
                <w:lang w:eastAsia="en-US"/>
              </w:rPr>
            </w:pPr>
          </w:p>
        </w:tc>
        <w:tc>
          <w:tcPr>
            <w:tcW w:w="1820" w:type="dxa"/>
            <w:gridSpan w:val="7"/>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28339D">
        <w:trPr>
          <w:gridAfter w:val="4"/>
          <w:wAfter w:w="596" w:type="dxa"/>
          <w:trHeight w:val="173"/>
        </w:trPr>
        <w:tc>
          <w:tcPr>
            <w:tcW w:w="2100" w:type="dxa"/>
            <w:gridSpan w:val="4"/>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Movimientos internos</w:t>
            </w:r>
          </w:p>
        </w:tc>
        <w:tc>
          <w:tcPr>
            <w:tcW w:w="1112" w:type="dxa"/>
            <w:gridSpan w:val="3"/>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Vale </w:t>
            </w:r>
          </w:p>
        </w:tc>
        <w:tc>
          <w:tcPr>
            <w:tcW w:w="162" w:type="dxa"/>
          </w:tcPr>
          <w:p w:rsidR="00043F04" w:rsidRPr="00043F04" w:rsidRDefault="00043F04" w:rsidP="007D3561">
            <w:pPr>
              <w:jc w:val="right"/>
              <w:rPr>
                <w:rFonts w:ascii="Garamond" w:hAnsi="Garamond"/>
                <w:snapToGrid w:val="0"/>
                <w:color w:val="000000"/>
                <w:sz w:val="22"/>
                <w:szCs w:val="22"/>
                <w:lang w:eastAsia="en-US"/>
              </w:rPr>
            </w:pPr>
          </w:p>
        </w:tc>
        <w:tc>
          <w:tcPr>
            <w:tcW w:w="1278" w:type="dxa"/>
          </w:tcPr>
          <w:p w:rsidR="00043F04" w:rsidRPr="00043F04" w:rsidRDefault="00043F04" w:rsidP="007D3561">
            <w:pPr>
              <w:jc w:val="right"/>
              <w:rPr>
                <w:rFonts w:ascii="Garamond" w:hAnsi="Garamond"/>
                <w:snapToGrid w:val="0"/>
                <w:color w:val="000000"/>
                <w:sz w:val="22"/>
                <w:szCs w:val="22"/>
                <w:lang w:eastAsia="en-US"/>
              </w:rPr>
            </w:pPr>
          </w:p>
        </w:tc>
        <w:tc>
          <w:tcPr>
            <w:tcW w:w="3948" w:type="dxa"/>
            <w:gridSpan w:val="11"/>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P/fraccionar, conservar, etc.</w:t>
            </w:r>
          </w:p>
        </w:tc>
      </w:tr>
      <w:tr w:rsidR="00043F04" w:rsidRPr="00043F04" w:rsidTr="0028339D">
        <w:trPr>
          <w:gridAfter w:val="4"/>
          <w:wAfter w:w="596" w:type="dxa"/>
          <w:trHeight w:val="173"/>
        </w:trPr>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946"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932"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792" w:type="dxa"/>
            <w:gridSpan w:val="3"/>
          </w:tcPr>
          <w:p w:rsidR="00043F04" w:rsidRPr="00043F04" w:rsidRDefault="00043F04" w:rsidP="007D3561">
            <w:pPr>
              <w:jc w:val="right"/>
              <w:rPr>
                <w:rFonts w:ascii="Garamond" w:hAnsi="Garamond"/>
                <w:snapToGrid w:val="0"/>
                <w:color w:val="000000"/>
                <w:sz w:val="22"/>
                <w:szCs w:val="22"/>
                <w:lang w:eastAsia="en-US"/>
              </w:rPr>
            </w:pPr>
          </w:p>
        </w:tc>
        <w:tc>
          <w:tcPr>
            <w:tcW w:w="1278" w:type="dxa"/>
          </w:tcPr>
          <w:p w:rsidR="00043F04" w:rsidRPr="00043F04" w:rsidRDefault="00043F04" w:rsidP="007D3561">
            <w:pPr>
              <w:jc w:val="right"/>
              <w:rPr>
                <w:rFonts w:ascii="Garamond" w:hAnsi="Garamond"/>
                <w:snapToGrid w:val="0"/>
                <w:color w:val="000000"/>
                <w:sz w:val="22"/>
                <w:szCs w:val="22"/>
                <w:lang w:eastAsia="en-US"/>
              </w:rPr>
            </w:pPr>
          </w:p>
        </w:tc>
        <w:tc>
          <w:tcPr>
            <w:tcW w:w="1228"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122" w:type="dxa"/>
          </w:tcPr>
          <w:p w:rsidR="00043F04" w:rsidRPr="00043F04" w:rsidRDefault="00043F04" w:rsidP="007D3561">
            <w:pPr>
              <w:jc w:val="right"/>
              <w:rPr>
                <w:rFonts w:ascii="Garamond" w:hAnsi="Garamond"/>
                <w:snapToGrid w:val="0"/>
                <w:color w:val="000000"/>
                <w:sz w:val="22"/>
                <w:szCs w:val="22"/>
                <w:lang w:eastAsia="en-US"/>
              </w:rPr>
            </w:pPr>
          </w:p>
        </w:tc>
        <w:tc>
          <w:tcPr>
            <w:tcW w:w="778" w:type="dxa"/>
          </w:tcPr>
          <w:p w:rsidR="00043F04" w:rsidRPr="00043F04" w:rsidRDefault="00043F04" w:rsidP="007D3561">
            <w:pPr>
              <w:jc w:val="right"/>
              <w:rPr>
                <w:rFonts w:ascii="Garamond" w:hAnsi="Garamond"/>
                <w:snapToGrid w:val="0"/>
                <w:color w:val="000000"/>
                <w:sz w:val="22"/>
                <w:szCs w:val="22"/>
                <w:lang w:eastAsia="en-US"/>
              </w:rPr>
            </w:pPr>
          </w:p>
        </w:tc>
        <w:tc>
          <w:tcPr>
            <w:tcW w:w="1820" w:type="dxa"/>
            <w:gridSpan w:val="7"/>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28339D">
        <w:trPr>
          <w:gridAfter w:val="4"/>
          <w:wAfter w:w="596" w:type="dxa"/>
          <w:cantSplit/>
          <w:trHeight w:val="182"/>
        </w:trPr>
        <w:tc>
          <w:tcPr>
            <w:tcW w:w="1650" w:type="dxa"/>
            <w:gridSpan w:val="3"/>
            <w:tcBorders>
              <w:top w:val="single" w:sz="12" w:space="0" w:color="auto"/>
              <w:left w:val="single" w:sz="12" w:space="0" w:color="auto"/>
              <w:bottom w:val="single" w:sz="12" w:space="0" w:color="auto"/>
            </w:tcBorders>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 xml:space="preserve">      Documento</w:t>
            </w:r>
          </w:p>
        </w:tc>
        <w:tc>
          <w:tcPr>
            <w:tcW w:w="1292" w:type="dxa"/>
            <w:gridSpan w:val="3"/>
            <w:tcBorders>
              <w:top w:val="single" w:sz="12" w:space="0" w:color="auto"/>
              <w:left w:val="single" w:sz="12" w:space="0" w:color="auto"/>
              <w:bottom w:val="single" w:sz="12" w:space="0" w:color="auto"/>
              <w:right w:val="single" w:sz="12" w:space="0" w:color="auto"/>
            </w:tcBorders>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Fecha</w:t>
            </w:r>
          </w:p>
        </w:tc>
        <w:tc>
          <w:tcPr>
            <w:tcW w:w="2938" w:type="dxa"/>
            <w:gridSpan w:val="5"/>
            <w:tcBorders>
              <w:top w:val="single" w:sz="12" w:space="0" w:color="auto"/>
              <w:left w:val="single" w:sz="12" w:space="0" w:color="auto"/>
              <w:bottom w:val="single" w:sz="12" w:space="0" w:color="auto"/>
              <w:right w:val="single" w:sz="12" w:space="0" w:color="auto"/>
            </w:tcBorders>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 xml:space="preserve">                Detalle</w:t>
            </w:r>
          </w:p>
        </w:tc>
        <w:tc>
          <w:tcPr>
            <w:tcW w:w="900" w:type="dxa"/>
            <w:gridSpan w:val="2"/>
            <w:tcBorders>
              <w:top w:val="single" w:sz="12" w:space="0" w:color="auto"/>
              <w:left w:val="single" w:sz="12" w:space="0" w:color="auto"/>
              <w:bottom w:val="single" w:sz="12" w:space="0" w:color="auto"/>
              <w:right w:val="single" w:sz="12" w:space="0" w:color="auto"/>
            </w:tcBorders>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Número</w:t>
            </w:r>
          </w:p>
        </w:tc>
        <w:tc>
          <w:tcPr>
            <w:tcW w:w="1820" w:type="dxa"/>
            <w:gridSpan w:val="7"/>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28339D">
        <w:trPr>
          <w:gridAfter w:val="6"/>
          <w:wAfter w:w="676" w:type="dxa"/>
          <w:trHeight w:val="173"/>
        </w:trPr>
        <w:tc>
          <w:tcPr>
            <w:tcW w:w="1650" w:type="dxa"/>
            <w:gridSpan w:val="3"/>
            <w:tcBorders>
              <w:top w:val="single" w:sz="12" w:space="0" w:color="auto"/>
              <w:left w:val="single" w:sz="12" w:space="0" w:color="auto"/>
              <w:right w:val="single" w:sz="12" w:space="0" w:color="auto"/>
            </w:tcBorders>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Aviso de recepción </w:t>
            </w:r>
          </w:p>
        </w:tc>
        <w:tc>
          <w:tcPr>
            <w:tcW w:w="1292" w:type="dxa"/>
            <w:gridSpan w:val="3"/>
            <w:tcBorders>
              <w:top w:val="single" w:sz="12" w:space="0" w:color="auto"/>
              <w:left w:val="single" w:sz="12" w:space="0" w:color="auto"/>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28/12/</w:t>
            </w:r>
            <w:r w:rsidR="00675E6C">
              <w:rPr>
                <w:rFonts w:ascii="Garamond" w:hAnsi="Garamond"/>
                <w:snapToGrid w:val="0"/>
                <w:color w:val="000000"/>
                <w:sz w:val="22"/>
                <w:szCs w:val="22"/>
                <w:lang w:eastAsia="en-US"/>
              </w:rPr>
              <w:t>2014</w:t>
            </w:r>
          </w:p>
        </w:tc>
        <w:tc>
          <w:tcPr>
            <w:tcW w:w="2938" w:type="dxa"/>
            <w:gridSpan w:val="5"/>
            <w:tcBorders>
              <w:top w:val="single" w:sz="12" w:space="0" w:color="auto"/>
              <w:left w:val="single" w:sz="12" w:space="0" w:color="auto"/>
              <w:right w:val="single" w:sz="12" w:space="0" w:color="auto"/>
            </w:tcBorders>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200 Botellas Don Mendo</w:t>
            </w:r>
          </w:p>
        </w:tc>
        <w:tc>
          <w:tcPr>
            <w:tcW w:w="900" w:type="dxa"/>
            <w:gridSpan w:val="2"/>
            <w:tcBorders>
              <w:top w:val="single" w:sz="12" w:space="0" w:color="auto"/>
              <w:left w:val="single" w:sz="12" w:space="0" w:color="auto"/>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374</w:t>
            </w:r>
          </w:p>
        </w:tc>
        <w:tc>
          <w:tcPr>
            <w:tcW w:w="1740" w:type="dxa"/>
            <w:gridSpan w:val="5"/>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28339D">
        <w:trPr>
          <w:gridAfter w:val="6"/>
          <w:wAfter w:w="676" w:type="dxa"/>
          <w:trHeight w:val="173"/>
        </w:trPr>
        <w:tc>
          <w:tcPr>
            <w:tcW w:w="704" w:type="dxa"/>
            <w:tcBorders>
              <w:lef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946" w:type="dxa"/>
            <w:gridSpan w:val="2"/>
            <w:tcBorders>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1292" w:type="dxa"/>
            <w:gridSpan w:val="3"/>
            <w:tcBorders>
              <w:left w:val="single" w:sz="12" w:space="0" w:color="auto"/>
              <w:right w:val="single" w:sz="12" w:space="0" w:color="auto"/>
            </w:tcBorders>
          </w:tcPr>
          <w:p w:rsidR="00043F04" w:rsidRPr="00043F04" w:rsidRDefault="00043F04" w:rsidP="007D3561">
            <w:pPr>
              <w:jc w:val="center"/>
              <w:rPr>
                <w:rFonts w:ascii="Garamond" w:hAnsi="Garamond"/>
                <w:snapToGrid w:val="0"/>
                <w:color w:val="000000"/>
                <w:sz w:val="22"/>
                <w:szCs w:val="22"/>
                <w:lang w:eastAsia="en-US"/>
              </w:rPr>
            </w:pPr>
          </w:p>
        </w:tc>
        <w:tc>
          <w:tcPr>
            <w:tcW w:w="432" w:type="dxa"/>
            <w:gridSpan w:val="2"/>
            <w:tcBorders>
              <w:lef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1278" w:type="dxa"/>
          </w:tcPr>
          <w:p w:rsidR="00043F04" w:rsidRPr="00043F04" w:rsidRDefault="00043F04" w:rsidP="007D3561">
            <w:pPr>
              <w:jc w:val="right"/>
              <w:rPr>
                <w:rFonts w:ascii="Garamond" w:hAnsi="Garamond"/>
                <w:snapToGrid w:val="0"/>
                <w:color w:val="000000"/>
                <w:sz w:val="22"/>
                <w:szCs w:val="22"/>
                <w:lang w:eastAsia="en-US"/>
              </w:rPr>
            </w:pPr>
          </w:p>
        </w:tc>
        <w:tc>
          <w:tcPr>
            <w:tcW w:w="1228" w:type="dxa"/>
            <w:gridSpan w:val="2"/>
            <w:tcBorders>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900" w:type="dxa"/>
            <w:gridSpan w:val="2"/>
            <w:tcBorders>
              <w:left w:val="single" w:sz="12" w:space="0" w:color="auto"/>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1740" w:type="dxa"/>
            <w:gridSpan w:val="5"/>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28339D">
        <w:trPr>
          <w:gridAfter w:val="6"/>
          <w:wAfter w:w="676" w:type="dxa"/>
          <w:trHeight w:val="173"/>
        </w:trPr>
        <w:tc>
          <w:tcPr>
            <w:tcW w:w="704" w:type="dxa"/>
            <w:tcBorders>
              <w:left w:val="single" w:sz="12" w:space="0" w:color="auto"/>
            </w:tcBorders>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Remito</w:t>
            </w:r>
          </w:p>
        </w:tc>
        <w:tc>
          <w:tcPr>
            <w:tcW w:w="946" w:type="dxa"/>
            <w:gridSpan w:val="2"/>
            <w:tcBorders>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1292" w:type="dxa"/>
            <w:gridSpan w:val="3"/>
            <w:tcBorders>
              <w:left w:val="single" w:sz="12" w:space="0" w:color="auto"/>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29/12/</w:t>
            </w:r>
            <w:r w:rsidR="00675E6C">
              <w:rPr>
                <w:rFonts w:ascii="Garamond" w:hAnsi="Garamond"/>
                <w:snapToGrid w:val="0"/>
                <w:color w:val="000000"/>
                <w:sz w:val="22"/>
                <w:szCs w:val="22"/>
                <w:lang w:eastAsia="en-US"/>
              </w:rPr>
              <w:t>2014</w:t>
            </w:r>
          </w:p>
        </w:tc>
        <w:tc>
          <w:tcPr>
            <w:tcW w:w="2938" w:type="dxa"/>
            <w:gridSpan w:val="5"/>
            <w:tcBorders>
              <w:left w:val="single" w:sz="12" w:space="0" w:color="auto"/>
              <w:right w:val="single" w:sz="12" w:space="0" w:color="auto"/>
            </w:tcBorders>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Venta de 100 Cajas Premium</w:t>
            </w:r>
          </w:p>
        </w:tc>
        <w:tc>
          <w:tcPr>
            <w:tcW w:w="900" w:type="dxa"/>
            <w:gridSpan w:val="2"/>
            <w:tcBorders>
              <w:left w:val="single" w:sz="12" w:space="0" w:color="auto"/>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700</w:t>
            </w:r>
          </w:p>
        </w:tc>
        <w:tc>
          <w:tcPr>
            <w:tcW w:w="1740" w:type="dxa"/>
            <w:gridSpan w:val="5"/>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28339D">
        <w:trPr>
          <w:gridAfter w:val="6"/>
          <w:wAfter w:w="676" w:type="dxa"/>
          <w:trHeight w:val="173"/>
        </w:trPr>
        <w:tc>
          <w:tcPr>
            <w:tcW w:w="704" w:type="dxa"/>
            <w:tcBorders>
              <w:lef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946" w:type="dxa"/>
            <w:gridSpan w:val="2"/>
            <w:tcBorders>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1292" w:type="dxa"/>
            <w:gridSpan w:val="3"/>
            <w:tcBorders>
              <w:left w:val="single" w:sz="12" w:space="0" w:color="auto"/>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432" w:type="dxa"/>
            <w:gridSpan w:val="2"/>
            <w:tcBorders>
              <w:lef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1278" w:type="dxa"/>
          </w:tcPr>
          <w:p w:rsidR="00043F04" w:rsidRPr="00043F04" w:rsidRDefault="00043F04" w:rsidP="007D3561">
            <w:pPr>
              <w:jc w:val="right"/>
              <w:rPr>
                <w:rFonts w:ascii="Garamond" w:hAnsi="Garamond"/>
                <w:snapToGrid w:val="0"/>
                <w:color w:val="000000"/>
                <w:sz w:val="22"/>
                <w:szCs w:val="22"/>
                <w:lang w:eastAsia="en-US"/>
              </w:rPr>
            </w:pPr>
          </w:p>
        </w:tc>
        <w:tc>
          <w:tcPr>
            <w:tcW w:w="1228" w:type="dxa"/>
            <w:gridSpan w:val="2"/>
            <w:tcBorders>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900" w:type="dxa"/>
            <w:gridSpan w:val="2"/>
            <w:tcBorders>
              <w:left w:val="single" w:sz="12" w:space="0" w:color="auto"/>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1740" w:type="dxa"/>
            <w:gridSpan w:val="5"/>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28339D">
        <w:trPr>
          <w:gridAfter w:val="6"/>
          <w:wAfter w:w="676" w:type="dxa"/>
          <w:trHeight w:val="182"/>
        </w:trPr>
        <w:tc>
          <w:tcPr>
            <w:tcW w:w="704" w:type="dxa"/>
            <w:tcBorders>
              <w:left w:val="single" w:sz="12" w:space="0" w:color="auto"/>
              <w:bottom w:val="single" w:sz="12" w:space="0" w:color="auto"/>
            </w:tcBorders>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Vale </w:t>
            </w:r>
          </w:p>
        </w:tc>
        <w:tc>
          <w:tcPr>
            <w:tcW w:w="946" w:type="dxa"/>
            <w:gridSpan w:val="2"/>
            <w:tcBorders>
              <w:bottom w:val="single" w:sz="12" w:space="0" w:color="auto"/>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1292" w:type="dxa"/>
            <w:gridSpan w:val="3"/>
            <w:tcBorders>
              <w:left w:val="single" w:sz="12" w:space="0" w:color="auto"/>
              <w:bottom w:val="single" w:sz="12" w:space="0" w:color="auto"/>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26/12/</w:t>
            </w:r>
            <w:r w:rsidR="00675E6C">
              <w:rPr>
                <w:rFonts w:ascii="Garamond" w:hAnsi="Garamond"/>
                <w:snapToGrid w:val="0"/>
                <w:color w:val="000000"/>
                <w:sz w:val="22"/>
                <w:szCs w:val="22"/>
                <w:lang w:eastAsia="en-US"/>
              </w:rPr>
              <w:t>2014</w:t>
            </w:r>
          </w:p>
        </w:tc>
        <w:tc>
          <w:tcPr>
            <w:tcW w:w="2938" w:type="dxa"/>
            <w:gridSpan w:val="5"/>
            <w:tcBorders>
              <w:left w:val="single" w:sz="12" w:space="0" w:color="auto"/>
              <w:bottom w:val="single" w:sz="12" w:space="0" w:color="auto"/>
              <w:right w:val="single" w:sz="12" w:space="0" w:color="auto"/>
            </w:tcBorders>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Consumo de </w:t>
            </w:r>
            <w:smartTag w:uri="urn:schemas-microsoft-com:office:smarttags" w:element="metricconverter">
              <w:smartTagPr>
                <w:attr w:name="ProductID" w:val="1 kg"/>
              </w:smartTagPr>
              <w:r w:rsidRPr="00043F04">
                <w:rPr>
                  <w:rFonts w:ascii="Garamond" w:hAnsi="Garamond"/>
                  <w:snapToGrid w:val="0"/>
                  <w:color w:val="000000"/>
                  <w:sz w:val="22"/>
                  <w:szCs w:val="22"/>
                  <w:lang w:eastAsia="en-US"/>
                </w:rPr>
                <w:t>1 kg</w:t>
              </w:r>
            </w:smartTag>
            <w:r w:rsidRPr="00043F04">
              <w:rPr>
                <w:rFonts w:ascii="Garamond" w:hAnsi="Garamond"/>
                <w:snapToGrid w:val="0"/>
                <w:color w:val="000000"/>
                <w:sz w:val="22"/>
                <w:szCs w:val="22"/>
                <w:lang w:eastAsia="en-US"/>
              </w:rPr>
              <w:t xml:space="preserve"> tierra </w:t>
            </w:r>
          </w:p>
        </w:tc>
        <w:tc>
          <w:tcPr>
            <w:tcW w:w="900" w:type="dxa"/>
            <w:gridSpan w:val="2"/>
            <w:tcBorders>
              <w:left w:val="single" w:sz="12" w:space="0" w:color="auto"/>
              <w:bottom w:val="single" w:sz="12" w:space="0" w:color="auto"/>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903</w:t>
            </w:r>
          </w:p>
        </w:tc>
        <w:tc>
          <w:tcPr>
            <w:tcW w:w="1740" w:type="dxa"/>
            <w:gridSpan w:val="5"/>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28339D">
        <w:trPr>
          <w:gridAfter w:val="2"/>
          <w:wAfter w:w="170" w:type="dxa"/>
          <w:trHeight w:val="173"/>
        </w:trPr>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946"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932"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792" w:type="dxa"/>
            <w:gridSpan w:val="3"/>
          </w:tcPr>
          <w:p w:rsidR="00043F04" w:rsidRPr="00043F04" w:rsidRDefault="00043F04" w:rsidP="007D3561">
            <w:pPr>
              <w:jc w:val="right"/>
              <w:rPr>
                <w:rFonts w:ascii="Garamond" w:hAnsi="Garamond"/>
                <w:snapToGrid w:val="0"/>
                <w:color w:val="000000"/>
                <w:sz w:val="22"/>
                <w:szCs w:val="22"/>
                <w:lang w:eastAsia="en-US"/>
              </w:rPr>
            </w:pPr>
          </w:p>
        </w:tc>
        <w:tc>
          <w:tcPr>
            <w:tcW w:w="1278" w:type="dxa"/>
          </w:tcPr>
          <w:p w:rsidR="00043F04" w:rsidRPr="00043F04" w:rsidRDefault="00043F04" w:rsidP="007D3561">
            <w:pPr>
              <w:jc w:val="right"/>
              <w:rPr>
                <w:rFonts w:ascii="Garamond" w:hAnsi="Garamond"/>
                <w:snapToGrid w:val="0"/>
                <w:color w:val="000000"/>
                <w:sz w:val="22"/>
                <w:szCs w:val="22"/>
                <w:lang w:eastAsia="en-US"/>
              </w:rPr>
            </w:pPr>
          </w:p>
        </w:tc>
        <w:tc>
          <w:tcPr>
            <w:tcW w:w="1228"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900"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80" w:type="dxa"/>
          </w:tcPr>
          <w:p w:rsidR="00043F04" w:rsidRPr="00043F04" w:rsidRDefault="00043F04" w:rsidP="007D3561">
            <w:pPr>
              <w:jc w:val="right"/>
              <w:rPr>
                <w:rFonts w:ascii="Garamond" w:hAnsi="Garamond"/>
                <w:snapToGrid w:val="0"/>
                <w:color w:val="000000"/>
                <w:sz w:val="22"/>
                <w:szCs w:val="22"/>
                <w:lang w:eastAsia="en-US"/>
              </w:rPr>
            </w:pPr>
          </w:p>
        </w:tc>
        <w:tc>
          <w:tcPr>
            <w:tcW w:w="2166" w:type="dxa"/>
            <w:gridSpan w:val="8"/>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28339D">
        <w:trPr>
          <w:gridAfter w:val="2"/>
          <w:wAfter w:w="170" w:type="dxa"/>
          <w:trHeight w:val="173"/>
        </w:trPr>
        <w:tc>
          <w:tcPr>
            <w:tcW w:w="9026" w:type="dxa"/>
            <w:gridSpan w:val="22"/>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TR: Se visualizaron todos los comprobantes detallados y se comprobó que el </w:t>
            </w:r>
          </w:p>
        </w:tc>
      </w:tr>
      <w:tr w:rsidR="00043F04" w:rsidRPr="00043F04" w:rsidTr="0028339D">
        <w:trPr>
          <w:gridAfter w:val="2"/>
          <w:wAfter w:w="170" w:type="dxa"/>
          <w:trHeight w:val="173"/>
        </w:trPr>
        <w:tc>
          <w:tcPr>
            <w:tcW w:w="5880" w:type="dxa"/>
            <w:gridSpan w:val="11"/>
          </w:tcPr>
          <w:p w:rsidR="00043F04" w:rsidRPr="00043F04" w:rsidRDefault="00C151E5" w:rsidP="00C151E5">
            <w:pPr>
              <w:rPr>
                <w:rFonts w:ascii="Garamond" w:hAnsi="Garamond"/>
                <w:snapToGrid w:val="0"/>
                <w:color w:val="000000"/>
                <w:sz w:val="22"/>
                <w:szCs w:val="22"/>
                <w:lang w:eastAsia="en-US"/>
              </w:rPr>
            </w:pPr>
            <w:r>
              <w:rPr>
                <w:rFonts w:ascii="Garamond" w:hAnsi="Garamond"/>
                <w:snapToGrid w:val="0"/>
                <w:color w:val="000000"/>
                <w:sz w:val="22"/>
                <w:szCs w:val="22"/>
                <w:lang w:eastAsia="en-US"/>
              </w:rPr>
              <w:t>pr</w:t>
            </w:r>
            <w:r w:rsidR="00043F04" w:rsidRPr="00043F04">
              <w:rPr>
                <w:rFonts w:ascii="Garamond" w:hAnsi="Garamond"/>
                <w:snapToGrid w:val="0"/>
                <w:color w:val="000000"/>
                <w:sz w:val="22"/>
                <w:szCs w:val="22"/>
                <w:lang w:eastAsia="en-US"/>
              </w:rPr>
              <w:t>óximo estuviera en blanco. (31/12/</w:t>
            </w:r>
            <w:r w:rsidR="0083325D">
              <w:rPr>
                <w:rFonts w:ascii="Garamond" w:hAnsi="Garamond"/>
                <w:snapToGrid w:val="0"/>
                <w:color w:val="000000"/>
                <w:sz w:val="22"/>
                <w:szCs w:val="22"/>
                <w:lang w:eastAsia="en-US"/>
              </w:rPr>
              <w:t>1</w:t>
            </w:r>
            <w:r w:rsidR="00CE5FB1">
              <w:rPr>
                <w:rFonts w:ascii="Garamond" w:hAnsi="Garamond"/>
                <w:snapToGrid w:val="0"/>
                <w:color w:val="000000"/>
                <w:sz w:val="22"/>
                <w:szCs w:val="22"/>
                <w:lang w:eastAsia="en-US"/>
              </w:rPr>
              <w:t>4</w:t>
            </w:r>
            <w:r w:rsidR="00043F04" w:rsidRPr="00043F04">
              <w:rPr>
                <w:rFonts w:ascii="Garamond" w:hAnsi="Garamond"/>
                <w:snapToGrid w:val="0"/>
                <w:color w:val="000000"/>
                <w:sz w:val="22"/>
                <w:szCs w:val="22"/>
                <w:lang w:eastAsia="en-US"/>
              </w:rPr>
              <w:t xml:space="preserve"> 8:00 hs). </w:t>
            </w:r>
          </w:p>
        </w:tc>
        <w:tc>
          <w:tcPr>
            <w:tcW w:w="900"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80" w:type="dxa"/>
          </w:tcPr>
          <w:p w:rsidR="00043F04" w:rsidRPr="00043F04" w:rsidRDefault="00043F04" w:rsidP="007D3561">
            <w:pPr>
              <w:jc w:val="right"/>
              <w:rPr>
                <w:rFonts w:ascii="Garamond" w:hAnsi="Garamond"/>
                <w:snapToGrid w:val="0"/>
                <w:color w:val="000000"/>
                <w:sz w:val="22"/>
                <w:szCs w:val="22"/>
                <w:lang w:eastAsia="en-US"/>
              </w:rPr>
            </w:pPr>
          </w:p>
        </w:tc>
        <w:tc>
          <w:tcPr>
            <w:tcW w:w="2166" w:type="dxa"/>
            <w:gridSpan w:val="8"/>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28339D">
        <w:trPr>
          <w:gridAfter w:val="2"/>
          <w:wAfter w:w="170" w:type="dxa"/>
          <w:trHeight w:val="173"/>
        </w:trPr>
        <w:tc>
          <w:tcPr>
            <w:tcW w:w="9026" w:type="dxa"/>
            <w:gridSpan w:val="22"/>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Se verificó que el sistema que emite los comprobantes arroje números correlativos y </w:t>
            </w:r>
          </w:p>
        </w:tc>
      </w:tr>
      <w:tr w:rsidR="00043F04" w:rsidRPr="00043F04" w:rsidTr="0028339D">
        <w:trPr>
          <w:gridAfter w:val="2"/>
          <w:wAfter w:w="170" w:type="dxa"/>
          <w:trHeight w:val="173"/>
        </w:trPr>
        <w:tc>
          <w:tcPr>
            <w:tcW w:w="4652" w:type="dxa"/>
            <w:gridSpan w:val="9"/>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no pueda ser alterado por el operario.</w:t>
            </w:r>
          </w:p>
        </w:tc>
        <w:tc>
          <w:tcPr>
            <w:tcW w:w="1228"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900"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80" w:type="dxa"/>
          </w:tcPr>
          <w:p w:rsidR="00043F04" w:rsidRPr="00043F04" w:rsidRDefault="00043F04" w:rsidP="007D3561">
            <w:pPr>
              <w:jc w:val="right"/>
              <w:rPr>
                <w:rFonts w:ascii="Garamond" w:hAnsi="Garamond"/>
                <w:snapToGrid w:val="0"/>
                <w:color w:val="000000"/>
                <w:sz w:val="22"/>
                <w:szCs w:val="22"/>
                <w:lang w:eastAsia="en-US"/>
              </w:rPr>
            </w:pPr>
          </w:p>
        </w:tc>
        <w:tc>
          <w:tcPr>
            <w:tcW w:w="2166" w:type="dxa"/>
            <w:gridSpan w:val="8"/>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28339D">
        <w:trPr>
          <w:gridAfter w:val="2"/>
          <w:wAfter w:w="170" w:type="dxa"/>
          <w:trHeight w:val="173"/>
        </w:trPr>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946"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932"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792" w:type="dxa"/>
            <w:gridSpan w:val="3"/>
          </w:tcPr>
          <w:p w:rsidR="00043F04" w:rsidRPr="00043F04" w:rsidRDefault="00043F04" w:rsidP="007D3561">
            <w:pPr>
              <w:jc w:val="right"/>
              <w:rPr>
                <w:rFonts w:ascii="Garamond" w:hAnsi="Garamond"/>
                <w:snapToGrid w:val="0"/>
                <w:color w:val="000000"/>
                <w:sz w:val="22"/>
                <w:szCs w:val="22"/>
                <w:lang w:eastAsia="en-US"/>
              </w:rPr>
            </w:pPr>
          </w:p>
        </w:tc>
        <w:tc>
          <w:tcPr>
            <w:tcW w:w="1278" w:type="dxa"/>
          </w:tcPr>
          <w:p w:rsidR="00043F04" w:rsidRPr="00043F04" w:rsidRDefault="00043F04" w:rsidP="007D3561">
            <w:pPr>
              <w:jc w:val="right"/>
              <w:rPr>
                <w:rFonts w:ascii="Garamond" w:hAnsi="Garamond"/>
                <w:snapToGrid w:val="0"/>
                <w:color w:val="000000"/>
                <w:sz w:val="22"/>
                <w:szCs w:val="22"/>
                <w:lang w:eastAsia="en-US"/>
              </w:rPr>
            </w:pPr>
          </w:p>
        </w:tc>
        <w:tc>
          <w:tcPr>
            <w:tcW w:w="1228"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900"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80" w:type="dxa"/>
          </w:tcPr>
          <w:p w:rsidR="00043F04" w:rsidRPr="00043F04" w:rsidRDefault="00043F04" w:rsidP="007D3561">
            <w:pPr>
              <w:jc w:val="right"/>
              <w:rPr>
                <w:rFonts w:ascii="Garamond" w:hAnsi="Garamond"/>
                <w:snapToGrid w:val="0"/>
                <w:color w:val="000000"/>
                <w:sz w:val="22"/>
                <w:szCs w:val="22"/>
                <w:lang w:eastAsia="en-US"/>
              </w:rPr>
            </w:pPr>
          </w:p>
        </w:tc>
        <w:tc>
          <w:tcPr>
            <w:tcW w:w="2166" w:type="dxa"/>
            <w:gridSpan w:val="8"/>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28339D">
        <w:trPr>
          <w:gridAfter w:val="3"/>
          <w:wAfter w:w="498" w:type="dxa"/>
          <w:cantSplit/>
          <w:trHeight w:val="173"/>
        </w:trPr>
        <w:tc>
          <w:tcPr>
            <w:tcW w:w="8698" w:type="dxa"/>
            <w:gridSpan w:val="21"/>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b/>
                <w:i/>
                <w:snapToGrid w:val="0"/>
                <w:color w:val="000000"/>
                <w:sz w:val="22"/>
                <w:szCs w:val="22"/>
                <w:lang w:eastAsia="en-US"/>
              </w:rPr>
              <w:t>Revisión del corte de documentación durante el trabajo de campo</w:t>
            </w:r>
          </w:p>
        </w:tc>
      </w:tr>
      <w:tr w:rsidR="00043F04" w:rsidRPr="00043F04" w:rsidTr="0028339D">
        <w:trPr>
          <w:gridAfter w:val="1"/>
          <w:wAfter w:w="80" w:type="dxa"/>
          <w:trHeight w:val="311"/>
        </w:trPr>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1173" w:type="dxa"/>
            <w:gridSpan w:val="3"/>
          </w:tcPr>
          <w:p w:rsidR="00043F04" w:rsidRPr="00043F04" w:rsidRDefault="00043F04" w:rsidP="007D3561">
            <w:pPr>
              <w:jc w:val="right"/>
              <w:rPr>
                <w:rFonts w:ascii="Garamond" w:hAnsi="Garamond"/>
                <w:snapToGrid w:val="0"/>
                <w:color w:val="000000"/>
                <w:sz w:val="22"/>
                <w:szCs w:val="22"/>
                <w:lang w:eastAsia="en-US"/>
              </w:rPr>
            </w:pPr>
          </w:p>
        </w:tc>
        <w:tc>
          <w:tcPr>
            <w:tcW w:w="792" w:type="dxa"/>
            <w:gridSpan w:val="3"/>
          </w:tcPr>
          <w:p w:rsidR="00043F04" w:rsidRPr="00043F04" w:rsidRDefault="00043F04" w:rsidP="007D3561">
            <w:pPr>
              <w:jc w:val="right"/>
              <w:rPr>
                <w:rFonts w:ascii="Garamond" w:hAnsi="Garamond"/>
                <w:snapToGrid w:val="0"/>
                <w:color w:val="000000"/>
                <w:sz w:val="22"/>
                <w:szCs w:val="22"/>
                <w:lang w:eastAsia="en-US"/>
              </w:rPr>
            </w:pPr>
          </w:p>
        </w:tc>
        <w:tc>
          <w:tcPr>
            <w:tcW w:w="1278" w:type="dxa"/>
          </w:tcPr>
          <w:p w:rsidR="00043F04" w:rsidRPr="00043F04" w:rsidRDefault="00043F04" w:rsidP="007D3561">
            <w:pPr>
              <w:jc w:val="right"/>
              <w:rPr>
                <w:rFonts w:ascii="Garamond" w:hAnsi="Garamond"/>
                <w:snapToGrid w:val="0"/>
                <w:color w:val="000000"/>
                <w:sz w:val="22"/>
                <w:szCs w:val="22"/>
                <w:lang w:eastAsia="en-US"/>
              </w:rPr>
            </w:pPr>
          </w:p>
        </w:tc>
        <w:tc>
          <w:tcPr>
            <w:tcW w:w="1228"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990" w:type="dxa"/>
            <w:gridSpan w:val="4"/>
            <w:tcBorders>
              <w:bottom w:val="single" w:sz="4"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248" w:type="dxa"/>
            <w:tcBorders>
              <w:bottom w:val="single" w:sz="4"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1998" w:type="dxa"/>
            <w:gridSpan w:val="7"/>
          </w:tcPr>
          <w:p w:rsidR="00043F04" w:rsidRPr="00043F04" w:rsidRDefault="00043F04" w:rsidP="007D3561">
            <w:pPr>
              <w:jc w:val="right"/>
              <w:rPr>
                <w:rFonts w:ascii="Garamond" w:hAnsi="Garamond"/>
                <w:snapToGrid w:val="0"/>
                <w:color w:val="000000"/>
                <w:sz w:val="22"/>
                <w:szCs w:val="22"/>
                <w:lang w:eastAsia="en-US"/>
              </w:rPr>
            </w:pPr>
          </w:p>
        </w:tc>
      </w:tr>
      <w:tr w:rsidR="0028339D" w:rsidRPr="00043F04" w:rsidTr="0028339D">
        <w:trPr>
          <w:gridAfter w:val="1"/>
          <w:wAfter w:w="80" w:type="dxa"/>
          <w:trHeight w:val="182"/>
        </w:trPr>
        <w:tc>
          <w:tcPr>
            <w:tcW w:w="1409" w:type="dxa"/>
            <w:gridSpan w:val="2"/>
            <w:tcBorders>
              <w:top w:val="single" w:sz="12" w:space="0" w:color="auto"/>
              <w:left w:val="single" w:sz="12" w:space="0" w:color="auto"/>
              <w:bottom w:val="single" w:sz="12" w:space="0" w:color="auto"/>
            </w:tcBorders>
          </w:tcPr>
          <w:p w:rsidR="0028339D" w:rsidRPr="00043F04" w:rsidRDefault="0028339D"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 xml:space="preserve">  Documento</w:t>
            </w:r>
          </w:p>
        </w:tc>
        <w:tc>
          <w:tcPr>
            <w:tcW w:w="1173" w:type="dxa"/>
            <w:gridSpan w:val="3"/>
            <w:tcBorders>
              <w:top w:val="single" w:sz="12" w:space="0" w:color="auto"/>
              <w:left w:val="single" w:sz="12" w:space="0" w:color="auto"/>
              <w:bottom w:val="single" w:sz="12" w:space="0" w:color="auto"/>
              <w:right w:val="single" w:sz="12" w:space="0" w:color="auto"/>
            </w:tcBorders>
          </w:tcPr>
          <w:p w:rsidR="0028339D" w:rsidRPr="00043F04" w:rsidRDefault="0028339D"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Fecha</w:t>
            </w:r>
          </w:p>
        </w:tc>
        <w:tc>
          <w:tcPr>
            <w:tcW w:w="2070" w:type="dxa"/>
            <w:gridSpan w:val="4"/>
            <w:tcBorders>
              <w:top w:val="single" w:sz="12" w:space="0" w:color="auto"/>
              <w:left w:val="single" w:sz="12" w:space="0" w:color="auto"/>
              <w:bottom w:val="single" w:sz="12" w:space="0" w:color="auto"/>
            </w:tcBorders>
          </w:tcPr>
          <w:p w:rsidR="0028339D" w:rsidRPr="00043F04" w:rsidRDefault="0028339D"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 xml:space="preserve">                Detalle</w:t>
            </w:r>
          </w:p>
        </w:tc>
        <w:tc>
          <w:tcPr>
            <w:tcW w:w="1228" w:type="dxa"/>
            <w:gridSpan w:val="2"/>
            <w:tcBorders>
              <w:top w:val="single" w:sz="12" w:space="0" w:color="auto"/>
              <w:bottom w:val="single" w:sz="12" w:space="0" w:color="auto"/>
              <w:right w:val="single" w:sz="4" w:space="0" w:color="auto"/>
            </w:tcBorders>
          </w:tcPr>
          <w:p w:rsidR="0028339D" w:rsidRPr="00043F04" w:rsidRDefault="0028339D" w:rsidP="007D3561">
            <w:pPr>
              <w:jc w:val="right"/>
              <w:rPr>
                <w:rFonts w:ascii="Garamond" w:hAnsi="Garamond"/>
                <w:b/>
                <w:snapToGrid w:val="0"/>
                <w:color w:val="000000"/>
                <w:sz w:val="22"/>
                <w:szCs w:val="22"/>
                <w:lang w:eastAsia="en-US"/>
              </w:rPr>
            </w:pPr>
          </w:p>
        </w:tc>
        <w:tc>
          <w:tcPr>
            <w:tcW w:w="1238" w:type="dxa"/>
            <w:gridSpan w:val="5"/>
            <w:tcBorders>
              <w:top w:val="single" w:sz="4" w:space="0" w:color="auto"/>
              <w:left w:val="single" w:sz="4" w:space="0" w:color="auto"/>
              <w:bottom w:val="single" w:sz="4" w:space="0" w:color="auto"/>
              <w:right w:val="single" w:sz="4" w:space="0" w:color="auto"/>
            </w:tcBorders>
          </w:tcPr>
          <w:p w:rsidR="0028339D" w:rsidRPr="00043F04" w:rsidRDefault="0028339D" w:rsidP="008228FC">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Número</w:t>
            </w:r>
          </w:p>
        </w:tc>
        <w:tc>
          <w:tcPr>
            <w:tcW w:w="1998" w:type="dxa"/>
            <w:gridSpan w:val="7"/>
            <w:tcBorders>
              <w:left w:val="single" w:sz="4" w:space="0" w:color="auto"/>
            </w:tcBorders>
          </w:tcPr>
          <w:p w:rsidR="0028339D" w:rsidRPr="00043F04" w:rsidRDefault="0028339D" w:rsidP="0028339D">
            <w:pPr>
              <w:ind w:left="280"/>
              <w:jc w:val="right"/>
              <w:rPr>
                <w:rFonts w:ascii="Garamond" w:hAnsi="Garamond"/>
                <w:snapToGrid w:val="0"/>
                <w:color w:val="000000"/>
                <w:sz w:val="22"/>
                <w:szCs w:val="22"/>
                <w:lang w:eastAsia="en-US"/>
              </w:rPr>
            </w:pPr>
          </w:p>
        </w:tc>
      </w:tr>
      <w:tr w:rsidR="00043F04" w:rsidRPr="00043F04" w:rsidTr="0028339D">
        <w:trPr>
          <w:gridAfter w:val="5"/>
          <w:wAfter w:w="604" w:type="dxa"/>
          <w:trHeight w:val="173"/>
        </w:trPr>
        <w:tc>
          <w:tcPr>
            <w:tcW w:w="1409" w:type="dxa"/>
            <w:gridSpan w:val="2"/>
            <w:tcBorders>
              <w:top w:val="single" w:sz="12" w:space="0" w:color="auto"/>
              <w:left w:val="single" w:sz="12" w:space="0" w:color="auto"/>
              <w:right w:val="single" w:sz="12" w:space="0" w:color="auto"/>
            </w:tcBorders>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Aviso de recepción </w:t>
            </w:r>
          </w:p>
        </w:tc>
        <w:tc>
          <w:tcPr>
            <w:tcW w:w="1173" w:type="dxa"/>
            <w:gridSpan w:val="3"/>
            <w:tcBorders>
              <w:top w:val="single" w:sz="12" w:space="0" w:color="auto"/>
              <w:left w:val="single" w:sz="12" w:space="0" w:color="auto"/>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31/12/</w:t>
            </w:r>
            <w:r w:rsidR="00675E6C">
              <w:rPr>
                <w:rFonts w:ascii="Garamond" w:hAnsi="Garamond"/>
                <w:snapToGrid w:val="0"/>
                <w:color w:val="000000"/>
                <w:sz w:val="22"/>
                <w:szCs w:val="22"/>
                <w:lang w:eastAsia="en-US"/>
              </w:rPr>
              <w:t>2014</w:t>
            </w:r>
          </w:p>
        </w:tc>
        <w:tc>
          <w:tcPr>
            <w:tcW w:w="3298" w:type="dxa"/>
            <w:gridSpan w:val="6"/>
            <w:tcBorders>
              <w:top w:val="single" w:sz="12" w:space="0" w:color="auto"/>
              <w:left w:val="single" w:sz="12" w:space="0" w:color="auto"/>
              <w:right w:val="single" w:sz="12" w:space="0" w:color="auto"/>
            </w:tcBorders>
          </w:tcPr>
          <w:p w:rsidR="00043F04" w:rsidRPr="00043F04" w:rsidRDefault="00043F04" w:rsidP="007D3561">
            <w:pPr>
              <w:rPr>
                <w:rFonts w:ascii="Garamond" w:hAnsi="Garamond"/>
                <w:snapToGrid w:val="0"/>
                <w:color w:val="000000"/>
                <w:sz w:val="22"/>
                <w:szCs w:val="22"/>
                <w:lang w:val="pt-BR" w:eastAsia="en-US"/>
              </w:rPr>
            </w:pPr>
            <w:smartTag w:uri="urn:schemas-microsoft-com:office:smarttags" w:element="metricconverter">
              <w:smartTagPr>
                <w:attr w:name="ProductID" w:val="2000 litros"/>
              </w:smartTagPr>
              <w:r w:rsidRPr="00043F04">
                <w:rPr>
                  <w:rFonts w:ascii="Garamond" w:hAnsi="Garamond"/>
                  <w:snapToGrid w:val="0"/>
                  <w:color w:val="000000"/>
                  <w:sz w:val="22"/>
                  <w:szCs w:val="22"/>
                  <w:lang w:val="pt-BR" w:eastAsia="en-US"/>
                </w:rPr>
                <w:t>2000 litros</w:t>
              </w:r>
            </w:smartTag>
            <w:r w:rsidRPr="00043F04">
              <w:rPr>
                <w:rFonts w:ascii="Garamond" w:hAnsi="Garamond"/>
                <w:snapToGrid w:val="0"/>
                <w:color w:val="000000"/>
                <w:sz w:val="22"/>
                <w:szCs w:val="22"/>
                <w:lang w:val="pt-BR" w:eastAsia="en-US"/>
              </w:rPr>
              <w:t xml:space="preserve"> de vino tinto fino 17:00 hs</w:t>
            </w:r>
          </w:p>
        </w:tc>
        <w:tc>
          <w:tcPr>
            <w:tcW w:w="1238" w:type="dxa"/>
            <w:gridSpan w:val="5"/>
            <w:tcBorders>
              <w:top w:val="single" w:sz="12" w:space="0" w:color="auto"/>
              <w:left w:val="single" w:sz="12" w:space="0" w:color="auto"/>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375</w:t>
            </w:r>
          </w:p>
        </w:tc>
        <w:tc>
          <w:tcPr>
            <w:tcW w:w="1474" w:type="dxa"/>
            <w:gridSpan w:val="3"/>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28339D">
        <w:trPr>
          <w:gridAfter w:val="5"/>
          <w:wAfter w:w="604" w:type="dxa"/>
          <w:trHeight w:val="173"/>
        </w:trPr>
        <w:tc>
          <w:tcPr>
            <w:tcW w:w="704" w:type="dxa"/>
            <w:tcBorders>
              <w:lef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705" w:type="dxa"/>
            <w:tcBorders>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1173" w:type="dxa"/>
            <w:gridSpan w:val="3"/>
            <w:tcBorders>
              <w:left w:val="single" w:sz="12" w:space="0" w:color="auto"/>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03/01/</w:t>
            </w:r>
            <w:r w:rsidR="00675E6C">
              <w:rPr>
                <w:rFonts w:ascii="Garamond" w:hAnsi="Garamond"/>
                <w:snapToGrid w:val="0"/>
                <w:color w:val="000000"/>
                <w:sz w:val="22"/>
                <w:szCs w:val="22"/>
                <w:lang w:eastAsia="en-US"/>
              </w:rPr>
              <w:t>2015</w:t>
            </w:r>
          </w:p>
        </w:tc>
        <w:tc>
          <w:tcPr>
            <w:tcW w:w="3298" w:type="dxa"/>
            <w:gridSpan w:val="6"/>
            <w:tcBorders>
              <w:left w:val="single" w:sz="12" w:space="0" w:color="auto"/>
              <w:right w:val="single" w:sz="12" w:space="0" w:color="auto"/>
            </w:tcBorders>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1500 lts de blanco común </w:t>
            </w:r>
          </w:p>
        </w:tc>
        <w:tc>
          <w:tcPr>
            <w:tcW w:w="1238" w:type="dxa"/>
            <w:gridSpan w:val="5"/>
            <w:tcBorders>
              <w:left w:val="single" w:sz="12" w:space="0" w:color="auto"/>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376</w:t>
            </w:r>
          </w:p>
        </w:tc>
        <w:tc>
          <w:tcPr>
            <w:tcW w:w="1474" w:type="dxa"/>
            <w:gridSpan w:val="3"/>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28339D">
        <w:trPr>
          <w:gridAfter w:val="5"/>
          <w:wAfter w:w="604" w:type="dxa"/>
          <w:trHeight w:val="173"/>
        </w:trPr>
        <w:tc>
          <w:tcPr>
            <w:tcW w:w="704" w:type="dxa"/>
            <w:tcBorders>
              <w:lef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705" w:type="dxa"/>
            <w:tcBorders>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1173" w:type="dxa"/>
            <w:gridSpan w:val="3"/>
            <w:tcBorders>
              <w:left w:val="single" w:sz="12" w:space="0" w:color="auto"/>
              <w:right w:val="single" w:sz="12" w:space="0" w:color="auto"/>
            </w:tcBorders>
          </w:tcPr>
          <w:p w:rsidR="00043F04" w:rsidRPr="00043F04" w:rsidRDefault="00043F04" w:rsidP="007D3561">
            <w:pPr>
              <w:jc w:val="center"/>
              <w:rPr>
                <w:rFonts w:ascii="Garamond" w:hAnsi="Garamond"/>
                <w:snapToGrid w:val="0"/>
                <w:color w:val="000000"/>
                <w:sz w:val="22"/>
                <w:szCs w:val="22"/>
                <w:lang w:eastAsia="en-US"/>
              </w:rPr>
            </w:pPr>
          </w:p>
        </w:tc>
        <w:tc>
          <w:tcPr>
            <w:tcW w:w="792" w:type="dxa"/>
            <w:gridSpan w:val="3"/>
            <w:tcBorders>
              <w:lef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1278" w:type="dxa"/>
          </w:tcPr>
          <w:p w:rsidR="00043F04" w:rsidRPr="00043F04" w:rsidRDefault="00043F04" w:rsidP="007D3561">
            <w:pPr>
              <w:jc w:val="right"/>
              <w:rPr>
                <w:rFonts w:ascii="Garamond" w:hAnsi="Garamond"/>
                <w:snapToGrid w:val="0"/>
                <w:color w:val="000000"/>
                <w:sz w:val="22"/>
                <w:szCs w:val="22"/>
                <w:lang w:eastAsia="en-US"/>
              </w:rPr>
            </w:pPr>
          </w:p>
        </w:tc>
        <w:tc>
          <w:tcPr>
            <w:tcW w:w="1228" w:type="dxa"/>
            <w:gridSpan w:val="2"/>
            <w:tcBorders>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1238" w:type="dxa"/>
            <w:gridSpan w:val="5"/>
            <w:tcBorders>
              <w:left w:val="single" w:sz="12" w:space="0" w:color="auto"/>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1474" w:type="dxa"/>
            <w:gridSpan w:val="3"/>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28339D">
        <w:trPr>
          <w:gridAfter w:val="5"/>
          <w:wAfter w:w="604" w:type="dxa"/>
          <w:trHeight w:val="173"/>
        </w:trPr>
        <w:tc>
          <w:tcPr>
            <w:tcW w:w="704" w:type="dxa"/>
            <w:tcBorders>
              <w:left w:val="single" w:sz="12" w:space="0" w:color="auto"/>
            </w:tcBorders>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Remito</w:t>
            </w:r>
          </w:p>
        </w:tc>
        <w:tc>
          <w:tcPr>
            <w:tcW w:w="705" w:type="dxa"/>
            <w:tcBorders>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1173" w:type="dxa"/>
            <w:gridSpan w:val="3"/>
            <w:tcBorders>
              <w:left w:val="single" w:sz="12" w:space="0" w:color="auto"/>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05/01/</w:t>
            </w:r>
            <w:r w:rsidR="00675E6C">
              <w:rPr>
                <w:rFonts w:ascii="Garamond" w:hAnsi="Garamond"/>
                <w:snapToGrid w:val="0"/>
                <w:color w:val="000000"/>
                <w:sz w:val="22"/>
                <w:szCs w:val="22"/>
                <w:lang w:eastAsia="en-US"/>
              </w:rPr>
              <w:t>2015</w:t>
            </w:r>
          </w:p>
        </w:tc>
        <w:tc>
          <w:tcPr>
            <w:tcW w:w="3298" w:type="dxa"/>
            <w:gridSpan w:val="6"/>
            <w:tcBorders>
              <w:left w:val="single" w:sz="12" w:space="0" w:color="auto"/>
              <w:right w:val="single" w:sz="12" w:space="0" w:color="auto"/>
            </w:tcBorders>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Venta de 350 Cajas Don Mendo Bla</w:t>
            </w:r>
          </w:p>
        </w:tc>
        <w:tc>
          <w:tcPr>
            <w:tcW w:w="1238" w:type="dxa"/>
            <w:gridSpan w:val="5"/>
            <w:tcBorders>
              <w:left w:val="single" w:sz="12" w:space="0" w:color="auto"/>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701</w:t>
            </w:r>
          </w:p>
        </w:tc>
        <w:tc>
          <w:tcPr>
            <w:tcW w:w="1474" w:type="dxa"/>
            <w:gridSpan w:val="3"/>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28339D">
        <w:trPr>
          <w:gridAfter w:val="5"/>
          <w:wAfter w:w="604" w:type="dxa"/>
          <w:trHeight w:val="173"/>
        </w:trPr>
        <w:tc>
          <w:tcPr>
            <w:tcW w:w="704" w:type="dxa"/>
            <w:tcBorders>
              <w:lef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705" w:type="dxa"/>
            <w:tcBorders>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1173" w:type="dxa"/>
            <w:gridSpan w:val="3"/>
            <w:tcBorders>
              <w:left w:val="single" w:sz="12" w:space="0" w:color="auto"/>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792" w:type="dxa"/>
            <w:gridSpan w:val="3"/>
            <w:tcBorders>
              <w:lef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1278" w:type="dxa"/>
          </w:tcPr>
          <w:p w:rsidR="00043F04" w:rsidRPr="00043F04" w:rsidRDefault="00043F04" w:rsidP="007D3561">
            <w:pPr>
              <w:jc w:val="right"/>
              <w:rPr>
                <w:rFonts w:ascii="Garamond" w:hAnsi="Garamond"/>
                <w:snapToGrid w:val="0"/>
                <w:color w:val="000000"/>
                <w:sz w:val="22"/>
                <w:szCs w:val="22"/>
                <w:lang w:eastAsia="en-US"/>
              </w:rPr>
            </w:pPr>
          </w:p>
        </w:tc>
        <w:tc>
          <w:tcPr>
            <w:tcW w:w="1228" w:type="dxa"/>
            <w:gridSpan w:val="2"/>
            <w:tcBorders>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1238" w:type="dxa"/>
            <w:gridSpan w:val="5"/>
            <w:tcBorders>
              <w:left w:val="single" w:sz="12" w:space="0" w:color="auto"/>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1474" w:type="dxa"/>
            <w:gridSpan w:val="3"/>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28339D">
        <w:trPr>
          <w:gridAfter w:val="5"/>
          <w:wAfter w:w="604" w:type="dxa"/>
          <w:trHeight w:val="182"/>
        </w:trPr>
        <w:tc>
          <w:tcPr>
            <w:tcW w:w="704" w:type="dxa"/>
            <w:tcBorders>
              <w:left w:val="single" w:sz="12" w:space="0" w:color="auto"/>
              <w:bottom w:val="single" w:sz="12" w:space="0" w:color="auto"/>
            </w:tcBorders>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Vale </w:t>
            </w:r>
          </w:p>
        </w:tc>
        <w:tc>
          <w:tcPr>
            <w:tcW w:w="705" w:type="dxa"/>
            <w:tcBorders>
              <w:bottom w:val="single" w:sz="12" w:space="0" w:color="auto"/>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1173" w:type="dxa"/>
            <w:gridSpan w:val="3"/>
            <w:tcBorders>
              <w:left w:val="single" w:sz="12" w:space="0" w:color="auto"/>
              <w:bottom w:val="single" w:sz="12" w:space="0" w:color="auto"/>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02/01/</w:t>
            </w:r>
            <w:r w:rsidR="00675E6C">
              <w:rPr>
                <w:rFonts w:ascii="Garamond" w:hAnsi="Garamond"/>
                <w:snapToGrid w:val="0"/>
                <w:color w:val="000000"/>
                <w:sz w:val="22"/>
                <w:szCs w:val="22"/>
                <w:lang w:eastAsia="en-US"/>
              </w:rPr>
              <w:t>2015</w:t>
            </w:r>
          </w:p>
        </w:tc>
        <w:tc>
          <w:tcPr>
            <w:tcW w:w="3298" w:type="dxa"/>
            <w:gridSpan w:val="6"/>
            <w:tcBorders>
              <w:left w:val="single" w:sz="12" w:space="0" w:color="auto"/>
              <w:bottom w:val="single" w:sz="12" w:space="0" w:color="auto"/>
              <w:right w:val="single" w:sz="12" w:space="0" w:color="auto"/>
            </w:tcBorders>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Consumo de 100 botellas Don Mendo</w:t>
            </w:r>
          </w:p>
        </w:tc>
        <w:tc>
          <w:tcPr>
            <w:tcW w:w="1238" w:type="dxa"/>
            <w:gridSpan w:val="5"/>
            <w:tcBorders>
              <w:left w:val="single" w:sz="12" w:space="0" w:color="auto"/>
              <w:bottom w:val="single" w:sz="12" w:space="0" w:color="auto"/>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904</w:t>
            </w:r>
          </w:p>
        </w:tc>
        <w:tc>
          <w:tcPr>
            <w:tcW w:w="1474" w:type="dxa"/>
            <w:gridSpan w:val="3"/>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28339D">
        <w:trPr>
          <w:trHeight w:val="173"/>
        </w:trPr>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1173" w:type="dxa"/>
            <w:gridSpan w:val="3"/>
          </w:tcPr>
          <w:p w:rsidR="00043F04" w:rsidRPr="00043F04" w:rsidRDefault="00043F04" w:rsidP="007D3561">
            <w:pPr>
              <w:jc w:val="right"/>
              <w:rPr>
                <w:rFonts w:ascii="Garamond" w:hAnsi="Garamond"/>
                <w:snapToGrid w:val="0"/>
                <w:color w:val="000000"/>
                <w:sz w:val="22"/>
                <w:szCs w:val="22"/>
                <w:lang w:eastAsia="en-US"/>
              </w:rPr>
            </w:pPr>
          </w:p>
        </w:tc>
        <w:tc>
          <w:tcPr>
            <w:tcW w:w="792" w:type="dxa"/>
            <w:gridSpan w:val="3"/>
          </w:tcPr>
          <w:p w:rsidR="00043F04" w:rsidRPr="00043F04" w:rsidRDefault="00043F04" w:rsidP="007D3561">
            <w:pPr>
              <w:jc w:val="right"/>
              <w:rPr>
                <w:rFonts w:ascii="Garamond" w:hAnsi="Garamond"/>
                <w:snapToGrid w:val="0"/>
                <w:color w:val="000000"/>
                <w:sz w:val="22"/>
                <w:szCs w:val="22"/>
                <w:lang w:eastAsia="en-US"/>
              </w:rPr>
            </w:pPr>
          </w:p>
        </w:tc>
        <w:tc>
          <w:tcPr>
            <w:tcW w:w="1278" w:type="dxa"/>
          </w:tcPr>
          <w:p w:rsidR="00043F04" w:rsidRPr="00043F04" w:rsidRDefault="00043F04" w:rsidP="007D3561">
            <w:pPr>
              <w:jc w:val="right"/>
              <w:rPr>
                <w:rFonts w:ascii="Garamond" w:hAnsi="Garamond"/>
                <w:snapToGrid w:val="0"/>
                <w:color w:val="000000"/>
                <w:sz w:val="22"/>
                <w:szCs w:val="22"/>
                <w:lang w:eastAsia="en-US"/>
              </w:rPr>
            </w:pPr>
          </w:p>
        </w:tc>
        <w:tc>
          <w:tcPr>
            <w:tcW w:w="1228"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1238" w:type="dxa"/>
            <w:gridSpan w:val="5"/>
          </w:tcPr>
          <w:p w:rsidR="00043F04" w:rsidRPr="00043F04" w:rsidRDefault="00043F04" w:rsidP="007D3561">
            <w:pPr>
              <w:jc w:val="right"/>
              <w:rPr>
                <w:rFonts w:ascii="Garamond" w:hAnsi="Garamond"/>
                <w:snapToGrid w:val="0"/>
                <w:color w:val="000000"/>
                <w:sz w:val="22"/>
                <w:szCs w:val="22"/>
                <w:lang w:eastAsia="en-US"/>
              </w:rPr>
            </w:pPr>
          </w:p>
        </w:tc>
        <w:tc>
          <w:tcPr>
            <w:tcW w:w="80" w:type="dxa"/>
          </w:tcPr>
          <w:p w:rsidR="00043F04" w:rsidRPr="00043F04" w:rsidRDefault="00043F04" w:rsidP="007D3561">
            <w:pPr>
              <w:jc w:val="right"/>
              <w:rPr>
                <w:rFonts w:ascii="Garamond" w:hAnsi="Garamond"/>
                <w:snapToGrid w:val="0"/>
                <w:color w:val="000000"/>
                <w:sz w:val="22"/>
                <w:szCs w:val="22"/>
                <w:lang w:eastAsia="en-US"/>
              </w:rPr>
            </w:pPr>
          </w:p>
        </w:tc>
        <w:tc>
          <w:tcPr>
            <w:tcW w:w="1998" w:type="dxa"/>
            <w:gridSpan w:val="7"/>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28339D">
        <w:trPr>
          <w:gridAfter w:val="1"/>
          <w:wAfter w:w="80" w:type="dxa"/>
          <w:trHeight w:val="173"/>
        </w:trPr>
        <w:tc>
          <w:tcPr>
            <w:tcW w:w="9116" w:type="dxa"/>
            <w:gridSpan w:val="23"/>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TR: Verificamos que los comprobantes posteriores al corte correspondieran a transacciones</w:t>
            </w:r>
          </w:p>
        </w:tc>
      </w:tr>
      <w:tr w:rsidR="00043F04" w:rsidRPr="00043F04" w:rsidTr="0028339D">
        <w:trPr>
          <w:gridAfter w:val="1"/>
          <w:wAfter w:w="80" w:type="dxa"/>
          <w:trHeight w:val="173"/>
        </w:trPr>
        <w:tc>
          <w:tcPr>
            <w:tcW w:w="9116" w:type="dxa"/>
            <w:gridSpan w:val="23"/>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del ejercicio siguiente y que las mismas estuvieran contabilizadas en el año </w:t>
            </w:r>
            <w:r w:rsidR="00675E6C">
              <w:rPr>
                <w:rFonts w:ascii="Garamond" w:hAnsi="Garamond"/>
                <w:snapToGrid w:val="0"/>
                <w:color w:val="000000"/>
                <w:sz w:val="22"/>
                <w:szCs w:val="22"/>
                <w:lang w:eastAsia="en-US"/>
              </w:rPr>
              <w:t>2015</w:t>
            </w:r>
          </w:p>
        </w:tc>
      </w:tr>
      <w:tr w:rsidR="00043F04" w:rsidRPr="00043F04" w:rsidTr="0028339D">
        <w:trPr>
          <w:gridAfter w:val="1"/>
          <w:wAfter w:w="80" w:type="dxa"/>
          <w:trHeight w:val="173"/>
        </w:trPr>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1173" w:type="dxa"/>
            <w:gridSpan w:val="3"/>
          </w:tcPr>
          <w:p w:rsidR="00043F04" w:rsidRPr="00043F04" w:rsidRDefault="00043F04" w:rsidP="007D3561">
            <w:pPr>
              <w:jc w:val="right"/>
              <w:rPr>
                <w:rFonts w:ascii="Garamond" w:hAnsi="Garamond"/>
                <w:snapToGrid w:val="0"/>
                <w:color w:val="000000"/>
                <w:sz w:val="22"/>
                <w:szCs w:val="22"/>
                <w:lang w:eastAsia="en-US"/>
              </w:rPr>
            </w:pPr>
          </w:p>
        </w:tc>
        <w:tc>
          <w:tcPr>
            <w:tcW w:w="792" w:type="dxa"/>
            <w:gridSpan w:val="3"/>
          </w:tcPr>
          <w:p w:rsidR="00043F04" w:rsidRPr="00043F04" w:rsidRDefault="00043F04" w:rsidP="007D3561">
            <w:pPr>
              <w:jc w:val="right"/>
              <w:rPr>
                <w:rFonts w:ascii="Garamond" w:hAnsi="Garamond"/>
                <w:snapToGrid w:val="0"/>
                <w:color w:val="000000"/>
                <w:sz w:val="22"/>
                <w:szCs w:val="22"/>
                <w:lang w:eastAsia="en-US"/>
              </w:rPr>
            </w:pPr>
          </w:p>
        </w:tc>
        <w:tc>
          <w:tcPr>
            <w:tcW w:w="1278" w:type="dxa"/>
          </w:tcPr>
          <w:p w:rsidR="00043F04" w:rsidRPr="00043F04" w:rsidRDefault="00043F04" w:rsidP="007D3561">
            <w:pPr>
              <w:jc w:val="right"/>
              <w:rPr>
                <w:rFonts w:ascii="Garamond" w:hAnsi="Garamond"/>
                <w:snapToGrid w:val="0"/>
                <w:color w:val="000000"/>
                <w:sz w:val="22"/>
                <w:szCs w:val="22"/>
                <w:lang w:eastAsia="en-US"/>
              </w:rPr>
            </w:pPr>
          </w:p>
        </w:tc>
        <w:tc>
          <w:tcPr>
            <w:tcW w:w="1228"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990" w:type="dxa"/>
            <w:gridSpan w:val="4"/>
          </w:tcPr>
          <w:p w:rsidR="00043F04" w:rsidRPr="00043F04" w:rsidRDefault="00043F04" w:rsidP="007D3561">
            <w:pPr>
              <w:jc w:val="right"/>
              <w:rPr>
                <w:rFonts w:ascii="Garamond" w:hAnsi="Garamond"/>
                <w:snapToGrid w:val="0"/>
                <w:color w:val="000000"/>
                <w:sz w:val="22"/>
                <w:szCs w:val="22"/>
                <w:lang w:eastAsia="en-US"/>
              </w:rPr>
            </w:pPr>
          </w:p>
        </w:tc>
        <w:tc>
          <w:tcPr>
            <w:tcW w:w="248" w:type="dxa"/>
          </w:tcPr>
          <w:p w:rsidR="00043F04" w:rsidRPr="00043F04" w:rsidRDefault="00043F04" w:rsidP="007D3561">
            <w:pPr>
              <w:jc w:val="right"/>
              <w:rPr>
                <w:rFonts w:ascii="Garamond" w:hAnsi="Garamond"/>
                <w:snapToGrid w:val="0"/>
                <w:color w:val="000000"/>
                <w:sz w:val="22"/>
                <w:szCs w:val="22"/>
                <w:lang w:eastAsia="en-US"/>
              </w:rPr>
            </w:pPr>
          </w:p>
        </w:tc>
        <w:tc>
          <w:tcPr>
            <w:tcW w:w="1998" w:type="dxa"/>
            <w:gridSpan w:val="7"/>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28339D">
        <w:trPr>
          <w:gridAfter w:val="1"/>
          <w:wAfter w:w="80" w:type="dxa"/>
          <w:trHeight w:val="173"/>
        </w:trPr>
        <w:tc>
          <w:tcPr>
            <w:tcW w:w="2582" w:type="dxa"/>
            <w:gridSpan w:val="5"/>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Observaciones:</w:t>
            </w:r>
          </w:p>
        </w:tc>
        <w:tc>
          <w:tcPr>
            <w:tcW w:w="792" w:type="dxa"/>
            <w:gridSpan w:val="3"/>
          </w:tcPr>
          <w:p w:rsidR="00043F04" w:rsidRPr="00043F04" w:rsidRDefault="00043F04" w:rsidP="007D3561">
            <w:pPr>
              <w:jc w:val="right"/>
              <w:rPr>
                <w:rFonts w:ascii="Garamond" w:hAnsi="Garamond"/>
                <w:snapToGrid w:val="0"/>
                <w:color w:val="000000"/>
                <w:sz w:val="22"/>
                <w:szCs w:val="22"/>
                <w:lang w:eastAsia="en-US"/>
              </w:rPr>
            </w:pPr>
          </w:p>
        </w:tc>
        <w:tc>
          <w:tcPr>
            <w:tcW w:w="1278" w:type="dxa"/>
          </w:tcPr>
          <w:p w:rsidR="00043F04" w:rsidRPr="00043F04" w:rsidRDefault="00043F04" w:rsidP="007D3561">
            <w:pPr>
              <w:jc w:val="right"/>
              <w:rPr>
                <w:rFonts w:ascii="Garamond" w:hAnsi="Garamond"/>
                <w:snapToGrid w:val="0"/>
                <w:color w:val="000000"/>
                <w:sz w:val="22"/>
                <w:szCs w:val="22"/>
                <w:lang w:eastAsia="en-US"/>
              </w:rPr>
            </w:pPr>
          </w:p>
        </w:tc>
        <w:tc>
          <w:tcPr>
            <w:tcW w:w="1228"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990" w:type="dxa"/>
            <w:gridSpan w:val="4"/>
          </w:tcPr>
          <w:p w:rsidR="00043F04" w:rsidRPr="00043F04" w:rsidRDefault="00043F04" w:rsidP="007D3561">
            <w:pPr>
              <w:jc w:val="right"/>
              <w:rPr>
                <w:rFonts w:ascii="Garamond" w:hAnsi="Garamond"/>
                <w:snapToGrid w:val="0"/>
                <w:color w:val="000000"/>
                <w:sz w:val="22"/>
                <w:szCs w:val="22"/>
                <w:lang w:eastAsia="en-US"/>
              </w:rPr>
            </w:pPr>
          </w:p>
        </w:tc>
        <w:tc>
          <w:tcPr>
            <w:tcW w:w="248" w:type="dxa"/>
          </w:tcPr>
          <w:p w:rsidR="00043F04" w:rsidRPr="00043F04" w:rsidRDefault="00043F04" w:rsidP="007D3561">
            <w:pPr>
              <w:jc w:val="right"/>
              <w:rPr>
                <w:rFonts w:ascii="Garamond" w:hAnsi="Garamond"/>
                <w:snapToGrid w:val="0"/>
                <w:color w:val="000000"/>
                <w:sz w:val="22"/>
                <w:szCs w:val="22"/>
                <w:lang w:eastAsia="en-US"/>
              </w:rPr>
            </w:pPr>
          </w:p>
        </w:tc>
        <w:tc>
          <w:tcPr>
            <w:tcW w:w="1998" w:type="dxa"/>
            <w:gridSpan w:val="7"/>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28339D">
        <w:trPr>
          <w:gridAfter w:val="1"/>
          <w:wAfter w:w="80" w:type="dxa"/>
          <w:trHeight w:val="173"/>
        </w:trPr>
        <w:tc>
          <w:tcPr>
            <w:tcW w:w="9116" w:type="dxa"/>
            <w:gridSpan w:val="23"/>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Con posterioridad a la toma de inventario de vinos a granel la compañía recepcionó/recibió</w:t>
            </w:r>
          </w:p>
        </w:tc>
      </w:tr>
      <w:tr w:rsidR="00043F04" w:rsidRPr="00043F04" w:rsidTr="0028339D">
        <w:trPr>
          <w:gridAfter w:val="1"/>
          <w:wAfter w:w="80" w:type="dxa"/>
          <w:trHeight w:val="173"/>
        </w:trPr>
        <w:tc>
          <w:tcPr>
            <w:tcW w:w="9116" w:type="dxa"/>
            <w:gridSpan w:val="23"/>
          </w:tcPr>
          <w:p w:rsidR="00043F04" w:rsidRPr="00043F04" w:rsidRDefault="00043F04" w:rsidP="007D3561">
            <w:pPr>
              <w:rPr>
                <w:rFonts w:ascii="Garamond" w:hAnsi="Garamond"/>
                <w:snapToGrid w:val="0"/>
                <w:color w:val="000000"/>
                <w:sz w:val="22"/>
                <w:szCs w:val="22"/>
                <w:lang w:eastAsia="en-US"/>
              </w:rPr>
            </w:pPr>
            <w:smartTag w:uri="urn:schemas-microsoft-com:office:smarttags" w:element="metricconverter">
              <w:smartTagPr>
                <w:attr w:name="ProductID" w:val="2000 litros"/>
              </w:smartTagPr>
              <w:r w:rsidRPr="00043F04">
                <w:rPr>
                  <w:rFonts w:ascii="Garamond" w:hAnsi="Garamond"/>
                  <w:snapToGrid w:val="0"/>
                  <w:color w:val="000000"/>
                  <w:sz w:val="22"/>
                  <w:szCs w:val="22"/>
                  <w:lang w:eastAsia="en-US"/>
                </w:rPr>
                <w:t>2000 litros</w:t>
              </w:r>
            </w:smartTag>
            <w:r w:rsidRPr="00043F04">
              <w:rPr>
                <w:rFonts w:ascii="Garamond" w:hAnsi="Garamond"/>
                <w:snapToGrid w:val="0"/>
                <w:color w:val="000000"/>
                <w:sz w:val="22"/>
                <w:szCs w:val="22"/>
                <w:lang w:eastAsia="en-US"/>
              </w:rPr>
              <w:t xml:space="preserve"> de tinto fino que no se encuentran incluidos en el balance al 31/12/</w:t>
            </w:r>
            <w:r w:rsidR="00E95BFE">
              <w:rPr>
                <w:rFonts w:ascii="Garamond" w:hAnsi="Garamond"/>
                <w:snapToGrid w:val="0"/>
                <w:color w:val="000000"/>
                <w:sz w:val="22"/>
                <w:szCs w:val="22"/>
                <w:lang w:eastAsia="en-US"/>
              </w:rPr>
              <w:t>20</w:t>
            </w:r>
            <w:r w:rsidR="0083325D">
              <w:rPr>
                <w:rFonts w:ascii="Garamond" w:hAnsi="Garamond"/>
                <w:snapToGrid w:val="0"/>
                <w:color w:val="000000"/>
                <w:sz w:val="22"/>
                <w:szCs w:val="22"/>
                <w:lang w:eastAsia="en-US"/>
              </w:rPr>
              <w:t>1</w:t>
            </w:r>
            <w:r w:rsidR="00CE5FB1">
              <w:rPr>
                <w:rFonts w:ascii="Garamond" w:hAnsi="Garamond"/>
                <w:snapToGrid w:val="0"/>
                <w:color w:val="000000"/>
                <w:sz w:val="22"/>
                <w:szCs w:val="22"/>
                <w:lang w:eastAsia="en-US"/>
              </w:rPr>
              <w:t>4</w:t>
            </w:r>
          </w:p>
        </w:tc>
      </w:tr>
      <w:tr w:rsidR="00043F04" w:rsidRPr="00043F04" w:rsidTr="0028339D">
        <w:trPr>
          <w:gridAfter w:val="1"/>
          <w:wAfter w:w="80" w:type="dxa"/>
          <w:trHeight w:val="173"/>
        </w:trPr>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1173" w:type="dxa"/>
            <w:gridSpan w:val="3"/>
          </w:tcPr>
          <w:p w:rsidR="00043F04" w:rsidRPr="00043F04" w:rsidRDefault="00043F04" w:rsidP="007D3561">
            <w:pPr>
              <w:jc w:val="right"/>
              <w:rPr>
                <w:rFonts w:ascii="Garamond" w:hAnsi="Garamond"/>
                <w:snapToGrid w:val="0"/>
                <w:color w:val="000000"/>
                <w:sz w:val="22"/>
                <w:szCs w:val="22"/>
                <w:lang w:eastAsia="en-US"/>
              </w:rPr>
            </w:pPr>
          </w:p>
        </w:tc>
        <w:tc>
          <w:tcPr>
            <w:tcW w:w="792" w:type="dxa"/>
            <w:gridSpan w:val="3"/>
          </w:tcPr>
          <w:p w:rsidR="00043F04" w:rsidRPr="00043F04" w:rsidRDefault="00043F04" w:rsidP="007D3561">
            <w:pPr>
              <w:jc w:val="right"/>
              <w:rPr>
                <w:rFonts w:ascii="Garamond" w:hAnsi="Garamond"/>
                <w:snapToGrid w:val="0"/>
                <w:color w:val="000000"/>
                <w:sz w:val="22"/>
                <w:szCs w:val="22"/>
                <w:lang w:eastAsia="en-US"/>
              </w:rPr>
            </w:pPr>
          </w:p>
        </w:tc>
        <w:tc>
          <w:tcPr>
            <w:tcW w:w="1278" w:type="dxa"/>
          </w:tcPr>
          <w:p w:rsidR="00043F04" w:rsidRPr="00043F04" w:rsidRDefault="00043F04" w:rsidP="007D3561">
            <w:pPr>
              <w:jc w:val="right"/>
              <w:rPr>
                <w:rFonts w:ascii="Garamond" w:hAnsi="Garamond"/>
                <w:snapToGrid w:val="0"/>
                <w:color w:val="000000"/>
                <w:sz w:val="22"/>
                <w:szCs w:val="22"/>
                <w:lang w:eastAsia="en-US"/>
              </w:rPr>
            </w:pPr>
          </w:p>
        </w:tc>
        <w:tc>
          <w:tcPr>
            <w:tcW w:w="1228"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990" w:type="dxa"/>
            <w:gridSpan w:val="4"/>
          </w:tcPr>
          <w:p w:rsidR="00043F04" w:rsidRPr="00043F04" w:rsidRDefault="00043F04" w:rsidP="007D3561">
            <w:pPr>
              <w:jc w:val="right"/>
              <w:rPr>
                <w:rFonts w:ascii="Garamond" w:hAnsi="Garamond"/>
                <w:snapToGrid w:val="0"/>
                <w:color w:val="000000"/>
                <w:sz w:val="22"/>
                <w:szCs w:val="22"/>
                <w:lang w:eastAsia="en-US"/>
              </w:rPr>
            </w:pPr>
          </w:p>
        </w:tc>
        <w:tc>
          <w:tcPr>
            <w:tcW w:w="248" w:type="dxa"/>
          </w:tcPr>
          <w:p w:rsidR="00043F04" w:rsidRPr="00043F04" w:rsidRDefault="00043F04" w:rsidP="007D3561">
            <w:pPr>
              <w:jc w:val="right"/>
              <w:rPr>
                <w:rFonts w:ascii="Garamond" w:hAnsi="Garamond"/>
                <w:snapToGrid w:val="0"/>
                <w:color w:val="000000"/>
                <w:sz w:val="22"/>
                <w:szCs w:val="22"/>
                <w:lang w:eastAsia="en-US"/>
              </w:rPr>
            </w:pPr>
          </w:p>
        </w:tc>
        <w:tc>
          <w:tcPr>
            <w:tcW w:w="1998" w:type="dxa"/>
            <w:gridSpan w:val="7"/>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28339D">
        <w:trPr>
          <w:gridAfter w:val="1"/>
          <w:wAfter w:w="80" w:type="dxa"/>
          <w:trHeight w:val="173"/>
        </w:trPr>
        <w:tc>
          <w:tcPr>
            <w:tcW w:w="9116" w:type="dxa"/>
            <w:gridSpan w:val="23"/>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El proveedor es El Promocionado, y está favorecido por la ley de promoción industrial y no factura IVA</w:t>
            </w:r>
          </w:p>
        </w:tc>
      </w:tr>
      <w:tr w:rsidR="00043F04" w:rsidRPr="00043F04" w:rsidTr="0028339D">
        <w:trPr>
          <w:gridAfter w:val="1"/>
          <w:wAfter w:w="80" w:type="dxa"/>
          <w:trHeight w:val="173"/>
        </w:trPr>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1878" w:type="dxa"/>
            <w:gridSpan w:val="4"/>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Cantidad</w:t>
            </w:r>
          </w:p>
        </w:tc>
        <w:tc>
          <w:tcPr>
            <w:tcW w:w="792" w:type="dxa"/>
            <w:gridSpan w:val="3"/>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2000</w:t>
            </w:r>
          </w:p>
        </w:tc>
        <w:tc>
          <w:tcPr>
            <w:tcW w:w="1278" w:type="dxa"/>
          </w:tcPr>
          <w:p w:rsidR="00043F04" w:rsidRPr="00043F04" w:rsidRDefault="00043F04" w:rsidP="007D3561">
            <w:pPr>
              <w:jc w:val="right"/>
              <w:rPr>
                <w:rFonts w:ascii="Garamond" w:hAnsi="Garamond"/>
                <w:snapToGrid w:val="0"/>
                <w:color w:val="000000"/>
                <w:sz w:val="22"/>
                <w:szCs w:val="22"/>
                <w:lang w:eastAsia="en-US"/>
              </w:rPr>
            </w:pPr>
          </w:p>
        </w:tc>
        <w:tc>
          <w:tcPr>
            <w:tcW w:w="1228"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990" w:type="dxa"/>
            <w:gridSpan w:val="4"/>
          </w:tcPr>
          <w:p w:rsidR="00043F04" w:rsidRPr="00043F04" w:rsidRDefault="00043F04" w:rsidP="007D3561">
            <w:pPr>
              <w:jc w:val="right"/>
              <w:rPr>
                <w:rFonts w:ascii="Garamond" w:hAnsi="Garamond"/>
                <w:snapToGrid w:val="0"/>
                <w:color w:val="000000"/>
                <w:sz w:val="22"/>
                <w:szCs w:val="22"/>
                <w:lang w:eastAsia="en-US"/>
              </w:rPr>
            </w:pPr>
          </w:p>
        </w:tc>
        <w:tc>
          <w:tcPr>
            <w:tcW w:w="248" w:type="dxa"/>
          </w:tcPr>
          <w:p w:rsidR="00043F04" w:rsidRPr="00043F04" w:rsidRDefault="00043F04" w:rsidP="007D3561">
            <w:pPr>
              <w:jc w:val="right"/>
              <w:rPr>
                <w:rFonts w:ascii="Garamond" w:hAnsi="Garamond"/>
                <w:snapToGrid w:val="0"/>
                <w:color w:val="000000"/>
                <w:sz w:val="22"/>
                <w:szCs w:val="22"/>
                <w:lang w:eastAsia="en-US"/>
              </w:rPr>
            </w:pPr>
          </w:p>
        </w:tc>
        <w:tc>
          <w:tcPr>
            <w:tcW w:w="1998" w:type="dxa"/>
            <w:gridSpan w:val="7"/>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28339D">
        <w:trPr>
          <w:gridAfter w:val="1"/>
          <w:wAfter w:w="80" w:type="dxa"/>
          <w:trHeight w:val="173"/>
        </w:trPr>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1878" w:type="dxa"/>
            <w:gridSpan w:val="4"/>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Costo unitario</w:t>
            </w:r>
          </w:p>
        </w:tc>
        <w:tc>
          <w:tcPr>
            <w:tcW w:w="792" w:type="dxa"/>
            <w:gridSpan w:val="3"/>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0,42 </w:t>
            </w:r>
          </w:p>
        </w:tc>
        <w:tc>
          <w:tcPr>
            <w:tcW w:w="5742" w:type="dxa"/>
            <w:gridSpan w:val="15"/>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Se visualizó el contrato de compra. Fecha de pago 28/02/</w:t>
            </w:r>
            <w:r w:rsidR="00E95BFE">
              <w:rPr>
                <w:rFonts w:ascii="Garamond" w:hAnsi="Garamond"/>
                <w:snapToGrid w:val="0"/>
                <w:color w:val="000000"/>
                <w:sz w:val="22"/>
                <w:szCs w:val="22"/>
                <w:lang w:eastAsia="en-US"/>
              </w:rPr>
              <w:t>20</w:t>
            </w:r>
            <w:r w:rsidR="0083325D">
              <w:rPr>
                <w:rFonts w:ascii="Garamond" w:hAnsi="Garamond"/>
                <w:snapToGrid w:val="0"/>
                <w:color w:val="000000"/>
                <w:sz w:val="22"/>
                <w:szCs w:val="22"/>
                <w:lang w:eastAsia="en-US"/>
              </w:rPr>
              <w:t>1</w:t>
            </w:r>
            <w:r w:rsidR="00CE5FB1">
              <w:rPr>
                <w:rFonts w:ascii="Garamond" w:hAnsi="Garamond"/>
                <w:snapToGrid w:val="0"/>
                <w:color w:val="000000"/>
                <w:sz w:val="22"/>
                <w:szCs w:val="22"/>
                <w:lang w:eastAsia="en-US"/>
              </w:rPr>
              <w:t>5</w:t>
            </w:r>
          </w:p>
        </w:tc>
      </w:tr>
      <w:tr w:rsidR="00043F04" w:rsidRPr="00043F04" w:rsidTr="0028339D">
        <w:trPr>
          <w:gridAfter w:val="1"/>
          <w:wAfter w:w="80" w:type="dxa"/>
          <w:trHeight w:val="182"/>
        </w:trPr>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1878" w:type="dxa"/>
            <w:gridSpan w:val="4"/>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Valor total</w:t>
            </w:r>
          </w:p>
        </w:tc>
        <w:tc>
          <w:tcPr>
            <w:tcW w:w="792" w:type="dxa"/>
            <w:gridSpan w:val="3"/>
            <w:tcBorders>
              <w:top w:val="single" w:sz="6" w:space="0" w:color="auto"/>
              <w:bottom w:val="double" w:sz="6"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840</w:t>
            </w:r>
          </w:p>
        </w:tc>
        <w:tc>
          <w:tcPr>
            <w:tcW w:w="1278" w:type="dxa"/>
          </w:tcPr>
          <w:p w:rsidR="00043F04" w:rsidRPr="00043F04" w:rsidRDefault="00043F04" w:rsidP="007D3561">
            <w:pPr>
              <w:jc w:val="right"/>
              <w:rPr>
                <w:rFonts w:ascii="Garamond" w:hAnsi="Garamond"/>
                <w:snapToGrid w:val="0"/>
                <w:color w:val="000000"/>
                <w:sz w:val="22"/>
                <w:szCs w:val="22"/>
                <w:lang w:eastAsia="en-US"/>
              </w:rPr>
            </w:pPr>
          </w:p>
        </w:tc>
        <w:tc>
          <w:tcPr>
            <w:tcW w:w="1228"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990" w:type="dxa"/>
            <w:gridSpan w:val="4"/>
          </w:tcPr>
          <w:p w:rsidR="00043F04" w:rsidRPr="00043F04" w:rsidRDefault="00043F04" w:rsidP="007D3561">
            <w:pPr>
              <w:jc w:val="right"/>
              <w:rPr>
                <w:rFonts w:ascii="Garamond" w:hAnsi="Garamond"/>
                <w:snapToGrid w:val="0"/>
                <w:color w:val="000000"/>
                <w:sz w:val="22"/>
                <w:szCs w:val="22"/>
                <w:lang w:eastAsia="en-US"/>
              </w:rPr>
            </w:pPr>
          </w:p>
        </w:tc>
        <w:tc>
          <w:tcPr>
            <w:tcW w:w="248" w:type="dxa"/>
          </w:tcPr>
          <w:p w:rsidR="00043F04" w:rsidRPr="00043F04" w:rsidRDefault="00043F04" w:rsidP="007D3561">
            <w:pPr>
              <w:jc w:val="right"/>
              <w:rPr>
                <w:rFonts w:ascii="Garamond" w:hAnsi="Garamond"/>
                <w:snapToGrid w:val="0"/>
                <w:color w:val="000000"/>
                <w:sz w:val="22"/>
                <w:szCs w:val="22"/>
                <w:lang w:eastAsia="en-US"/>
              </w:rPr>
            </w:pPr>
          </w:p>
        </w:tc>
        <w:tc>
          <w:tcPr>
            <w:tcW w:w="1998" w:type="dxa"/>
            <w:gridSpan w:val="7"/>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28339D">
        <w:trPr>
          <w:gridAfter w:val="1"/>
          <w:wAfter w:w="80" w:type="dxa"/>
          <w:trHeight w:val="182"/>
        </w:trPr>
        <w:tc>
          <w:tcPr>
            <w:tcW w:w="704" w:type="dxa"/>
          </w:tcPr>
          <w:p w:rsidR="00043F04" w:rsidRPr="00043F04" w:rsidRDefault="00043F04" w:rsidP="007D3561">
            <w:pPr>
              <w:jc w:val="right"/>
              <w:rPr>
                <w:rFonts w:ascii="Garamond" w:hAnsi="Garamond"/>
                <w:snapToGrid w:val="0"/>
                <w:color w:val="000000"/>
                <w:sz w:val="22"/>
                <w:szCs w:val="22"/>
                <w:lang w:eastAsia="en-US"/>
              </w:rPr>
            </w:pPr>
          </w:p>
        </w:tc>
        <w:tc>
          <w:tcPr>
            <w:tcW w:w="705" w:type="dxa"/>
          </w:tcPr>
          <w:p w:rsidR="00043F04" w:rsidRPr="00043F04" w:rsidRDefault="00043F04" w:rsidP="007D3561">
            <w:pPr>
              <w:jc w:val="right"/>
              <w:rPr>
                <w:rFonts w:ascii="Garamond" w:hAnsi="Garamond"/>
                <w:snapToGrid w:val="0"/>
                <w:color w:val="000000"/>
                <w:sz w:val="22"/>
                <w:szCs w:val="22"/>
                <w:lang w:eastAsia="en-US"/>
              </w:rPr>
            </w:pPr>
          </w:p>
        </w:tc>
        <w:tc>
          <w:tcPr>
            <w:tcW w:w="1173" w:type="dxa"/>
            <w:gridSpan w:val="3"/>
          </w:tcPr>
          <w:p w:rsidR="00043F04" w:rsidRPr="00043F04" w:rsidRDefault="00043F04" w:rsidP="007D3561">
            <w:pPr>
              <w:jc w:val="right"/>
              <w:rPr>
                <w:rFonts w:ascii="Garamond" w:hAnsi="Garamond"/>
                <w:snapToGrid w:val="0"/>
                <w:color w:val="000000"/>
                <w:sz w:val="22"/>
                <w:szCs w:val="22"/>
                <w:lang w:eastAsia="en-US"/>
              </w:rPr>
            </w:pPr>
          </w:p>
        </w:tc>
        <w:tc>
          <w:tcPr>
            <w:tcW w:w="792" w:type="dxa"/>
            <w:gridSpan w:val="3"/>
          </w:tcPr>
          <w:p w:rsidR="00043F04" w:rsidRPr="00043F04" w:rsidRDefault="00043F04" w:rsidP="007D3561">
            <w:pPr>
              <w:jc w:val="right"/>
              <w:rPr>
                <w:rFonts w:ascii="Garamond" w:hAnsi="Garamond"/>
                <w:snapToGrid w:val="0"/>
                <w:color w:val="000000"/>
                <w:sz w:val="22"/>
                <w:szCs w:val="22"/>
                <w:lang w:eastAsia="en-US"/>
              </w:rPr>
            </w:pPr>
          </w:p>
        </w:tc>
        <w:tc>
          <w:tcPr>
            <w:tcW w:w="1278" w:type="dxa"/>
          </w:tcPr>
          <w:p w:rsidR="00043F04" w:rsidRPr="00043F04" w:rsidRDefault="00043F04" w:rsidP="007D3561">
            <w:pPr>
              <w:jc w:val="right"/>
              <w:rPr>
                <w:rFonts w:ascii="Garamond" w:hAnsi="Garamond"/>
                <w:snapToGrid w:val="0"/>
                <w:color w:val="000000"/>
                <w:sz w:val="22"/>
                <w:szCs w:val="22"/>
                <w:lang w:eastAsia="en-US"/>
              </w:rPr>
            </w:pPr>
          </w:p>
        </w:tc>
        <w:tc>
          <w:tcPr>
            <w:tcW w:w="1228"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990" w:type="dxa"/>
            <w:gridSpan w:val="4"/>
          </w:tcPr>
          <w:p w:rsidR="00043F04" w:rsidRPr="00043F04" w:rsidRDefault="00043F04" w:rsidP="007D3561">
            <w:pPr>
              <w:jc w:val="right"/>
              <w:rPr>
                <w:rFonts w:ascii="Garamond" w:hAnsi="Garamond"/>
                <w:snapToGrid w:val="0"/>
                <w:color w:val="000000"/>
                <w:sz w:val="22"/>
                <w:szCs w:val="22"/>
                <w:lang w:eastAsia="en-US"/>
              </w:rPr>
            </w:pPr>
          </w:p>
        </w:tc>
        <w:tc>
          <w:tcPr>
            <w:tcW w:w="248" w:type="dxa"/>
          </w:tcPr>
          <w:p w:rsidR="00043F04" w:rsidRPr="00043F04" w:rsidRDefault="00043F04" w:rsidP="007D3561">
            <w:pPr>
              <w:jc w:val="right"/>
              <w:rPr>
                <w:rFonts w:ascii="Garamond" w:hAnsi="Garamond"/>
                <w:snapToGrid w:val="0"/>
                <w:color w:val="000000"/>
                <w:sz w:val="22"/>
                <w:szCs w:val="22"/>
                <w:lang w:eastAsia="en-US"/>
              </w:rPr>
            </w:pPr>
          </w:p>
        </w:tc>
        <w:tc>
          <w:tcPr>
            <w:tcW w:w="1998" w:type="dxa"/>
            <w:gridSpan w:val="7"/>
          </w:tcPr>
          <w:p w:rsidR="00043F04" w:rsidRPr="00043F04" w:rsidRDefault="00043F04" w:rsidP="007D3561">
            <w:pPr>
              <w:jc w:val="right"/>
              <w:rPr>
                <w:rFonts w:ascii="Garamond" w:hAnsi="Garamond"/>
                <w:snapToGrid w:val="0"/>
                <w:color w:val="000000"/>
                <w:sz w:val="22"/>
                <w:szCs w:val="22"/>
                <w:lang w:eastAsia="en-US"/>
              </w:rPr>
            </w:pPr>
          </w:p>
        </w:tc>
      </w:tr>
    </w:tbl>
    <w:p w:rsidR="00043F04" w:rsidRPr="00043F04" w:rsidRDefault="00043F04" w:rsidP="00043F04">
      <w:pPr>
        <w:tabs>
          <w:tab w:val="left" w:pos="-993"/>
          <w:tab w:val="left" w:pos="1985"/>
        </w:tabs>
        <w:spacing w:line="240" w:lineRule="atLeast"/>
        <w:rPr>
          <w:rFonts w:ascii="Garamond" w:hAnsi="Garamond"/>
          <w:b/>
          <w:color w:val="000000"/>
          <w:sz w:val="22"/>
          <w:szCs w:val="22"/>
        </w:rPr>
      </w:pPr>
      <w:r w:rsidRPr="00043F04">
        <w:rPr>
          <w:rFonts w:ascii="Garamond" w:hAnsi="Garamond"/>
          <w:sz w:val="22"/>
          <w:szCs w:val="22"/>
        </w:rPr>
        <w:br w:type="page"/>
      </w:r>
      <w:r w:rsidRPr="00043F04">
        <w:rPr>
          <w:rFonts w:ascii="Garamond" w:hAnsi="Garamond"/>
          <w:b/>
          <w:color w:val="000000"/>
          <w:sz w:val="22"/>
          <w:szCs w:val="22"/>
        </w:rPr>
        <w:lastRenderedPageBreak/>
        <w:t>Cliente Don Mendo S.A.</w:t>
      </w:r>
    </w:p>
    <w:p w:rsidR="00043F04" w:rsidRPr="00043F04" w:rsidRDefault="00B16D22" w:rsidP="00043F04">
      <w:pPr>
        <w:tabs>
          <w:tab w:val="left" w:pos="-993"/>
          <w:tab w:val="left" w:pos="1985"/>
        </w:tabs>
        <w:spacing w:line="240" w:lineRule="atLeast"/>
        <w:rPr>
          <w:rFonts w:ascii="Garamond" w:hAnsi="Garamond"/>
          <w:color w:val="000000"/>
          <w:sz w:val="22"/>
          <w:szCs w:val="22"/>
        </w:rPr>
      </w:pPr>
      <w:r>
        <w:rPr>
          <w:rFonts w:ascii="Garamond" w:hAnsi="Garamond"/>
          <w:noProof/>
          <w:lang w:val="es-AR"/>
        </w:rPr>
        <w:drawing>
          <wp:anchor distT="0" distB="0" distL="114300" distR="114300" simplePos="0" relativeHeight="251658240" behindDoc="0" locked="0" layoutInCell="0" allowOverlap="1">
            <wp:simplePos x="0" y="0"/>
            <wp:positionH relativeFrom="column">
              <wp:posOffset>5594985</wp:posOffset>
            </wp:positionH>
            <wp:positionV relativeFrom="paragraph">
              <wp:posOffset>-142875</wp:posOffset>
            </wp:positionV>
            <wp:extent cx="732790" cy="205740"/>
            <wp:effectExtent l="19050" t="0" r="0" b="0"/>
            <wp:wrapTopAndBottom/>
            <wp:docPr id="3"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6"/>
                    <pic:cNvPicPr>
                      <a:picLocks noChangeAspect="1" noChangeArrowheads="1"/>
                    </pic:cNvPicPr>
                  </pic:nvPicPr>
                  <pic:blipFill>
                    <a:blip r:embed="rId13"/>
                    <a:srcRect/>
                    <a:stretch>
                      <a:fillRect/>
                    </a:stretch>
                  </pic:blipFill>
                  <pic:spPr bwMode="auto">
                    <a:xfrm>
                      <a:off x="0" y="0"/>
                      <a:ext cx="732790" cy="205740"/>
                    </a:xfrm>
                    <a:prstGeom prst="rect">
                      <a:avLst/>
                    </a:prstGeom>
                    <a:noFill/>
                    <a:ln w="9525">
                      <a:noFill/>
                      <a:miter lim="800000"/>
                      <a:headEnd/>
                      <a:tailEnd/>
                    </a:ln>
                  </pic:spPr>
                </pic:pic>
              </a:graphicData>
            </a:graphic>
          </wp:anchor>
        </w:drawing>
      </w:r>
    </w:p>
    <w:p w:rsidR="00043F04" w:rsidRPr="00043F04" w:rsidRDefault="00043F04" w:rsidP="00043F04">
      <w:pPr>
        <w:tabs>
          <w:tab w:val="left" w:pos="142"/>
        </w:tabs>
        <w:spacing w:line="240" w:lineRule="atLeast"/>
        <w:ind w:right="6"/>
        <w:jc w:val="center"/>
        <w:rPr>
          <w:rFonts w:ascii="Garamond" w:hAnsi="Garamond"/>
          <w:b/>
          <w:color w:val="000000"/>
          <w:sz w:val="22"/>
          <w:szCs w:val="22"/>
        </w:rPr>
      </w:pPr>
      <w:r w:rsidRPr="00043F04">
        <w:rPr>
          <w:rFonts w:ascii="Garamond" w:hAnsi="Garamond"/>
          <w:b/>
          <w:color w:val="000000"/>
          <w:sz w:val="22"/>
          <w:szCs w:val="22"/>
        </w:rPr>
        <w:t xml:space="preserve">RECUENTO FISICO DE EXISTENCIAS - OBSERVACION AL 31 de diciembre de </w:t>
      </w:r>
      <w:r w:rsidR="00675E6C">
        <w:rPr>
          <w:rFonts w:ascii="Garamond" w:hAnsi="Garamond"/>
          <w:b/>
          <w:color w:val="000000"/>
          <w:sz w:val="22"/>
          <w:szCs w:val="22"/>
        </w:rPr>
        <w:t>2014</w:t>
      </w:r>
    </w:p>
    <w:p w:rsidR="00043F04" w:rsidRPr="00043F04" w:rsidRDefault="00043F04" w:rsidP="00043F04">
      <w:pPr>
        <w:tabs>
          <w:tab w:val="left" w:pos="142"/>
          <w:tab w:val="left" w:pos="810"/>
          <w:tab w:val="left" w:pos="1276"/>
          <w:tab w:val="left" w:pos="1701"/>
        </w:tabs>
        <w:spacing w:line="240" w:lineRule="atLeast"/>
        <w:ind w:right="6"/>
        <w:rPr>
          <w:rFonts w:ascii="Garamond" w:hAnsi="Garamond"/>
          <w:color w:val="000000"/>
          <w:sz w:val="22"/>
          <w:szCs w:val="22"/>
        </w:rPr>
      </w:pPr>
      <w:r w:rsidRPr="00043F04">
        <w:rPr>
          <w:rFonts w:ascii="Garamond" w:hAnsi="Garamond"/>
          <w:color w:val="000000"/>
          <w:sz w:val="22"/>
          <w:szCs w:val="22"/>
        </w:rPr>
        <w:tab/>
      </w:r>
      <w:r w:rsidRPr="00043F04">
        <w:rPr>
          <w:rFonts w:ascii="Garamond" w:hAnsi="Garamond"/>
          <w:color w:val="000000"/>
          <w:sz w:val="22"/>
          <w:szCs w:val="22"/>
        </w:rPr>
        <w:tab/>
      </w:r>
      <w:r w:rsidRPr="00043F04">
        <w:rPr>
          <w:rFonts w:ascii="Garamond" w:hAnsi="Garamond"/>
          <w:color w:val="000000"/>
          <w:sz w:val="22"/>
          <w:szCs w:val="22"/>
        </w:rPr>
        <w:tab/>
      </w:r>
      <w:r w:rsidRPr="00043F04">
        <w:rPr>
          <w:rFonts w:ascii="Garamond" w:hAnsi="Garamond"/>
          <w:color w:val="000000"/>
          <w:sz w:val="22"/>
          <w:szCs w:val="22"/>
        </w:rPr>
        <w:tab/>
      </w:r>
      <w:r w:rsidRPr="00043F04">
        <w:rPr>
          <w:rFonts w:ascii="Garamond" w:hAnsi="Garamond"/>
          <w:color w:val="000000"/>
          <w:sz w:val="22"/>
          <w:szCs w:val="22"/>
        </w:rPr>
        <w:tab/>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5861"/>
        <w:gridCol w:w="1085"/>
        <w:gridCol w:w="284"/>
        <w:gridCol w:w="1984"/>
      </w:tblGrid>
      <w:tr w:rsidR="008948F4" w:rsidRPr="00043F04" w:rsidTr="00A115A5">
        <w:tc>
          <w:tcPr>
            <w:tcW w:w="674" w:type="dxa"/>
          </w:tcPr>
          <w:p w:rsidR="00043F04" w:rsidRPr="00A115A5" w:rsidRDefault="00043F04" w:rsidP="00A115A5">
            <w:pPr>
              <w:spacing w:line="240" w:lineRule="atLeast"/>
              <w:rPr>
                <w:rFonts w:ascii="Garamond" w:hAnsi="Garamond"/>
                <w:color w:val="000000"/>
                <w:sz w:val="22"/>
                <w:szCs w:val="22"/>
              </w:rPr>
            </w:pPr>
          </w:p>
        </w:tc>
        <w:tc>
          <w:tcPr>
            <w:tcW w:w="5861" w:type="dxa"/>
          </w:tcPr>
          <w:p w:rsidR="00043F04" w:rsidRPr="00A115A5" w:rsidRDefault="00043F04" w:rsidP="00A115A5">
            <w:pPr>
              <w:spacing w:line="240" w:lineRule="atLeast"/>
              <w:rPr>
                <w:rFonts w:ascii="Garamond" w:hAnsi="Garamond"/>
                <w:color w:val="000000"/>
                <w:sz w:val="22"/>
                <w:szCs w:val="22"/>
              </w:rPr>
            </w:pPr>
          </w:p>
        </w:tc>
        <w:tc>
          <w:tcPr>
            <w:tcW w:w="1085" w:type="dxa"/>
          </w:tcPr>
          <w:p w:rsidR="00043F04" w:rsidRPr="00A115A5" w:rsidRDefault="00043F04" w:rsidP="00A115A5">
            <w:pPr>
              <w:spacing w:line="240" w:lineRule="atLeast"/>
              <w:ind w:right="-107"/>
              <w:jc w:val="center"/>
              <w:rPr>
                <w:rFonts w:ascii="Garamond" w:hAnsi="Garamond"/>
                <w:b/>
                <w:color w:val="000000"/>
                <w:sz w:val="22"/>
                <w:szCs w:val="22"/>
              </w:rPr>
            </w:pPr>
            <w:r w:rsidRPr="00A115A5">
              <w:rPr>
                <w:rFonts w:ascii="Garamond" w:hAnsi="Garamond"/>
                <w:b/>
                <w:color w:val="000000"/>
                <w:sz w:val="22"/>
                <w:szCs w:val="22"/>
              </w:rPr>
              <w:t>Realizado por</w:t>
            </w:r>
          </w:p>
        </w:tc>
        <w:tc>
          <w:tcPr>
            <w:tcW w:w="284" w:type="dxa"/>
          </w:tcPr>
          <w:p w:rsidR="00043F04" w:rsidRPr="00A115A5" w:rsidRDefault="00043F04" w:rsidP="00A115A5">
            <w:pPr>
              <w:spacing w:line="240" w:lineRule="atLeast"/>
              <w:jc w:val="center"/>
              <w:rPr>
                <w:rFonts w:ascii="Garamond" w:hAnsi="Garamond"/>
                <w:b/>
                <w:color w:val="000000"/>
                <w:sz w:val="22"/>
                <w:szCs w:val="22"/>
              </w:rPr>
            </w:pPr>
          </w:p>
        </w:tc>
        <w:tc>
          <w:tcPr>
            <w:tcW w:w="1984" w:type="dxa"/>
          </w:tcPr>
          <w:p w:rsidR="00043F04" w:rsidRPr="00A115A5" w:rsidRDefault="00043F04" w:rsidP="00A115A5">
            <w:pPr>
              <w:spacing w:line="240" w:lineRule="atLeast"/>
              <w:ind w:right="-107"/>
              <w:jc w:val="center"/>
              <w:rPr>
                <w:rFonts w:ascii="Garamond" w:hAnsi="Garamond"/>
                <w:b/>
                <w:color w:val="000000"/>
                <w:sz w:val="22"/>
                <w:szCs w:val="22"/>
              </w:rPr>
            </w:pPr>
            <w:r w:rsidRPr="00A115A5">
              <w:rPr>
                <w:rFonts w:ascii="Garamond" w:hAnsi="Garamond"/>
                <w:b/>
                <w:color w:val="000000"/>
                <w:sz w:val="22"/>
                <w:szCs w:val="22"/>
              </w:rPr>
              <w:t>Excepciones</w:t>
            </w:r>
          </w:p>
        </w:tc>
      </w:tr>
      <w:tr w:rsidR="008948F4" w:rsidRPr="00043F04" w:rsidTr="00A115A5">
        <w:tc>
          <w:tcPr>
            <w:tcW w:w="674" w:type="dxa"/>
          </w:tcPr>
          <w:p w:rsidR="00043F04" w:rsidRPr="00A115A5" w:rsidRDefault="00043F04" w:rsidP="00A115A5">
            <w:pPr>
              <w:spacing w:line="240" w:lineRule="atLeast"/>
              <w:rPr>
                <w:rFonts w:ascii="Garamond" w:hAnsi="Garamond"/>
                <w:b/>
                <w:color w:val="000000"/>
                <w:sz w:val="22"/>
                <w:szCs w:val="22"/>
              </w:rPr>
            </w:pPr>
            <w:r w:rsidRPr="00A115A5">
              <w:rPr>
                <w:rFonts w:ascii="Garamond" w:hAnsi="Garamond"/>
                <w:b/>
                <w:color w:val="000000"/>
                <w:sz w:val="22"/>
                <w:szCs w:val="22"/>
              </w:rPr>
              <w:t>I.</w:t>
            </w:r>
          </w:p>
        </w:tc>
        <w:tc>
          <w:tcPr>
            <w:tcW w:w="5861" w:type="dxa"/>
          </w:tcPr>
          <w:p w:rsidR="00043F04" w:rsidRPr="00A115A5" w:rsidRDefault="00043F04" w:rsidP="00A115A5">
            <w:pPr>
              <w:tabs>
                <w:tab w:val="left" w:pos="142"/>
                <w:tab w:val="left" w:pos="810"/>
                <w:tab w:val="left" w:pos="1276"/>
                <w:tab w:val="left" w:pos="1701"/>
                <w:tab w:val="left" w:pos="5490"/>
              </w:tabs>
              <w:spacing w:line="240" w:lineRule="atLeast"/>
              <w:ind w:right="6"/>
              <w:jc w:val="both"/>
              <w:rPr>
                <w:rFonts w:ascii="Garamond" w:hAnsi="Garamond"/>
                <w:b/>
                <w:color w:val="000000"/>
                <w:sz w:val="22"/>
                <w:szCs w:val="22"/>
              </w:rPr>
            </w:pPr>
            <w:r w:rsidRPr="00A115A5">
              <w:rPr>
                <w:rFonts w:ascii="Garamond" w:hAnsi="Garamond"/>
                <w:b/>
                <w:color w:val="000000"/>
                <w:sz w:val="22"/>
                <w:szCs w:val="22"/>
              </w:rPr>
              <w:t>PREPARACION PREVIA</w:t>
            </w:r>
          </w:p>
          <w:p w:rsidR="00043F04" w:rsidRPr="00A115A5" w:rsidRDefault="00043F04" w:rsidP="00A115A5">
            <w:pPr>
              <w:spacing w:line="240" w:lineRule="atLeast"/>
              <w:jc w:val="both"/>
              <w:rPr>
                <w:rFonts w:ascii="Garamond" w:hAnsi="Garamond"/>
                <w:b/>
                <w:color w:val="000000"/>
                <w:sz w:val="22"/>
                <w:szCs w:val="22"/>
              </w:rPr>
            </w:pPr>
          </w:p>
        </w:tc>
        <w:tc>
          <w:tcPr>
            <w:tcW w:w="1085" w:type="dxa"/>
          </w:tcPr>
          <w:p w:rsidR="00043F04" w:rsidRPr="00A115A5" w:rsidRDefault="00043F04" w:rsidP="00A115A5">
            <w:pPr>
              <w:spacing w:line="240" w:lineRule="atLeast"/>
              <w:jc w:val="center"/>
              <w:rPr>
                <w:rFonts w:ascii="Garamond" w:hAnsi="Garamond"/>
                <w:b/>
                <w:color w:val="000000"/>
                <w:sz w:val="22"/>
                <w:szCs w:val="22"/>
              </w:rPr>
            </w:pPr>
          </w:p>
        </w:tc>
        <w:tc>
          <w:tcPr>
            <w:tcW w:w="284" w:type="dxa"/>
          </w:tcPr>
          <w:p w:rsidR="00043F04" w:rsidRPr="00A115A5" w:rsidRDefault="00043F04" w:rsidP="00A115A5">
            <w:pPr>
              <w:spacing w:line="240" w:lineRule="atLeast"/>
              <w:jc w:val="both"/>
              <w:rPr>
                <w:rFonts w:ascii="Garamond" w:hAnsi="Garamond"/>
                <w:b/>
                <w:color w:val="000000"/>
                <w:sz w:val="22"/>
                <w:szCs w:val="22"/>
              </w:rPr>
            </w:pPr>
          </w:p>
        </w:tc>
        <w:tc>
          <w:tcPr>
            <w:tcW w:w="1984" w:type="dxa"/>
          </w:tcPr>
          <w:p w:rsidR="00043F04" w:rsidRPr="00A115A5" w:rsidRDefault="00043F04" w:rsidP="00A115A5">
            <w:pPr>
              <w:spacing w:line="240" w:lineRule="atLeast"/>
              <w:rPr>
                <w:rFonts w:ascii="Garamond" w:hAnsi="Garamond"/>
                <w:b/>
                <w:color w:val="000000"/>
                <w:sz w:val="22"/>
                <w:szCs w:val="22"/>
              </w:rPr>
            </w:pPr>
          </w:p>
        </w:tc>
      </w:tr>
      <w:tr w:rsidR="008948F4" w:rsidRPr="00043F04" w:rsidTr="00A115A5">
        <w:tc>
          <w:tcPr>
            <w:tcW w:w="674" w:type="dxa"/>
          </w:tcPr>
          <w:p w:rsidR="00043F04" w:rsidRPr="00A115A5" w:rsidRDefault="00043F04" w:rsidP="00A115A5">
            <w:pPr>
              <w:spacing w:line="240" w:lineRule="atLeast"/>
              <w:jc w:val="right"/>
              <w:rPr>
                <w:rFonts w:ascii="Garamond" w:hAnsi="Garamond"/>
                <w:color w:val="000000"/>
                <w:sz w:val="22"/>
                <w:szCs w:val="22"/>
              </w:rPr>
            </w:pPr>
            <w:r w:rsidRPr="00A115A5">
              <w:rPr>
                <w:rFonts w:ascii="Garamond" w:hAnsi="Garamond"/>
                <w:color w:val="000000"/>
                <w:sz w:val="22"/>
                <w:szCs w:val="22"/>
              </w:rPr>
              <w:t>1.</w:t>
            </w:r>
          </w:p>
        </w:tc>
        <w:tc>
          <w:tcPr>
            <w:tcW w:w="5861" w:type="dxa"/>
          </w:tcPr>
          <w:p w:rsidR="00043F04" w:rsidRPr="00A115A5" w:rsidRDefault="00043F04" w:rsidP="00A115A5">
            <w:pPr>
              <w:tabs>
                <w:tab w:val="left" w:pos="142"/>
                <w:tab w:val="left" w:pos="810"/>
                <w:tab w:val="left" w:pos="1276"/>
                <w:tab w:val="left" w:pos="1701"/>
                <w:tab w:val="left" w:pos="5490"/>
              </w:tabs>
              <w:spacing w:line="240" w:lineRule="atLeast"/>
              <w:ind w:right="6"/>
              <w:jc w:val="both"/>
              <w:rPr>
                <w:rFonts w:ascii="Garamond" w:hAnsi="Garamond"/>
                <w:color w:val="000000"/>
                <w:sz w:val="22"/>
                <w:szCs w:val="22"/>
              </w:rPr>
            </w:pPr>
            <w:r w:rsidRPr="00A115A5">
              <w:rPr>
                <w:rFonts w:ascii="Garamond" w:hAnsi="Garamond"/>
                <w:color w:val="000000"/>
                <w:sz w:val="22"/>
                <w:szCs w:val="22"/>
              </w:rPr>
              <w:t>Obtener una lista completa de la ubicación geográfica de las existencias.</w:t>
            </w:r>
          </w:p>
          <w:p w:rsidR="00043F04" w:rsidRPr="00A115A5" w:rsidRDefault="00043F04" w:rsidP="00A115A5">
            <w:pPr>
              <w:tabs>
                <w:tab w:val="left" w:pos="142"/>
                <w:tab w:val="left" w:pos="810"/>
                <w:tab w:val="left" w:pos="1276"/>
                <w:tab w:val="left" w:pos="1701"/>
                <w:tab w:val="left" w:pos="5490"/>
              </w:tabs>
              <w:spacing w:line="240" w:lineRule="atLeast"/>
              <w:ind w:right="6"/>
              <w:jc w:val="both"/>
              <w:rPr>
                <w:rFonts w:ascii="Garamond" w:hAnsi="Garamond"/>
                <w:color w:val="000000"/>
                <w:sz w:val="22"/>
                <w:szCs w:val="22"/>
              </w:rPr>
            </w:pPr>
          </w:p>
        </w:tc>
        <w:tc>
          <w:tcPr>
            <w:tcW w:w="1085" w:type="dxa"/>
          </w:tcPr>
          <w:p w:rsidR="00043F04" w:rsidRPr="00A115A5" w:rsidRDefault="00C151E5" w:rsidP="00A115A5">
            <w:pPr>
              <w:spacing w:line="240" w:lineRule="atLeast"/>
              <w:jc w:val="center"/>
              <w:rPr>
                <w:rFonts w:ascii="Garamond" w:hAnsi="Garamond"/>
                <w:b/>
                <w:color w:val="000000"/>
                <w:sz w:val="22"/>
                <w:szCs w:val="22"/>
              </w:rPr>
            </w:pPr>
            <w:r>
              <w:rPr>
                <w:rFonts w:ascii="Garamond" w:hAnsi="Garamond"/>
                <w:b/>
                <w:color w:val="000000"/>
                <w:sz w:val="22"/>
                <w:szCs w:val="22"/>
              </w:rPr>
              <w:t>SA</w:t>
            </w:r>
          </w:p>
        </w:tc>
        <w:tc>
          <w:tcPr>
            <w:tcW w:w="284" w:type="dxa"/>
          </w:tcPr>
          <w:p w:rsidR="00043F04" w:rsidRPr="00A115A5" w:rsidRDefault="00043F04" w:rsidP="00A115A5">
            <w:pPr>
              <w:spacing w:line="240" w:lineRule="atLeast"/>
              <w:jc w:val="both"/>
              <w:rPr>
                <w:rFonts w:ascii="Garamond" w:hAnsi="Garamond"/>
                <w:b/>
                <w:color w:val="000000"/>
                <w:sz w:val="22"/>
                <w:szCs w:val="22"/>
              </w:rPr>
            </w:pPr>
          </w:p>
        </w:tc>
        <w:tc>
          <w:tcPr>
            <w:tcW w:w="1984" w:type="dxa"/>
          </w:tcPr>
          <w:p w:rsidR="00043F04" w:rsidRPr="00A115A5" w:rsidRDefault="00043F04" w:rsidP="00A115A5">
            <w:pPr>
              <w:spacing w:line="240" w:lineRule="atLeast"/>
              <w:rPr>
                <w:rFonts w:ascii="Garamond" w:hAnsi="Garamond"/>
                <w:b/>
                <w:color w:val="000000"/>
                <w:sz w:val="22"/>
                <w:szCs w:val="22"/>
              </w:rPr>
            </w:pPr>
          </w:p>
        </w:tc>
      </w:tr>
      <w:tr w:rsidR="008948F4" w:rsidRPr="00043F04" w:rsidTr="00A115A5">
        <w:tc>
          <w:tcPr>
            <w:tcW w:w="674" w:type="dxa"/>
          </w:tcPr>
          <w:p w:rsidR="00043F04" w:rsidRPr="00A115A5" w:rsidRDefault="00043F04" w:rsidP="00A115A5">
            <w:pPr>
              <w:spacing w:line="240" w:lineRule="atLeast"/>
              <w:jc w:val="right"/>
              <w:rPr>
                <w:rFonts w:ascii="Garamond" w:hAnsi="Garamond"/>
                <w:color w:val="000000"/>
                <w:sz w:val="22"/>
                <w:szCs w:val="22"/>
              </w:rPr>
            </w:pPr>
            <w:r w:rsidRPr="00A115A5">
              <w:rPr>
                <w:rFonts w:ascii="Garamond" w:hAnsi="Garamond"/>
                <w:color w:val="000000"/>
                <w:sz w:val="22"/>
                <w:szCs w:val="22"/>
              </w:rPr>
              <w:t>2.</w:t>
            </w:r>
          </w:p>
        </w:tc>
        <w:tc>
          <w:tcPr>
            <w:tcW w:w="5861" w:type="dxa"/>
          </w:tcPr>
          <w:p w:rsidR="00043F04" w:rsidRPr="00A115A5" w:rsidRDefault="00043F04" w:rsidP="00A115A5">
            <w:pPr>
              <w:tabs>
                <w:tab w:val="left" w:pos="142"/>
                <w:tab w:val="left" w:pos="270"/>
                <w:tab w:val="left" w:pos="720"/>
                <w:tab w:val="left" w:pos="1080"/>
                <w:tab w:val="left" w:pos="1350"/>
              </w:tabs>
              <w:spacing w:line="240" w:lineRule="atLeast"/>
              <w:ind w:right="6"/>
              <w:jc w:val="both"/>
              <w:rPr>
                <w:rFonts w:ascii="Garamond" w:hAnsi="Garamond"/>
                <w:color w:val="000000"/>
                <w:sz w:val="22"/>
                <w:szCs w:val="22"/>
              </w:rPr>
            </w:pPr>
            <w:r w:rsidRPr="00A115A5">
              <w:rPr>
                <w:rFonts w:ascii="Garamond" w:hAnsi="Garamond"/>
                <w:color w:val="000000"/>
                <w:sz w:val="22"/>
                <w:szCs w:val="22"/>
              </w:rPr>
              <w:t>Obtener y revisar una copia preliminar de las instrucciones relativas al recuento físico con antelación a la fecha del inventario. Tratar con el cliente las debilidades identificadas y la necesidad de modificar las instrucciones.</w:t>
            </w:r>
          </w:p>
          <w:p w:rsidR="00043F04" w:rsidRPr="00A115A5" w:rsidRDefault="00043F04" w:rsidP="00A115A5">
            <w:pPr>
              <w:tabs>
                <w:tab w:val="left" w:pos="142"/>
                <w:tab w:val="left" w:pos="810"/>
                <w:tab w:val="left" w:pos="1276"/>
                <w:tab w:val="left" w:pos="1701"/>
                <w:tab w:val="left" w:pos="5490"/>
              </w:tabs>
              <w:spacing w:line="240" w:lineRule="atLeast"/>
              <w:ind w:right="6"/>
              <w:jc w:val="both"/>
              <w:rPr>
                <w:rFonts w:ascii="Garamond" w:hAnsi="Garamond"/>
                <w:color w:val="000000"/>
                <w:sz w:val="22"/>
                <w:szCs w:val="22"/>
              </w:rPr>
            </w:pPr>
          </w:p>
        </w:tc>
        <w:tc>
          <w:tcPr>
            <w:tcW w:w="1085" w:type="dxa"/>
          </w:tcPr>
          <w:p w:rsidR="00043F04" w:rsidRPr="00A115A5" w:rsidRDefault="00C151E5" w:rsidP="00A115A5">
            <w:pPr>
              <w:spacing w:line="240" w:lineRule="atLeast"/>
              <w:jc w:val="center"/>
              <w:rPr>
                <w:rFonts w:ascii="Garamond" w:hAnsi="Garamond"/>
                <w:b/>
                <w:color w:val="000000"/>
                <w:sz w:val="22"/>
                <w:szCs w:val="22"/>
              </w:rPr>
            </w:pPr>
            <w:r>
              <w:rPr>
                <w:rFonts w:ascii="Garamond" w:hAnsi="Garamond"/>
                <w:b/>
                <w:color w:val="000000"/>
                <w:sz w:val="22"/>
                <w:szCs w:val="22"/>
              </w:rPr>
              <w:t>SA</w:t>
            </w:r>
          </w:p>
        </w:tc>
        <w:tc>
          <w:tcPr>
            <w:tcW w:w="284" w:type="dxa"/>
          </w:tcPr>
          <w:p w:rsidR="00043F04" w:rsidRPr="00A115A5" w:rsidRDefault="00043F04" w:rsidP="00A115A5">
            <w:pPr>
              <w:spacing w:line="240" w:lineRule="atLeast"/>
              <w:jc w:val="both"/>
              <w:rPr>
                <w:rFonts w:ascii="Garamond" w:hAnsi="Garamond"/>
                <w:b/>
                <w:color w:val="000000"/>
                <w:sz w:val="22"/>
                <w:szCs w:val="22"/>
              </w:rPr>
            </w:pPr>
          </w:p>
        </w:tc>
        <w:tc>
          <w:tcPr>
            <w:tcW w:w="1984" w:type="dxa"/>
          </w:tcPr>
          <w:p w:rsidR="00043F04" w:rsidRPr="00A115A5" w:rsidRDefault="00043F04" w:rsidP="007D3561">
            <w:pPr>
              <w:pStyle w:val="Ttulo1"/>
              <w:rPr>
                <w:sz w:val="22"/>
                <w:szCs w:val="22"/>
                <w:lang w:val="es-ES"/>
              </w:rPr>
            </w:pPr>
          </w:p>
        </w:tc>
      </w:tr>
      <w:tr w:rsidR="008948F4" w:rsidRPr="00043F04" w:rsidTr="00A115A5">
        <w:tc>
          <w:tcPr>
            <w:tcW w:w="674" w:type="dxa"/>
          </w:tcPr>
          <w:p w:rsidR="00043F04" w:rsidRPr="00A115A5" w:rsidRDefault="00043F04" w:rsidP="00A115A5">
            <w:pPr>
              <w:spacing w:line="240" w:lineRule="atLeast"/>
              <w:jc w:val="right"/>
              <w:rPr>
                <w:rFonts w:ascii="Garamond" w:hAnsi="Garamond"/>
                <w:color w:val="000000"/>
                <w:sz w:val="22"/>
                <w:szCs w:val="22"/>
              </w:rPr>
            </w:pPr>
            <w:r w:rsidRPr="00A115A5">
              <w:rPr>
                <w:rFonts w:ascii="Garamond" w:hAnsi="Garamond"/>
                <w:color w:val="000000"/>
                <w:sz w:val="22"/>
                <w:szCs w:val="22"/>
              </w:rPr>
              <w:t>3.</w:t>
            </w:r>
          </w:p>
        </w:tc>
        <w:tc>
          <w:tcPr>
            <w:tcW w:w="5861" w:type="dxa"/>
          </w:tcPr>
          <w:p w:rsidR="00043F04" w:rsidRPr="00A115A5" w:rsidRDefault="00043F04" w:rsidP="00A115A5">
            <w:pPr>
              <w:tabs>
                <w:tab w:val="left" w:pos="142"/>
                <w:tab w:val="left" w:pos="270"/>
                <w:tab w:val="left" w:pos="720"/>
                <w:tab w:val="left" w:pos="1080"/>
                <w:tab w:val="left" w:pos="1350"/>
              </w:tabs>
              <w:spacing w:line="240" w:lineRule="atLeast"/>
              <w:ind w:right="6"/>
              <w:jc w:val="both"/>
              <w:rPr>
                <w:rFonts w:ascii="Garamond" w:hAnsi="Garamond"/>
                <w:color w:val="000000"/>
                <w:sz w:val="22"/>
                <w:szCs w:val="22"/>
              </w:rPr>
            </w:pPr>
            <w:r w:rsidRPr="00A115A5">
              <w:rPr>
                <w:rFonts w:ascii="Garamond" w:hAnsi="Garamond"/>
                <w:color w:val="000000"/>
                <w:sz w:val="22"/>
                <w:szCs w:val="22"/>
              </w:rPr>
              <w:t>Visitar la planta antes de iniciar inventario físico para evaluar la distribución y las áreas que pueden requerir especial atención durante el mismo.</w:t>
            </w:r>
          </w:p>
          <w:p w:rsidR="00043F04" w:rsidRPr="00A115A5" w:rsidRDefault="00043F04" w:rsidP="00A115A5">
            <w:pPr>
              <w:tabs>
                <w:tab w:val="left" w:pos="142"/>
                <w:tab w:val="left" w:pos="270"/>
                <w:tab w:val="left" w:pos="720"/>
                <w:tab w:val="left" w:pos="1080"/>
                <w:tab w:val="left" w:pos="1350"/>
              </w:tabs>
              <w:spacing w:line="240" w:lineRule="atLeast"/>
              <w:ind w:right="6"/>
              <w:jc w:val="both"/>
              <w:rPr>
                <w:rFonts w:ascii="Garamond" w:hAnsi="Garamond"/>
                <w:color w:val="000000"/>
                <w:sz w:val="22"/>
                <w:szCs w:val="22"/>
              </w:rPr>
            </w:pPr>
          </w:p>
        </w:tc>
        <w:tc>
          <w:tcPr>
            <w:tcW w:w="1085" w:type="dxa"/>
          </w:tcPr>
          <w:p w:rsidR="00043F04" w:rsidRPr="00A115A5" w:rsidRDefault="00C151E5" w:rsidP="00A115A5">
            <w:pPr>
              <w:spacing w:line="240" w:lineRule="atLeast"/>
              <w:jc w:val="center"/>
              <w:rPr>
                <w:rFonts w:ascii="Garamond" w:hAnsi="Garamond"/>
                <w:b/>
                <w:color w:val="000000"/>
                <w:sz w:val="22"/>
                <w:szCs w:val="22"/>
              </w:rPr>
            </w:pPr>
            <w:r>
              <w:rPr>
                <w:rFonts w:ascii="Garamond" w:hAnsi="Garamond"/>
                <w:b/>
                <w:color w:val="000000"/>
                <w:sz w:val="22"/>
                <w:szCs w:val="22"/>
              </w:rPr>
              <w:t>SA</w:t>
            </w:r>
          </w:p>
        </w:tc>
        <w:tc>
          <w:tcPr>
            <w:tcW w:w="284" w:type="dxa"/>
          </w:tcPr>
          <w:p w:rsidR="00043F04" w:rsidRPr="00A115A5" w:rsidRDefault="00043F04" w:rsidP="00A115A5">
            <w:pPr>
              <w:spacing w:line="240" w:lineRule="atLeast"/>
              <w:jc w:val="both"/>
              <w:rPr>
                <w:rFonts w:ascii="Garamond" w:hAnsi="Garamond"/>
                <w:b/>
                <w:color w:val="000000"/>
                <w:sz w:val="22"/>
                <w:szCs w:val="22"/>
              </w:rPr>
            </w:pPr>
          </w:p>
        </w:tc>
        <w:tc>
          <w:tcPr>
            <w:tcW w:w="1984" w:type="dxa"/>
          </w:tcPr>
          <w:p w:rsidR="00043F04" w:rsidRPr="00A115A5" w:rsidRDefault="00043F04" w:rsidP="00A115A5">
            <w:pPr>
              <w:spacing w:line="240" w:lineRule="atLeast"/>
              <w:rPr>
                <w:rFonts w:ascii="Garamond" w:hAnsi="Garamond"/>
                <w:color w:val="000000"/>
                <w:sz w:val="22"/>
                <w:szCs w:val="22"/>
              </w:rPr>
            </w:pPr>
            <w:r w:rsidRPr="00A115A5">
              <w:rPr>
                <w:rFonts w:ascii="Garamond" w:hAnsi="Garamond"/>
                <w:color w:val="000000"/>
                <w:sz w:val="22"/>
                <w:szCs w:val="22"/>
              </w:rPr>
              <w:t xml:space="preserve">No se encontró ordenada la planta en la zona de productos terminado. Esto se debe a que </w:t>
            </w:r>
            <w:smartTag w:uri="urn:schemas-microsoft-com:office:smarttags" w:element="PersonName">
              <w:smartTagPr>
                <w:attr w:name="ProductID" w:val="La Sociedad"/>
              </w:smartTagPr>
              <w:r w:rsidRPr="00A115A5">
                <w:rPr>
                  <w:rFonts w:ascii="Garamond" w:hAnsi="Garamond"/>
                  <w:color w:val="000000"/>
                  <w:sz w:val="22"/>
                  <w:szCs w:val="22"/>
                </w:rPr>
                <w:t>la Sociedad</w:t>
              </w:r>
            </w:smartTag>
            <w:r w:rsidRPr="00A115A5">
              <w:rPr>
                <w:rFonts w:ascii="Garamond" w:hAnsi="Garamond"/>
                <w:color w:val="000000"/>
                <w:sz w:val="22"/>
                <w:szCs w:val="22"/>
              </w:rPr>
              <w:t xml:space="preserve"> no puede parar </w:t>
            </w:r>
            <w:smartTag w:uri="urn:schemas-microsoft-com:office:smarttags" w:element="PersonName">
              <w:smartTagPr>
                <w:attr w:name="ProductID" w:val="la producci￳n. Esto"/>
              </w:smartTagPr>
              <w:r w:rsidRPr="00A115A5">
                <w:rPr>
                  <w:rFonts w:ascii="Garamond" w:hAnsi="Garamond"/>
                  <w:color w:val="000000"/>
                  <w:sz w:val="22"/>
                  <w:szCs w:val="22"/>
                </w:rPr>
                <w:t>la producción. Esto</w:t>
              </w:r>
            </w:smartTag>
            <w:r w:rsidRPr="00A115A5">
              <w:rPr>
                <w:rFonts w:ascii="Garamond" w:hAnsi="Garamond"/>
                <w:color w:val="000000"/>
                <w:sz w:val="22"/>
                <w:szCs w:val="22"/>
              </w:rPr>
              <w:t xml:space="preserve"> no obstaculizó la toma de inventario.</w:t>
            </w:r>
          </w:p>
        </w:tc>
      </w:tr>
      <w:tr w:rsidR="008948F4" w:rsidRPr="00043F04" w:rsidTr="00A115A5">
        <w:tc>
          <w:tcPr>
            <w:tcW w:w="674" w:type="dxa"/>
          </w:tcPr>
          <w:p w:rsidR="00043F04" w:rsidRPr="00A115A5" w:rsidRDefault="00043F04" w:rsidP="00A115A5">
            <w:pPr>
              <w:numPr>
                <w:ilvl w:val="12"/>
                <w:numId w:val="0"/>
              </w:numPr>
              <w:spacing w:line="240" w:lineRule="atLeast"/>
              <w:jc w:val="right"/>
              <w:rPr>
                <w:rFonts w:ascii="Garamond" w:hAnsi="Garamond"/>
                <w:color w:val="000000"/>
                <w:sz w:val="22"/>
                <w:szCs w:val="22"/>
              </w:rPr>
            </w:pPr>
            <w:r w:rsidRPr="00A115A5">
              <w:rPr>
                <w:rFonts w:ascii="Garamond" w:hAnsi="Garamond"/>
                <w:color w:val="000000"/>
                <w:sz w:val="22"/>
                <w:szCs w:val="22"/>
              </w:rPr>
              <w:t>4.</w:t>
            </w:r>
          </w:p>
        </w:tc>
        <w:tc>
          <w:tcPr>
            <w:tcW w:w="5861" w:type="dxa"/>
          </w:tcPr>
          <w:p w:rsidR="00043F04" w:rsidRPr="00A115A5" w:rsidRDefault="00043F04" w:rsidP="00A115A5">
            <w:pPr>
              <w:numPr>
                <w:ilvl w:val="12"/>
                <w:numId w:val="0"/>
              </w:numPr>
              <w:tabs>
                <w:tab w:val="left" w:pos="142"/>
                <w:tab w:val="left" w:pos="270"/>
                <w:tab w:val="left" w:pos="720"/>
                <w:tab w:val="left" w:pos="1080"/>
                <w:tab w:val="left" w:pos="1350"/>
              </w:tabs>
              <w:spacing w:line="240" w:lineRule="atLeast"/>
              <w:ind w:right="6"/>
              <w:jc w:val="both"/>
              <w:rPr>
                <w:rFonts w:ascii="Garamond" w:hAnsi="Garamond"/>
                <w:color w:val="000000"/>
                <w:sz w:val="22"/>
                <w:szCs w:val="22"/>
              </w:rPr>
            </w:pPr>
            <w:r w:rsidRPr="00A115A5">
              <w:rPr>
                <w:rFonts w:ascii="Garamond" w:hAnsi="Garamond"/>
                <w:color w:val="000000"/>
                <w:sz w:val="22"/>
                <w:szCs w:val="22"/>
              </w:rPr>
              <w:t>Determinar la cantidad de recuentos que debemos realizar en cada área y departamento, teniendo en cuenta los procedimientos y controles del cliente sobre el proceso de recuento.</w:t>
            </w:r>
          </w:p>
          <w:p w:rsidR="00043F04" w:rsidRPr="00A115A5" w:rsidRDefault="00043F04" w:rsidP="00A115A5">
            <w:pPr>
              <w:numPr>
                <w:ilvl w:val="12"/>
                <w:numId w:val="0"/>
              </w:numPr>
              <w:tabs>
                <w:tab w:val="left" w:pos="142"/>
                <w:tab w:val="left" w:pos="270"/>
                <w:tab w:val="left" w:pos="720"/>
                <w:tab w:val="left" w:pos="1080"/>
                <w:tab w:val="left" w:pos="1350"/>
              </w:tabs>
              <w:spacing w:line="240" w:lineRule="atLeast"/>
              <w:ind w:right="6"/>
              <w:jc w:val="both"/>
              <w:rPr>
                <w:rFonts w:ascii="Garamond" w:hAnsi="Garamond"/>
                <w:color w:val="000000"/>
                <w:sz w:val="22"/>
                <w:szCs w:val="22"/>
              </w:rPr>
            </w:pPr>
          </w:p>
        </w:tc>
        <w:tc>
          <w:tcPr>
            <w:tcW w:w="1085" w:type="dxa"/>
          </w:tcPr>
          <w:p w:rsidR="00043F04" w:rsidRPr="00A115A5" w:rsidRDefault="00C151E5" w:rsidP="00A115A5">
            <w:pPr>
              <w:numPr>
                <w:ilvl w:val="12"/>
                <w:numId w:val="0"/>
              </w:numPr>
              <w:spacing w:line="240" w:lineRule="atLeast"/>
              <w:jc w:val="center"/>
              <w:rPr>
                <w:rFonts w:ascii="Garamond" w:hAnsi="Garamond"/>
                <w:b/>
                <w:color w:val="000000"/>
                <w:sz w:val="22"/>
                <w:szCs w:val="22"/>
              </w:rPr>
            </w:pPr>
            <w:r>
              <w:rPr>
                <w:rFonts w:ascii="Garamond" w:hAnsi="Garamond"/>
                <w:b/>
                <w:color w:val="000000"/>
                <w:sz w:val="22"/>
                <w:szCs w:val="22"/>
              </w:rPr>
              <w:t>SA</w:t>
            </w:r>
          </w:p>
        </w:tc>
        <w:tc>
          <w:tcPr>
            <w:tcW w:w="284" w:type="dxa"/>
          </w:tcPr>
          <w:p w:rsidR="00043F04" w:rsidRPr="00A115A5" w:rsidRDefault="00043F04" w:rsidP="00A115A5">
            <w:pPr>
              <w:numPr>
                <w:ilvl w:val="12"/>
                <w:numId w:val="0"/>
              </w:numPr>
              <w:spacing w:line="240" w:lineRule="atLeast"/>
              <w:jc w:val="both"/>
              <w:rPr>
                <w:rFonts w:ascii="Garamond" w:hAnsi="Garamond"/>
                <w:b/>
                <w:color w:val="000000"/>
                <w:sz w:val="22"/>
                <w:szCs w:val="22"/>
              </w:rPr>
            </w:pPr>
          </w:p>
        </w:tc>
        <w:tc>
          <w:tcPr>
            <w:tcW w:w="1984" w:type="dxa"/>
          </w:tcPr>
          <w:p w:rsidR="00043F04" w:rsidRPr="00A115A5" w:rsidRDefault="00043F04" w:rsidP="00A115A5">
            <w:pPr>
              <w:numPr>
                <w:ilvl w:val="12"/>
                <w:numId w:val="0"/>
              </w:numPr>
              <w:spacing w:line="240" w:lineRule="atLeast"/>
              <w:rPr>
                <w:rFonts w:ascii="Garamond" w:hAnsi="Garamond"/>
                <w:color w:val="000000"/>
                <w:sz w:val="22"/>
                <w:szCs w:val="22"/>
              </w:rPr>
            </w:pPr>
            <w:r w:rsidRPr="00A115A5">
              <w:rPr>
                <w:rFonts w:ascii="Garamond" w:hAnsi="Garamond"/>
                <w:color w:val="000000"/>
                <w:sz w:val="22"/>
                <w:szCs w:val="22"/>
              </w:rPr>
              <w:t>Ver detalle en archivo de inventario</w:t>
            </w:r>
          </w:p>
        </w:tc>
      </w:tr>
      <w:tr w:rsidR="008948F4" w:rsidRPr="00043F04" w:rsidTr="00A115A5">
        <w:tc>
          <w:tcPr>
            <w:tcW w:w="674" w:type="dxa"/>
          </w:tcPr>
          <w:p w:rsidR="00043F04" w:rsidRPr="00A115A5" w:rsidRDefault="00043F04" w:rsidP="00A115A5">
            <w:pPr>
              <w:numPr>
                <w:ilvl w:val="12"/>
                <w:numId w:val="0"/>
              </w:numPr>
              <w:spacing w:line="240" w:lineRule="atLeast"/>
              <w:rPr>
                <w:rFonts w:ascii="Garamond" w:hAnsi="Garamond"/>
                <w:b/>
                <w:sz w:val="22"/>
                <w:szCs w:val="22"/>
              </w:rPr>
            </w:pPr>
            <w:r w:rsidRPr="00A115A5">
              <w:rPr>
                <w:rFonts w:ascii="Garamond" w:hAnsi="Garamond"/>
                <w:b/>
                <w:sz w:val="22"/>
                <w:szCs w:val="22"/>
              </w:rPr>
              <w:t>II.</w:t>
            </w:r>
          </w:p>
        </w:tc>
        <w:tc>
          <w:tcPr>
            <w:tcW w:w="5861" w:type="dxa"/>
          </w:tcPr>
          <w:p w:rsidR="00043F04" w:rsidRPr="00A115A5" w:rsidRDefault="00043F04" w:rsidP="00A115A5">
            <w:pPr>
              <w:numPr>
                <w:ilvl w:val="12"/>
                <w:numId w:val="0"/>
              </w:numPr>
              <w:tabs>
                <w:tab w:val="left" w:pos="142"/>
                <w:tab w:val="left" w:pos="270"/>
                <w:tab w:val="left" w:pos="720"/>
                <w:tab w:val="left" w:pos="1080"/>
                <w:tab w:val="left" w:pos="1350"/>
              </w:tabs>
              <w:spacing w:line="240" w:lineRule="atLeast"/>
              <w:ind w:right="6"/>
              <w:jc w:val="both"/>
              <w:rPr>
                <w:rFonts w:ascii="Garamond" w:hAnsi="Garamond"/>
                <w:b/>
                <w:sz w:val="22"/>
                <w:szCs w:val="22"/>
              </w:rPr>
            </w:pPr>
            <w:r w:rsidRPr="00A115A5">
              <w:rPr>
                <w:rFonts w:ascii="Garamond" w:hAnsi="Garamond"/>
                <w:b/>
                <w:sz w:val="22"/>
                <w:szCs w:val="22"/>
              </w:rPr>
              <w:t>OBSERVACION</w:t>
            </w:r>
          </w:p>
          <w:p w:rsidR="00043F04" w:rsidRPr="00A115A5" w:rsidRDefault="00043F04" w:rsidP="00A115A5">
            <w:pPr>
              <w:numPr>
                <w:ilvl w:val="12"/>
                <w:numId w:val="0"/>
              </w:numPr>
              <w:tabs>
                <w:tab w:val="left" w:pos="142"/>
                <w:tab w:val="left" w:pos="270"/>
                <w:tab w:val="left" w:pos="720"/>
                <w:tab w:val="left" w:pos="1080"/>
                <w:tab w:val="left" w:pos="1350"/>
              </w:tabs>
              <w:spacing w:line="240" w:lineRule="atLeast"/>
              <w:ind w:right="6"/>
              <w:jc w:val="both"/>
              <w:rPr>
                <w:rFonts w:ascii="Garamond" w:hAnsi="Garamond"/>
                <w:b/>
                <w:sz w:val="22"/>
                <w:szCs w:val="22"/>
              </w:rPr>
            </w:pPr>
          </w:p>
        </w:tc>
        <w:tc>
          <w:tcPr>
            <w:tcW w:w="1085" w:type="dxa"/>
          </w:tcPr>
          <w:p w:rsidR="00043F04" w:rsidRPr="00A115A5" w:rsidRDefault="00043F04" w:rsidP="00A115A5">
            <w:pPr>
              <w:numPr>
                <w:ilvl w:val="12"/>
                <w:numId w:val="0"/>
              </w:numPr>
              <w:spacing w:line="240" w:lineRule="atLeast"/>
              <w:jc w:val="center"/>
              <w:rPr>
                <w:rFonts w:ascii="Garamond" w:hAnsi="Garamond"/>
                <w:b/>
                <w:sz w:val="22"/>
                <w:szCs w:val="22"/>
              </w:rPr>
            </w:pPr>
          </w:p>
        </w:tc>
        <w:tc>
          <w:tcPr>
            <w:tcW w:w="284" w:type="dxa"/>
          </w:tcPr>
          <w:p w:rsidR="00043F04" w:rsidRPr="00A115A5" w:rsidRDefault="00043F04" w:rsidP="00A115A5">
            <w:pPr>
              <w:numPr>
                <w:ilvl w:val="12"/>
                <w:numId w:val="0"/>
              </w:numPr>
              <w:spacing w:line="240" w:lineRule="atLeast"/>
              <w:jc w:val="both"/>
              <w:rPr>
                <w:rFonts w:ascii="Garamond" w:hAnsi="Garamond"/>
                <w:b/>
                <w:sz w:val="22"/>
                <w:szCs w:val="22"/>
              </w:rPr>
            </w:pPr>
          </w:p>
        </w:tc>
        <w:tc>
          <w:tcPr>
            <w:tcW w:w="1984" w:type="dxa"/>
          </w:tcPr>
          <w:p w:rsidR="00043F04" w:rsidRPr="00A115A5" w:rsidRDefault="00043F04" w:rsidP="00A115A5">
            <w:pPr>
              <w:numPr>
                <w:ilvl w:val="12"/>
                <w:numId w:val="0"/>
              </w:numPr>
              <w:spacing w:line="240" w:lineRule="atLeast"/>
              <w:rPr>
                <w:rFonts w:ascii="Garamond" w:hAnsi="Garamond"/>
                <w:b/>
                <w:sz w:val="22"/>
                <w:szCs w:val="22"/>
              </w:rPr>
            </w:pPr>
          </w:p>
        </w:tc>
      </w:tr>
      <w:tr w:rsidR="008948F4" w:rsidRPr="00043F04" w:rsidTr="00A115A5">
        <w:tc>
          <w:tcPr>
            <w:tcW w:w="674" w:type="dxa"/>
          </w:tcPr>
          <w:p w:rsidR="00043F04" w:rsidRPr="00A115A5" w:rsidRDefault="00043F04" w:rsidP="00A115A5">
            <w:pPr>
              <w:numPr>
                <w:ilvl w:val="12"/>
                <w:numId w:val="0"/>
              </w:numPr>
              <w:spacing w:line="240" w:lineRule="atLeast"/>
              <w:rPr>
                <w:rFonts w:ascii="Garamond" w:hAnsi="Garamond"/>
                <w:color w:val="000000"/>
                <w:sz w:val="22"/>
                <w:szCs w:val="22"/>
              </w:rPr>
            </w:pPr>
            <w:r w:rsidRPr="00A115A5">
              <w:rPr>
                <w:rFonts w:ascii="Garamond" w:hAnsi="Garamond"/>
                <w:color w:val="000000"/>
                <w:sz w:val="22"/>
                <w:szCs w:val="22"/>
              </w:rPr>
              <w:t>II.b</w:t>
            </w:r>
          </w:p>
        </w:tc>
        <w:tc>
          <w:tcPr>
            <w:tcW w:w="5861" w:type="dxa"/>
          </w:tcPr>
          <w:p w:rsidR="00043F04" w:rsidRPr="00A115A5" w:rsidRDefault="00043F04" w:rsidP="00A115A5">
            <w:pPr>
              <w:numPr>
                <w:ilvl w:val="12"/>
                <w:numId w:val="0"/>
              </w:numPr>
              <w:tabs>
                <w:tab w:val="left" w:pos="142"/>
                <w:tab w:val="left" w:pos="270"/>
                <w:tab w:val="left" w:pos="720"/>
                <w:tab w:val="left" w:pos="1080"/>
                <w:tab w:val="left" w:pos="1350"/>
              </w:tabs>
              <w:spacing w:line="240" w:lineRule="atLeast"/>
              <w:ind w:right="6"/>
              <w:jc w:val="both"/>
              <w:rPr>
                <w:rFonts w:ascii="Garamond" w:hAnsi="Garamond"/>
                <w:color w:val="000000"/>
                <w:sz w:val="22"/>
                <w:szCs w:val="22"/>
              </w:rPr>
            </w:pPr>
            <w:r w:rsidRPr="00A115A5">
              <w:rPr>
                <w:rFonts w:ascii="Garamond" w:hAnsi="Garamond"/>
                <w:color w:val="000000"/>
                <w:sz w:val="22"/>
                <w:szCs w:val="22"/>
              </w:rPr>
              <w:t>Pruebas realizadas por el auditor:</w:t>
            </w:r>
          </w:p>
          <w:p w:rsidR="00043F04" w:rsidRPr="00A115A5" w:rsidRDefault="00043F04" w:rsidP="00A115A5">
            <w:pPr>
              <w:numPr>
                <w:ilvl w:val="12"/>
                <w:numId w:val="0"/>
              </w:numPr>
              <w:tabs>
                <w:tab w:val="left" w:pos="142"/>
                <w:tab w:val="left" w:pos="270"/>
                <w:tab w:val="left" w:pos="720"/>
                <w:tab w:val="left" w:pos="1080"/>
                <w:tab w:val="left" w:pos="1350"/>
              </w:tabs>
              <w:spacing w:line="240" w:lineRule="atLeast"/>
              <w:ind w:right="6"/>
              <w:jc w:val="both"/>
              <w:rPr>
                <w:rFonts w:ascii="Garamond" w:hAnsi="Garamond"/>
                <w:color w:val="000000"/>
                <w:sz w:val="22"/>
                <w:szCs w:val="22"/>
              </w:rPr>
            </w:pPr>
          </w:p>
        </w:tc>
        <w:tc>
          <w:tcPr>
            <w:tcW w:w="1085" w:type="dxa"/>
          </w:tcPr>
          <w:p w:rsidR="00043F04" w:rsidRPr="00A115A5" w:rsidRDefault="00043F04" w:rsidP="00A115A5">
            <w:pPr>
              <w:numPr>
                <w:ilvl w:val="12"/>
                <w:numId w:val="0"/>
              </w:numPr>
              <w:spacing w:line="240" w:lineRule="atLeast"/>
              <w:jc w:val="center"/>
              <w:rPr>
                <w:rFonts w:ascii="Garamond" w:hAnsi="Garamond"/>
                <w:b/>
                <w:color w:val="000000"/>
                <w:sz w:val="22"/>
                <w:szCs w:val="22"/>
              </w:rPr>
            </w:pPr>
          </w:p>
        </w:tc>
        <w:tc>
          <w:tcPr>
            <w:tcW w:w="284" w:type="dxa"/>
          </w:tcPr>
          <w:p w:rsidR="00043F04" w:rsidRPr="00A115A5" w:rsidRDefault="00043F04" w:rsidP="00A115A5">
            <w:pPr>
              <w:numPr>
                <w:ilvl w:val="12"/>
                <w:numId w:val="0"/>
              </w:numPr>
              <w:spacing w:line="240" w:lineRule="atLeast"/>
              <w:jc w:val="both"/>
              <w:rPr>
                <w:rFonts w:ascii="Garamond" w:hAnsi="Garamond"/>
                <w:b/>
                <w:color w:val="000000"/>
                <w:sz w:val="22"/>
                <w:szCs w:val="22"/>
              </w:rPr>
            </w:pPr>
          </w:p>
        </w:tc>
        <w:tc>
          <w:tcPr>
            <w:tcW w:w="1984" w:type="dxa"/>
          </w:tcPr>
          <w:p w:rsidR="00043F04" w:rsidRPr="00A115A5" w:rsidRDefault="00043F04" w:rsidP="00A115A5">
            <w:pPr>
              <w:numPr>
                <w:ilvl w:val="12"/>
                <w:numId w:val="0"/>
              </w:numPr>
              <w:spacing w:line="240" w:lineRule="atLeast"/>
              <w:rPr>
                <w:rFonts w:ascii="Garamond" w:hAnsi="Garamond"/>
                <w:b/>
                <w:color w:val="000000"/>
                <w:sz w:val="22"/>
                <w:szCs w:val="22"/>
              </w:rPr>
            </w:pPr>
          </w:p>
        </w:tc>
      </w:tr>
      <w:tr w:rsidR="008948F4" w:rsidRPr="00043F04" w:rsidTr="00A115A5">
        <w:tc>
          <w:tcPr>
            <w:tcW w:w="674" w:type="dxa"/>
          </w:tcPr>
          <w:p w:rsidR="00043F04" w:rsidRPr="00A115A5" w:rsidRDefault="00043F04" w:rsidP="00A115A5">
            <w:pPr>
              <w:numPr>
                <w:ilvl w:val="12"/>
                <w:numId w:val="0"/>
              </w:numPr>
              <w:spacing w:line="240" w:lineRule="atLeast"/>
              <w:jc w:val="right"/>
              <w:rPr>
                <w:rFonts w:ascii="Garamond" w:hAnsi="Garamond"/>
                <w:color w:val="000000"/>
                <w:sz w:val="22"/>
                <w:szCs w:val="22"/>
              </w:rPr>
            </w:pPr>
            <w:r w:rsidRPr="00A115A5">
              <w:rPr>
                <w:rFonts w:ascii="Garamond" w:hAnsi="Garamond"/>
                <w:color w:val="000000"/>
                <w:sz w:val="22"/>
                <w:szCs w:val="22"/>
              </w:rPr>
              <w:t>5.</w:t>
            </w:r>
          </w:p>
        </w:tc>
        <w:tc>
          <w:tcPr>
            <w:tcW w:w="5861" w:type="dxa"/>
          </w:tcPr>
          <w:p w:rsidR="00043F04" w:rsidRPr="00A115A5" w:rsidRDefault="00043F04" w:rsidP="00A115A5">
            <w:pPr>
              <w:numPr>
                <w:ilvl w:val="12"/>
                <w:numId w:val="0"/>
              </w:numPr>
              <w:tabs>
                <w:tab w:val="left" w:pos="142"/>
                <w:tab w:val="left" w:pos="270"/>
                <w:tab w:val="left" w:pos="720"/>
                <w:tab w:val="left" w:pos="1080"/>
                <w:tab w:val="left" w:pos="1350"/>
              </w:tabs>
              <w:spacing w:after="120" w:line="240" w:lineRule="atLeast"/>
              <w:ind w:right="6"/>
              <w:jc w:val="both"/>
              <w:rPr>
                <w:rFonts w:ascii="Garamond" w:hAnsi="Garamond"/>
                <w:color w:val="000000"/>
                <w:sz w:val="22"/>
                <w:szCs w:val="22"/>
              </w:rPr>
            </w:pPr>
            <w:r w:rsidRPr="00A115A5">
              <w:rPr>
                <w:rFonts w:ascii="Garamond" w:hAnsi="Garamond"/>
                <w:color w:val="000000"/>
                <w:sz w:val="22"/>
                <w:szCs w:val="22"/>
              </w:rPr>
              <w:t xml:space="preserve">Realizar recuentos selectivos de los ítems asegurando que el recuento, descripción de partidas de existencias y otros datos que figuran en las planillas de existencias completadas por el cliente son correctos. Realizar pruebas de las planillas de recuento con el inventario físico y viceversa. Conciliar las diferencias observadas, registrando detalles suficientes como para permitir su comparación con los resúmenes de existencias en una fecha posterior. </w:t>
            </w:r>
          </w:p>
        </w:tc>
        <w:tc>
          <w:tcPr>
            <w:tcW w:w="1085" w:type="dxa"/>
          </w:tcPr>
          <w:p w:rsidR="00043F04" w:rsidRPr="00A115A5" w:rsidRDefault="00C151E5" w:rsidP="00A115A5">
            <w:pPr>
              <w:numPr>
                <w:ilvl w:val="12"/>
                <w:numId w:val="0"/>
              </w:numPr>
              <w:spacing w:line="240" w:lineRule="atLeast"/>
              <w:jc w:val="center"/>
              <w:rPr>
                <w:rFonts w:ascii="Garamond" w:hAnsi="Garamond"/>
                <w:b/>
                <w:color w:val="000000"/>
                <w:sz w:val="22"/>
                <w:szCs w:val="22"/>
              </w:rPr>
            </w:pPr>
            <w:r>
              <w:rPr>
                <w:rFonts w:ascii="Garamond" w:hAnsi="Garamond"/>
                <w:b/>
                <w:color w:val="000000"/>
                <w:sz w:val="22"/>
                <w:szCs w:val="22"/>
              </w:rPr>
              <w:t>SA</w:t>
            </w:r>
          </w:p>
        </w:tc>
        <w:tc>
          <w:tcPr>
            <w:tcW w:w="284" w:type="dxa"/>
          </w:tcPr>
          <w:p w:rsidR="00043F04" w:rsidRPr="00A115A5" w:rsidRDefault="00043F04" w:rsidP="00A115A5">
            <w:pPr>
              <w:numPr>
                <w:ilvl w:val="12"/>
                <w:numId w:val="0"/>
              </w:numPr>
              <w:spacing w:line="240" w:lineRule="atLeast"/>
              <w:jc w:val="both"/>
              <w:rPr>
                <w:rFonts w:ascii="Garamond" w:hAnsi="Garamond"/>
                <w:b/>
                <w:color w:val="000000"/>
                <w:sz w:val="22"/>
                <w:szCs w:val="22"/>
              </w:rPr>
            </w:pPr>
          </w:p>
        </w:tc>
        <w:tc>
          <w:tcPr>
            <w:tcW w:w="1984" w:type="dxa"/>
          </w:tcPr>
          <w:p w:rsidR="00043F04" w:rsidRPr="00A115A5" w:rsidRDefault="00043F04" w:rsidP="00A115A5">
            <w:pPr>
              <w:numPr>
                <w:ilvl w:val="12"/>
                <w:numId w:val="0"/>
              </w:numPr>
              <w:spacing w:line="240" w:lineRule="atLeast"/>
              <w:rPr>
                <w:rFonts w:ascii="Garamond" w:hAnsi="Garamond"/>
                <w:b/>
                <w:color w:val="000000"/>
                <w:sz w:val="22"/>
                <w:szCs w:val="22"/>
              </w:rPr>
            </w:pPr>
            <w:r w:rsidRPr="00A115A5">
              <w:rPr>
                <w:rFonts w:ascii="Garamond" w:hAnsi="Garamond"/>
                <w:b/>
                <w:color w:val="000000"/>
                <w:sz w:val="22"/>
                <w:szCs w:val="22"/>
              </w:rPr>
              <w:t>Ver detalle archivo de inventario</w:t>
            </w:r>
          </w:p>
        </w:tc>
      </w:tr>
      <w:tr w:rsidR="008948F4" w:rsidRPr="00043F04" w:rsidTr="00A115A5">
        <w:tc>
          <w:tcPr>
            <w:tcW w:w="674" w:type="dxa"/>
          </w:tcPr>
          <w:p w:rsidR="00043F04" w:rsidRPr="00A115A5" w:rsidRDefault="00043F04" w:rsidP="00A115A5">
            <w:pPr>
              <w:numPr>
                <w:ilvl w:val="12"/>
                <w:numId w:val="0"/>
              </w:numPr>
              <w:spacing w:line="240" w:lineRule="atLeast"/>
              <w:jc w:val="right"/>
              <w:rPr>
                <w:rFonts w:ascii="Garamond" w:hAnsi="Garamond"/>
                <w:color w:val="000000"/>
                <w:sz w:val="22"/>
                <w:szCs w:val="22"/>
              </w:rPr>
            </w:pPr>
            <w:r w:rsidRPr="00A115A5">
              <w:rPr>
                <w:rFonts w:ascii="Garamond" w:hAnsi="Garamond"/>
                <w:color w:val="000000"/>
                <w:sz w:val="22"/>
                <w:szCs w:val="22"/>
              </w:rPr>
              <w:t>6.</w:t>
            </w:r>
          </w:p>
        </w:tc>
        <w:tc>
          <w:tcPr>
            <w:tcW w:w="5861" w:type="dxa"/>
          </w:tcPr>
          <w:p w:rsidR="00043F04" w:rsidRPr="00A115A5" w:rsidRDefault="00043F04" w:rsidP="00A115A5">
            <w:pPr>
              <w:numPr>
                <w:ilvl w:val="12"/>
                <w:numId w:val="0"/>
              </w:numPr>
              <w:tabs>
                <w:tab w:val="left" w:pos="142"/>
                <w:tab w:val="left" w:pos="270"/>
                <w:tab w:val="left" w:pos="720"/>
                <w:tab w:val="left" w:pos="1080"/>
                <w:tab w:val="left" w:pos="1350"/>
              </w:tabs>
              <w:spacing w:line="240" w:lineRule="atLeast"/>
              <w:ind w:right="6"/>
              <w:jc w:val="both"/>
              <w:rPr>
                <w:rFonts w:ascii="Garamond" w:hAnsi="Garamond"/>
                <w:color w:val="000000"/>
                <w:sz w:val="22"/>
                <w:szCs w:val="22"/>
              </w:rPr>
            </w:pPr>
            <w:r w:rsidRPr="00A115A5">
              <w:rPr>
                <w:rFonts w:ascii="Garamond" w:hAnsi="Garamond"/>
                <w:color w:val="000000"/>
                <w:sz w:val="22"/>
                <w:szCs w:val="22"/>
              </w:rPr>
              <w:t>Identificar los ítems aparentemente obsoletos, excesivos, de poco movimiento o dañados para su posterior revisión.</w:t>
            </w:r>
          </w:p>
          <w:p w:rsidR="00043F04" w:rsidRPr="00A115A5" w:rsidRDefault="00043F04" w:rsidP="00A115A5">
            <w:pPr>
              <w:numPr>
                <w:ilvl w:val="12"/>
                <w:numId w:val="0"/>
              </w:numPr>
              <w:tabs>
                <w:tab w:val="left" w:pos="142"/>
                <w:tab w:val="left" w:pos="270"/>
                <w:tab w:val="left" w:pos="720"/>
                <w:tab w:val="left" w:pos="1080"/>
                <w:tab w:val="left" w:pos="1350"/>
              </w:tabs>
              <w:spacing w:line="240" w:lineRule="atLeast"/>
              <w:ind w:right="6"/>
              <w:jc w:val="both"/>
              <w:rPr>
                <w:rFonts w:ascii="Garamond" w:hAnsi="Garamond"/>
                <w:color w:val="000000"/>
                <w:sz w:val="22"/>
                <w:szCs w:val="22"/>
              </w:rPr>
            </w:pPr>
          </w:p>
        </w:tc>
        <w:tc>
          <w:tcPr>
            <w:tcW w:w="1085" w:type="dxa"/>
          </w:tcPr>
          <w:p w:rsidR="00043F04" w:rsidRPr="00A115A5" w:rsidRDefault="00C151E5" w:rsidP="00A115A5">
            <w:pPr>
              <w:numPr>
                <w:ilvl w:val="12"/>
                <w:numId w:val="0"/>
              </w:numPr>
              <w:spacing w:line="240" w:lineRule="atLeast"/>
              <w:jc w:val="center"/>
              <w:rPr>
                <w:rFonts w:ascii="Garamond" w:hAnsi="Garamond"/>
                <w:b/>
                <w:color w:val="000000"/>
                <w:sz w:val="22"/>
                <w:szCs w:val="22"/>
              </w:rPr>
            </w:pPr>
            <w:r>
              <w:rPr>
                <w:rFonts w:ascii="Garamond" w:hAnsi="Garamond"/>
                <w:b/>
                <w:color w:val="000000"/>
                <w:sz w:val="22"/>
                <w:szCs w:val="22"/>
              </w:rPr>
              <w:t>SA</w:t>
            </w:r>
          </w:p>
        </w:tc>
        <w:tc>
          <w:tcPr>
            <w:tcW w:w="284" w:type="dxa"/>
          </w:tcPr>
          <w:p w:rsidR="00043F04" w:rsidRPr="00A115A5" w:rsidRDefault="00043F04" w:rsidP="00A115A5">
            <w:pPr>
              <w:numPr>
                <w:ilvl w:val="12"/>
                <w:numId w:val="0"/>
              </w:numPr>
              <w:spacing w:line="240" w:lineRule="atLeast"/>
              <w:jc w:val="both"/>
              <w:rPr>
                <w:rFonts w:ascii="Garamond" w:hAnsi="Garamond"/>
                <w:b/>
                <w:color w:val="000000"/>
                <w:sz w:val="22"/>
                <w:szCs w:val="22"/>
              </w:rPr>
            </w:pPr>
          </w:p>
        </w:tc>
        <w:tc>
          <w:tcPr>
            <w:tcW w:w="1984" w:type="dxa"/>
          </w:tcPr>
          <w:p w:rsidR="00043F04" w:rsidRPr="00A115A5" w:rsidRDefault="00043F04" w:rsidP="00A115A5">
            <w:pPr>
              <w:numPr>
                <w:ilvl w:val="12"/>
                <w:numId w:val="0"/>
              </w:numPr>
              <w:spacing w:line="240" w:lineRule="atLeast"/>
              <w:rPr>
                <w:rFonts w:ascii="Garamond" w:hAnsi="Garamond"/>
                <w:color w:val="000000"/>
                <w:sz w:val="22"/>
                <w:szCs w:val="22"/>
              </w:rPr>
            </w:pPr>
            <w:r w:rsidRPr="00A115A5">
              <w:rPr>
                <w:rFonts w:ascii="Garamond" w:hAnsi="Garamond"/>
                <w:color w:val="000000"/>
                <w:sz w:val="22"/>
                <w:szCs w:val="22"/>
              </w:rPr>
              <w:t>En el recuento de insumos se observó que 500.000 corchos (la mitad de las existencias) no se utilizarán por ser un modelo viejo.</w:t>
            </w:r>
          </w:p>
        </w:tc>
      </w:tr>
      <w:tr w:rsidR="008948F4" w:rsidRPr="00043F04" w:rsidTr="00A115A5">
        <w:tc>
          <w:tcPr>
            <w:tcW w:w="674" w:type="dxa"/>
          </w:tcPr>
          <w:p w:rsidR="00043F04" w:rsidRPr="00A115A5" w:rsidRDefault="00043F04" w:rsidP="00A115A5">
            <w:pPr>
              <w:numPr>
                <w:ilvl w:val="12"/>
                <w:numId w:val="0"/>
              </w:numPr>
              <w:spacing w:line="240" w:lineRule="atLeast"/>
              <w:rPr>
                <w:rFonts w:ascii="Garamond" w:hAnsi="Garamond"/>
                <w:color w:val="000000"/>
                <w:sz w:val="22"/>
                <w:szCs w:val="22"/>
              </w:rPr>
            </w:pPr>
            <w:r w:rsidRPr="00A115A5">
              <w:rPr>
                <w:rFonts w:ascii="Garamond" w:hAnsi="Garamond"/>
                <w:color w:val="000000"/>
                <w:sz w:val="22"/>
                <w:szCs w:val="22"/>
              </w:rPr>
              <w:t>II.c</w:t>
            </w:r>
          </w:p>
        </w:tc>
        <w:tc>
          <w:tcPr>
            <w:tcW w:w="5861" w:type="dxa"/>
          </w:tcPr>
          <w:p w:rsidR="00043F04" w:rsidRPr="00A115A5" w:rsidRDefault="00043F04" w:rsidP="00A115A5">
            <w:pPr>
              <w:numPr>
                <w:ilvl w:val="12"/>
                <w:numId w:val="0"/>
              </w:numPr>
              <w:tabs>
                <w:tab w:val="left" w:pos="142"/>
                <w:tab w:val="left" w:pos="270"/>
                <w:tab w:val="left" w:pos="720"/>
                <w:tab w:val="left" w:pos="1080"/>
                <w:tab w:val="left" w:pos="1350"/>
              </w:tabs>
              <w:spacing w:after="120" w:line="240" w:lineRule="atLeast"/>
              <w:ind w:right="6"/>
              <w:jc w:val="both"/>
              <w:rPr>
                <w:rFonts w:ascii="Garamond" w:hAnsi="Garamond"/>
                <w:color w:val="000000"/>
                <w:sz w:val="22"/>
                <w:szCs w:val="22"/>
              </w:rPr>
            </w:pPr>
            <w:r w:rsidRPr="00A115A5">
              <w:rPr>
                <w:rFonts w:ascii="Garamond" w:hAnsi="Garamond"/>
                <w:color w:val="000000"/>
                <w:sz w:val="22"/>
                <w:szCs w:val="22"/>
              </w:rPr>
              <w:t>Cortes de despacho o recepción:</w:t>
            </w:r>
          </w:p>
          <w:p w:rsidR="00043F04" w:rsidRPr="00A115A5" w:rsidRDefault="00043F04" w:rsidP="00A115A5">
            <w:pPr>
              <w:numPr>
                <w:ilvl w:val="12"/>
                <w:numId w:val="0"/>
              </w:numPr>
              <w:tabs>
                <w:tab w:val="left" w:pos="142"/>
                <w:tab w:val="left" w:pos="270"/>
                <w:tab w:val="left" w:pos="720"/>
                <w:tab w:val="left" w:pos="1080"/>
                <w:tab w:val="left" w:pos="1350"/>
              </w:tabs>
              <w:spacing w:line="240" w:lineRule="atLeast"/>
              <w:ind w:right="6"/>
              <w:jc w:val="both"/>
              <w:rPr>
                <w:rFonts w:ascii="Garamond" w:hAnsi="Garamond"/>
                <w:color w:val="000000"/>
                <w:sz w:val="22"/>
                <w:szCs w:val="22"/>
              </w:rPr>
            </w:pPr>
          </w:p>
        </w:tc>
        <w:tc>
          <w:tcPr>
            <w:tcW w:w="1085" w:type="dxa"/>
          </w:tcPr>
          <w:p w:rsidR="00043F04" w:rsidRPr="00A115A5" w:rsidRDefault="00C151E5" w:rsidP="00A115A5">
            <w:pPr>
              <w:numPr>
                <w:ilvl w:val="12"/>
                <w:numId w:val="0"/>
              </w:numPr>
              <w:spacing w:line="240" w:lineRule="atLeast"/>
              <w:jc w:val="center"/>
              <w:rPr>
                <w:rFonts w:ascii="Garamond" w:hAnsi="Garamond"/>
                <w:b/>
                <w:color w:val="000000"/>
                <w:sz w:val="22"/>
                <w:szCs w:val="22"/>
              </w:rPr>
            </w:pPr>
            <w:r>
              <w:rPr>
                <w:rFonts w:ascii="Garamond" w:hAnsi="Garamond"/>
                <w:b/>
                <w:color w:val="000000"/>
                <w:sz w:val="22"/>
                <w:szCs w:val="22"/>
              </w:rPr>
              <w:t>SA</w:t>
            </w:r>
          </w:p>
        </w:tc>
        <w:tc>
          <w:tcPr>
            <w:tcW w:w="284" w:type="dxa"/>
          </w:tcPr>
          <w:p w:rsidR="00043F04" w:rsidRPr="00A115A5" w:rsidRDefault="00043F04" w:rsidP="00A115A5">
            <w:pPr>
              <w:numPr>
                <w:ilvl w:val="12"/>
                <w:numId w:val="0"/>
              </w:numPr>
              <w:spacing w:line="240" w:lineRule="atLeast"/>
              <w:jc w:val="both"/>
              <w:rPr>
                <w:rFonts w:ascii="Garamond" w:hAnsi="Garamond"/>
                <w:b/>
                <w:color w:val="000000"/>
                <w:sz w:val="22"/>
                <w:szCs w:val="22"/>
              </w:rPr>
            </w:pPr>
          </w:p>
        </w:tc>
        <w:tc>
          <w:tcPr>
            <w:tcW w:w="1984" w:type="dxa"/>
          </w:tcPr>
          <w:p w:rsidR="00043F04" w:rsidRDefault="00043F04" w:rsidP="00A115A5">
            <w:pPr>
              <w:numPr>
                <w:ilvl w:val="12"/>
                <w:numId w:val="0"/>
              </w:numPr>
              <w:spacing w:line="240" w:lineRule="atLeast"/>
              <w:rPr>
                <w:rFonts w:ascii="Garamond" w:hAnsi="Garamond"/>
                <w:b/>
                <w:color w:val="000000"/>
                <w:sz w:val="22"/>
                <w:szCs w:val="22"/>
              </w:rPr>
            </w:pPr>
            <w:r w:rsidRPr="00A115A5">
              <w:rPr>
                <w:rFonts w:ascii="Garamond" w:hAnsi="Garamond"/>
                <w:b/>
                <w:color w:val="000000"/>
                <w:sz w:val="22"/>
                <w:szCs w:val="22"/>
              </w:rPr>
              <w:t>Ver detalle en archivo de inventario</w:t>
            </w:r>
          </w:p>
          <w:p w:rsidR="00C94F48" w:rsidRDefault="00C94F48" w:rsidP="00A115A5">
            <w:pPr>
              <w:numPr>
                <w:ilvl w:val="12"/>
                <w:numId w:val="0"/>
              </w:numPr>
              <w:spacing w:line="240" w:lineRule="atLeast"/>
              <w:rPr>
                <w:rFonts w:ascii="Garamond" w:hAnsi="Garamond"/>
                <w:b/>
                <w:color w:val="000000"/>
                <w:sz w:val="22"/>
                <w:szCs w:val="22"/>
              </w:rPr>
            </w:pPr>
          </w:p>
          <w:p w:rsidR="00C94F48" w:rsidRPr="00A115A5" w:rsidRDefault="00C94F48" w:rsidP="00A115A5">
            <w:pPr>
              <w:numPr>
                <w:ilvl w:val="12"/>
                <w:numId w:val="0"/>
              </w:numPr>
              <w:spacing w:line="240" w:lineRule="atLeast"/>
              <w:rPr>
                <w:rFonts w:ascii="Garamond" w:hAnsi="Garamond"/>
                <w:b/>
                <w:color w:val="000000"/>
                <w:sz w:val="22"/>
                <w:szCs w:val="22"/>
              </w:rPr>
            </w:pPr>
          </w:p>
        </w:tc>
      </w:tr>
      <w:tr w:rsidR="008948F4" w:rsidRPr="00043F04" w:rsidTr="00A115A5">
        <w:tc>
          <w:tcPr>
            <w:tcW w:w="674" w:type="dxa"/>
          </w:tcPr>
          <w:p w:rsidR="00043F04" w:rsidRPr="00A115A5" w:rsidRDefault="00043F04" w:rsidP="00A115A5">
            <w:pPr>
              <w:numPr>
                <w:ilvl w:val="12"/>
                <w:numId w:val="0"/>
              </w:numPr>
              <w:spacing w:line="240" w:lineRule="atLeast"/>
              <w:jc w:val="right"/>
              <w:rPr>
                <w:rFonts w:ascii="Garamond" w:hAnsi="Garamond"/>
                <w:color w:val="000000"/>
                <w:sz w:val="22"/>
                <w:szCs w:val="22"/>
              </w:rPr>
            </w:pPr>
            <w:r w:rsidRPr="00A115A5">
              <w:rPr>
                <w:rFonts w:ascii="Garamond" w:hAnsi="Garamond"/>
                <w:color w:val="000000"/>
                <w:sz w:val="22"/>
                <w:szCs w:val="22"/>
              </w:rPr>
              <w:lastRenderedPageBreak/>
              <w:t>7.</w:t>
            </w:r>
          </w:p>
        </w:tc>
        <w:tc>
          <w:tcPr>
            <w:tcW w:w="5861" w:type="dxa"/>
          </w:tcPr>
          <w:p w:rsidR="00043F04" w:rsidRPr="00A115A5" w:rsidRDefault="00043F04" w:rsidP="00A115A5">
            <w:pPr>
              <w:numPr>
                <w:ilvl w:val="12"/>
                <w:numId w:val="0"/>
              </w:numPr>
              <w:tabs>
                <w:tab w:val="left" w:pos="142"/>
                <w:tab w:val="left" w:pos="270"/>
                <w:tab w:val="left" w:pos="720"/>
                <w:tab w:val="left" w:pos="1080"/>
                <w:tab w:val="left" w:pos="1350"/>
              </w:tabs>
              <w:spacing w:line="240" w:lineRule="atLeast"/>
              <w:ind w:right="6"/>
              <w:jc w:val="both"/>
              <w:rPr>
                <w:rFonts w:ascii="Garamond" w:hAnsi="Garamond"/>
                <w:color w:val="000000"/>
                <w:sz w:val="22"/>
                <w:szCs w:val="22"/>
              </w:rPr>
            </w:pPr>
            <w:r w:rsidRPr="00A115A5">
              <w:rPr>
                <w:rFonts w:ascii="Garamond" w:hAnsi="Garamond"/>
                <w:color w:val="000000"/>
                <w:sz w:val="22"/>
                <w:szCs w:val="22"/>
              </w:rPr>
              <w:t>Visitar las áreas de recepción y de despacho y asegurarse de que los empleados de esos departamentos conocen los procedimientos a seguir para la identificación de los bienes recibidos o despachados inmediatamente antes y después del inventario físico.</w:t>
            </w:r>
          </w:p>
          <w:p w:rsidR="00043F04" w:rsidRPr="00A115A5" w:rsidRDefault="00043F04" w:rsidP="00A115A5">
            <w:pPr>
              <w:numPr>
                <w:ilvl w:val="12"/>
                <w:numId w:val="0"/>
              </w:numPr>
              <w:tabs>
                <w:tab w:val="left" w:pos="142"/>
                <w:tab w:val="left" w:pos="270"/>
                <w:tab w:val="left" w:pos="720"/>
                <w:tab w:val="left" w:pos="1080"/>
                <w:tab w:val="left" w:pos="1350"/>
              </w:tabs>
              <w:spacing w:line="240" w:lineRule="atLeast"/>
              <w:ind w:right="6"/>
              <w:jc w:val="both"/>
              <w:rPr>
                <w:rFonts w:ascii="Garamond" w:hAnsi="Garamond"/>
                <w:color w:val="000000"/>
                <w:sz w:val="22"/>
                <w:szCs w:val="22"/>
              </w:rPr>
            </w:pPr>
          </w:p>
        </w:tc>
        <w:tc>
          <w:tcPr>
            <w:tcW w:w="1085" w:type="dxa"/>
          </w:tcPr>
          <w:p w:rsidR="00043F04" w:rsidRPr="00A115A5" w:rsidRDefault="00C151E5" w:rsidP="00A115A5">
            <w:pPr>
              <w:numPr>
                <w:ilvl w:val="12"/>
                <w:numId w:val="0"/>
              </w:numPr>
              <w:spacing w:line="240" w:lineRule="atLeast"/>
              <w:jc w:val="center"/>
              <w:rPr>
                <w:rFonts w:ascii="Garamond" w:hAnsi="Garamond"/>
                <w:b/>
                <w:color w:val="000000"/>
                <w:sz w:val="22"/>
                <w:szCs w:val="22"/>
              </w:rPr>
            </w:pPr>
            <w:r>
              <w:rPr>
                <w:rFonts w:ascii="Garamond" w:hAnsi="Garamond"/>
                <w:b/>
                <w:color w:val="000000"/>
                <w:sz w:val="22"/>
                <w:szCs w:val="22"/>
              </w:rPr>
              <w:t>SA</w:t>
            </w:r>
          </w:p>
        </w:tc>
        <w:tc>
          <w:tcPr>
            <w:tcW w:w="284" w:type="dxa"/>
          </w:tcPr>
          <w:p w:rsidR="00043F04" w:rsidRPr="00A115A5" w:rsidRDefault="00043F04" w:rsidP="00A115A5">
            <w:pPr>
              <w:numPr>
                <w:ilvl w:val="12"/>
                <w:numId w:val="0"/>
              </w:numPr>
              <w:spacing w:line="240" w:lineRule="atLeast"/>
              <w:jc w:val="both"/>
              <w:rPr>
                <w:rFonts w:ascii="Garamond" w:hAnsi="Garamond"/>
                <w:b/>
                <w:color w:val="000000"/>
                <w:sz w:val="22"/>
                <w:szCs w:val="22"/>
              </w:rPr>
            </w:pPr>
          </w:p>
        </w:tc>
        <w:tc>
          <w:tcPr>
            <w:tcW w:w="1984" w:type="dxa"/>
          </w:tcPr>
          <w:p w:rsidR="00043F04" w:rsidRPr="00A115A5" w:rsidRDefault="00043F04" w:rsidP="00A115A5">
            <w:pPr>
              <w:numPr>
                <w:ilvl w:val="12"/>
                <w:numId w:val="0"/>
              </w:numPr>
              <w:spacing w:line="240" w:lineRule="atLeast"/>
              <w:rPr>
                <w:rFonts w:ascii="Garamond" w:hAnsi="Garamond"/>
                <w:b/>
                <w:color w:val="000000"/>
                <w:sz w:val="22"/>
                <w:szCs w:val="22"/>
              </w:rPr>
            </w:pPr>
          </w:p>
          <w:p w:rsidR="00043F04" w:rsidRPr="00A115A5" w:rsidRDefault="00043F04" w:rsidP="00A115A5">
            <w:pPr>
              <w:numPr>
                <w:ilvl w:val="12"/>
                <w:numId w:val="0"/>
              </w:numPr>
              <w:spacing w:line="240" w:lineRule="atLeast"/>
              <w:rPr>
                <w:rFonts w:ascii="Garamond" w:hAnsi="Garamond"/>
                <w:b/>
                <w:color w:val="000000"/>
                <w:sz w:val="22"/>
                <w:szCs w:val="22"/>
              </w:rPr>
            </w:pPr>
          </w:p>
        </w:tc>
      </w:tr>
      <w:tr w:rsidR="008948F4" w:rsidRPr="00043F04" w:rsidTr="00A115A5">
        <w:tc>
          <w:tcPr>
            <w:tcW w:w="674" w:type="dxa"/>
          </w:tcPr>
          <w:p w:rsidR="00043F04" w:rsidRPr="00A115A5" w:rsidRDefault="00043F04" w:rsidP="00A115A5">
            <w:pPr>
              <w:numPr>
                <w:ilvl w:val="12"/>
                <w:numId w:val="0"/>
              </w:numPr>
              <w:spacing w:line="240" w:lineRule="atLeast"/>
              <w:jc w:val="right"/>
              <w:rPr>
                <w:rFonts w:ascii="Garamond" w:hAnsi="Garamond"/>
                <w:color w:val="000000"/>
                <w:sz w:val="22"/>
                <w:szCs w:val="22"/>
              </w:rPr>
            </w:pPr>
            <w:r w:rsidRPr="00A115A5">
              <w:rPr>
                <w:rFonts w:ascii="Garamond" w:hAnsi="Garamond"/>
                <w:color w:val="000000"/>
                <w:sz w:val="22"/>
                <w:szCs w:val="22"/>
              </w:rPr>
              <w:t>8.</w:t>
            </w:r>
          </w:p>
        </w:tc>
        <w:tc>
          <w:tcPr>
            <w:tcW w:w="5861" w:type="dxa"/>
          </w:tcPr>
          <w:p w:rsidR="00043F04" w:rsidRPr="00A115A5" w:rsidRDefault="00043F04" w:rsidP="00A115A5">
            <w:pPr>
              <w:numPr>
                <w:ilvl w:val="12"/>
                <w:numId w:val="0"/>
              </w:numPr>
              <w:tabs>
                <w:tab w:val="left" w:pos="142"/>
                <w:tab w:val="left" w:pos="270"/>
                <w:tab w:val="left" w:pos="720"/>
                <w:tab w:val="left" w:pos="1080"/>
                <w:tab w:val="left" w:pos="1350"/>
              </w:tabs>
              <w:spacing w:line="240" w:lineRule="atLeast"/>
              <w:ind w:right="6"/>
              <w:jc w:val="both"/>
              <w:rPr>
                <w:rFonts w:ascii="Garamond" w:hAnsi="Garamond"/>
                <w:color w:val="000000"/>
                <w:sz w:val="22"/>
                <w:szCs w:val="22"/>
              </w:rPr>
            </w:pPr>
            <w:r w:rsidRPr="00A115A5">
              <w:rPr>
                <w:rFonts w:ascii="Garamond" w:hAnsi="Garamond"/>
                <w:color w:val="000000"/>
                <w:sz w:val="22"/>
                <w:szCs w:val="22"/>
              </w:rPr>
              <w:t>Para las avisos de recepción, remitos u otras constancias de despacho anteriores y posteriores al recuento (incluyendo transferencias intercompañías, entre plantas, etc.), registrar lo siguiente:</w:t>
            </w:r>
          </w:p>
          <w:p w:rsidR="00043F04" w:rsidRPr="00A115A5" w:rsidRDefault="00043F04" w:rsidP="00A115A5">
            <w:pPr>
              <w:numPr>
                <w:ilvl w:val="12"/>
                <w:numId w:val="0"/>
              </w:numPr>
              <w:tabs>
                <w:tab w:val="left" w:pos="270"/>
                <w:tab w:val="left" w:pos="602"/>
                <w:tab w:val="left" w:pos="720"/>
                <w:tab w:val="left" w:pos="1080"/>
                <w:tab w:val="left" w:pos="1350"/>
              </w:tabs>
              <w:spacing w:line="240" w:lineRule="atLeast"/>
              <w:ind w:left="319" w:right="6" w:hanging="319"/>
              <w:jc w:val="both"/>
              <w:rPr>
                <w:rFonts w:ascii="Garamond" w:hAnsi="Garamond"/>
                <w:color w:val="000000"/>
                <w:sz w:val="22"/>
                <w:szCs w:val="22"/>
              </w:rPr>
            </w:pPr>
            <w:r w:rsidRPr="00A115A5">
              <w:rPr>
                <w:rFonts w:ascii="Garamond" w:hAnsi="Garamond"/>
                <w:color w:val="000000"/>
                <w:sz w:val="22"/>
                <w:szCs w:val="22"/>
              </w:rPr>
              <w:t xml:space="preserve">             </w:t>
            </w:r>
          </w:p>
          <w:p w:rsidR="00043F04" w:rsidRPr="00A115A5" w:rsidRDefault="00043F04" w:rsidP="00A115A5">
            <w:pPr>
              <w:numPr>
                <w:ilvl w:val="12"/>
                <w:numId w:val="0"/>
              </w:numPr>
              <w:tabs>
                <w:tab w:val="left" w:pos="270"/>
                <w:tab w:val="left" w:pos="602"/>
                <w:tab w:val="left" w:pos="720"/>
                <w:tab w:val="left" w:pos="1080"/>
                <w:tab w:val="left" w:pos="1350"/>
              </w:tabs>
              <w:spacing w:line="240" w:lineRule="atLeast"/>
              <w:ind w:left="319" w:right="6" w:hanging="319"/>
              <w:jc w:val="both"/>
              <w:rPr>
                <w:rFonts w:ascii="Garamond" w:hAnsi="Garamond"/>
                <w:color w:val="000000"/>
                <w:sz w:val="22"/>
                <w:szCs w:val="22"/>
              </w:rPr>
            </w:pPr>
            <w:r w:rsidRPr="00A115A5">
              <w:rPr>
                <w:rFonts w:ascii="Garamond" w:hAnsi="Garamond"/>
                <w:color w:val="000000"/>
                <w:sz w:val="22"/>
                <w:szCs w:val="22"/>
              </w:rPr>
              <w:t>i)</w:t>
            </w:r>
            <w:r w:rsidRPr="00A115A5">
              <w:rPr>
                <w:rFonts w:ascii="Garamond" w:hAnsi="Garamond"/>
                <w:color w:val="000000"/>
                <w:sz w:val="22"/>
                <w:szCs w:val="22"/>
              </w:rPr>
              <w:tab/>
              <w:t>Números de las notas de recepción y una descripción de las mercaderías recibidas</w:t>
            </w:r>
          </w:p>
          <w:p w:rsidR="00043F04" w:rsidRPr="00A115A5" w:rsidRDefault="00043F04" w:rsidP="00A115A5">
            <w:pPr>
              <w:numPr>
                <w:ilvl w:val="0"/>
                <w:numId w:val="25"/>
              </w:numPr>
              <w:tabs>
                <w:tab w:val="left" w:pos="270"/>
                <w:tab w:val="left" w:pos="602"/>
                <w:tab w:val="left" w:pos="1080"/>
                <w:tab w:val="left" w:pos="1350"/>
              </w:tabs>
              <w:spacing w:line="240" w:lineRule="atLeast"/>
              <w:ind w:right="6"/>
              <w:jc w:val="both"/>
              <w:rPr>
                <w:rFonts w:ascii="Garamond" w:hAnsi="Garamond"/>
                <w:color w:val="000000"/>
                <w:sz w:val="22"/>
                <w:szCs w:val="22"/>
              </w:rPr>
            </w:pPr>
            <w:r w:rsidRPr="00A115A5">
              <w:rPr>
                <w:rFonts w:ascii="Garamond" w:hAnsi="Garamond"/>
                <w:color w:val="000000"/>
                <w:sz w:val="22"/>
                <w:szCs w:val="22"/>
              </w:rPr>
              <w:t>Números de los remitos e informes de despacho y una descripción de las mercaderías despachadas</w:t>
            </w:r>
          </w:p>
          <w:p w:rsidR="00043F04" w:rsidRPr="00A115A5" w:rsidRDefault="00043F04" w:rsidP="00A115A5">
            <w:pPr>
              <w:numPr>
                <w:ilvl w:val="12"/>
                <w:numId w:val="0"/>
              </w:numPr>
              <w:tabs>
                <w:tab w:val="left" w:pos="142"/>
                <w:tab w:val="left" w:pos="270"/>
                <w:tab w:val="left" w:pos="720"/>
                <w:tab w:val="left" w:pos="1080"/>
                <w:tab w:val="left" w:pos="1350"/>
              </w:tabs>
              <w:spacing w:line="240" w:lineRule="atLeast"/>
              <w:ind w:right="6"/>
              <w:jc w:val="both"/>
              <w:rPr>
                <w:rFonts w:ascii="Garamond" w:hAnsi="Garamond"/>
                <w:color w:val="000000"/>
                <w:sz w:val="22"/>
                <w:szCs w:val="22"/>
              </w:rPr>
            </w:pPr>
          </w:p>
        </w:tc>
        <w:tc>
          <w:tcPr>
            <w:tcW w:w="1085" w:type="dxa"/>
          </w:tcPr>
          <w:p w:rsidR="00043F04" w:rsidRPr="00A115A5" w:rsidRDefault="00C151E5" w:rsidP="00C151E5">
            <w:pPr>
              <w:numPr>
                <w:ilvl w:val="12"/>
                <w:numId w:val="0"/>
              </w:numPr>
              <w:spacing w:line="240" w:lineRule="atLeast"/>
              <w:jc w:val="center"/>
              <w:rPr>
                <w:rFonts w:ascii="Garamond" w:hAnsi="Garamond"/>
                <w:b/>
                <w:color w:val="000000"/>
                <w:sz w:val="22"/>
                <w:szCs w:val="22"/>
              </w:rPr>
            </w:pPr>
            <w:r>
              <w:rPr>
                <w:rFonts w:ascii="Garamond" w:hAnsi="Garamond"/>
                <w:b/>
                <w:color w:val="000000"/>
                <w:sz w:val="22"/>
                <w:szCs w:val="22"/>
              </w:rPr>
              <w:t>SA</w:t>
            </w:r>
          </w:p>
        </w:tc>
        <w:tc>
          <w:tcPr>
            <w:tcW w:w="284" w:type="dxa"/>
          </w:tcPr>
          <w:p w:rsidR="00043F04" w:rsidRPr="00A115A5" w:rsidRDefault="00043F04" w:rsidP="00A115A5">
            <w:pPr>
              <w:numPr>
                <w:ilvl w:val="12"/>
                <w:numId w:val="0"/>
              </w:numPr>
              <w:spacing w:line="240" w:lineRule="atLeast"/>
              <w:jc w:val="both"/>
              <w:rPr>
                <w:rFonts w:ascii="Garamond" w:hAnsi="Garamond"/>
                <w:b/>
                <w:color w:val="000000"/>
                <w:sz w:val="22"/>
                <w:szCs w:val="22"/>
              </w:rPr>
            </w:pPr>
          </w:p>
        </w:tc>
        <w:tc>
          <w:tcPr>
            <w:tcW w:w="1984" w:type="dxa"/>
          </w:tcPr>
          <w:p w:rsidR="00043F04" w:rsidRPr="00A115A5" w:rsidRDefault="00043F04" w:rsidP="00A115A5">
            <w:pPr>
              <w:numPr>
                <w:ilvl w:val="12"/>
                <w:numId w:val="0"/>
              </w:numPr>
              <w:spacing w:line="240" w:lineRule="atLeast"/>
              <w:rPr>
                <w:rFonts w:ascii="Garamond" w:hAnsi="Garamond"/>
                <w:b/>
                <w:color w:val="000000"/>
                <w:sz w:val="22"/>
                <w:szCs w:val="22"/>
              </w:rPr>
            </w:pPr>
            <w:r w:rsidRPr="00A115A5">
              <w:rPr>
                <w:rFonts w:ascii="Garamond" w:hAnsi="Garamond"/>
                <w:b/>
                <w:color w:val="000000"/>
                <w:sz w:val="22"/>
                <w:szCs w:val="22"/>
              </w:rPr>
              <w:t>Ver detalle en archivos de inventarios</w:t>
            </w:r>
          </w:p>
        </w:tc>
      </w:tr>
      <w:tr w:rsidR="008948F4" w:rsidRPr="00043F04" w:rsidTr="00A115A5">
        <w:tc>
          <w:tcPr>
            <w:tcW w:w="674" w:type="dxa"/>
          </w:tcPr>
          <w:p w:rsidR="00043F04" w:rsidRPr="00A115A5" w:rsidRDefault="00043F04" w:rsidP="00A115A5">
            <w:pPr>
              <w:numPr>
                <w:ilvl w:val="12"/>
                <w:numId w:val="0"/>
              </w:numPr>
              <w:spacing w:line="240" w:lineRule="atLeast"/>
              <w:rPr>
                <w:rFonts w:ascii="Garamond" w:hAnsi="Garamond"/>
                <w:color w:val="000000"/>
                <w:sz w:val="22"/>
                <w:szCs w:val="22"/>
              </w:rPr>
            </w:pPr>
            <w:r w:rsidRPr="00A115A5">
              <w:rPr>
                <w:rFonts w:ascii="Garamond" w:hAnsi="Garamond"/>
                <w:color w:val="000000"/>
                <w:sz w:val="22"/>
                <w:szCs w:val="22"/>
              </w:rPr>
              <w:t>II.d</w:t>
            </w:r>
          </w:p>
        </w:tc>
        <w:tc>
          <w:tcPr>
            <w:tcW w:w="5861" w:type="dxa"/>
          </w:tcPr>
          <w:p w:rsidR="00043F04" w:rsidRPr="00A115A5" w:rsidRDefault="00043F04" w:rsidP="00A115A5">
            <w:pPr>
              <w:numPr>
                <w:ilvl w:val="12"/>
                <w:numId w:val="0"/>
              </w:numPr>
              <w:tabs>
                <w:tab w:val="left" w:pos="142"/>
                <w:tab w:val="left" w:pos="270"/>
                <w:tab w:val="left" w:pos="720"/>
                <w:tab w:val="left" w:pos="1080"/>
                <w:tab w:val="left" w:pos="1350"/>
              </w:tabs>
              <w:spacing w:line="240" w:lineRule="atLeast"/>
              <w:ind w:right="6"/>
              <w:jc w:val="both"/>
              <w:rPr>
                <w:rFonts w:ascii="Garamond" w:hAnsi="Garamond"/>
                <w:color w:val="000000"/>
                <w:sz w:val="22"/>
                <w:szCs w:val="22"/>
              </w:rPr>
            </w:pPr>
            <w:r w:rsidRPr="00A115A5">
              <w:rPr>
                <w:rFonts w:ascii="Garamond" w:hAnsi="Garamond"/>
                <w:color w:val="000000"/>
                <w:sz w:val="22"/>
                <w:szCs w:val="22"/>
              </w:rPr>
              <w:t>Finalización:</w:t>
            </w:r>
          </w:p>
          <w:p w:rsidR="00043F04" w:rsidRPr="00A115A5" w:rsidRDefault="00043F04" w:rsidP="00A115A5">
            <w:pPr>
              <w:numPr>
                <w:ilvl w:val="12"/>
                <w:numId w:val="0"/>
              </w:numPr>
              <w:tabs>
                <w:tab w:val="left" w:pos="142"/>
                <w:tab w:val="left" w:pos="270"/>
                <w:tab w:val="left" w:pos="720"/>
                <w:tab w:val="left" w:pos="1080"/>
                <w:tab w:val="left" w:pos="1350"/>
              </w:tabs>
              <w:spacing w:line="240" w:lineRule="atLeast"/>
              <w:ind w:right="6"/>
              <w:jc w:val="both"/>
              <w:rPr>
                <w:rFonts w:ascii="Garamond" w:hAnsi="Garamond"/>
                <w:color w:val="000000"/>
                <w:sz w:val="22"/>
                <w:szCs w:val="22"/>
              </w:rPr>
            </w:pPr>
          </w:p>
        </w:tc>
        <w:tc>
          <w:tcPr>
            <w:tcW w:w="1085" w:type="dxa"/>
          </w:tcPr>
          <w:p w:rsidR="00043F04" w:rsidRPr="00A115A5" w:rsidRDefault="00043F04" w:rsidP="00C151E5">
            <w:pPr>
              <w:numPr>
                <w:ilvl w:val="12"/>
                <w:numId w:val="0"/>
              </w:numPr>
              <w:spacing w:line="240" w:lineRule="atLeast"/>
              <w:rPr>
                <w:rFonts w:ascii="Garamond" w:hAnsi="Garamond"/>
                <w:b/>
                <w:color w:val="000000"/>
                <w:sz w:val="22"/>
                <w:szCs w:val="22"/>
              </w:rPr>
            </w:pPr>
          </w:p>
        </w:tc>
        <w:tc>
          <w:tcPr>
            <w:tcW w:w="284" w:type="dxa"/>
          </w:tcPr>
          <w:p w:rsidR="00043F04" w:rsidRPr="00A115A5" w:rsidRDefault="00043F04" w:rsidP="00A115A5">
            <w:pPr>
              <w:numPr>
                <w:ilvl w:val="12"/>
                <w:numId w:val="0"/>
              </w:numPr>
              <w:spacing w:line="240" w:lineRule="atLeast"/>
              <w:jc w:val="both"/>
              <w:rPr>
                <w:rFonts w:ascii="Garamond" w:hAnsi="Garamond"/>
                <w:b/>
                <w:color w:val="000000"/>
                <w:sz w:val="22"/>
                <w:szCs w:val="22"/>
              </w:rPr>
            </w:pPr>
          </w:p>
        </w:tc>
        <w:tc>
          <w:tcPr>
            <w:tcW w:w="1984" w:type="dxa"/>
          </w:tcPr>
          <w:p w:rsidR="00043F04" w:rsidRPr="00A115A5" w:rsidRDefault="00043F04" w:rsidP="00A115A5">
            <w:pPr>
              <w:numPr>
                <w:ilvl w:val="12"/>
                <w:numId w:val="0"/>
              </w:numPr>
              <w:spacing w:line="240" w:lineRule="atLeast"/>
              <w:rPr>
                <w:rFonts w:ascii="Garamond" w:hAnsi="Garamond"/>
                <w:b/>
                <w:color w:val="000000"/>
                <w:sz w:val="22"/>
                <w:szCs w:val="22"/>
              </w:rPr>
            </w:pPr>
          </w:p>
        </w:tc>
      </w:tr>
      <w:tr w:rsidR="008948F4" w:rsidRPr="00043F04" w:rsidTr="00A115A5">
        <w:tc>
          <w:tcPr>
            <w:tcW w:w="674" w:type="dxa"/>
          </w:tcPr>
          <w:p w:rsidR="00043F04" w:rsidRPr="00A115A5" w:rsidRDefault="00043F04" w:rsidP="00A115A5">
            <w:pPr>
              <w:numPr>
                <w:ilvl w:val="12"/>
                <w:numId w:val="0"/>
              </w:numPr>
              <w:spacing w:line="240" w:lineRule="atLeast"/>
              <w:jc w:val="right"/>
              <w:rPr>
                <w:rFonts w:ascii="Garamond" w:hAnsi="Garamond"/>
                <w:color w:val="000000"/>
                <w:sz w:val="22"/>
                <w:szCs w:val="22"/>
              </w:rPr>
            </w:pPr>
            <w:r w:rsidRPr="00A115A5">
              <w:rPr>
                <w:rFonts w:ascii="Garamond" w:hAnsi="Garamond"/>
                <w:color w:val="000000"/>
                <w:sz w:val="22"/>
                <w:szCs w:val="22"/>
              </w:rPr>
              <w:t>9.</w:t>
            </w:r>
          </w:p>
        </w:tc>
        <w:tc>
          <w:tcPr>
            <w:tcW w:w="5861" w:type="dxa"/>
          </w:tcPr>
          <w:p w:rsidR="00043F04" w:rsidRPr="00A115A5" w:rsidRDefault="00043F04" w:rsidP="00A115A5">
            <w:pPr>
              <w:numPr>
                <w:ilvl w:val="12"/>
                <w:numId w:val="0"/>
              </w:numPr>
              <w:tabs>
                <w:tab w:val="left" w:pos="142"/>
                <w:tab w:val="left" w:pos="270"/>
                <w:tab w:val="left" w:pos="720"/>
                <w:tab w:val="left" w:pos="1080"/>
                <w:tab w:val="left" w:pos="1350"/>
              </w:tabs>
              <w:spacing w:line="240" w:lineRule="atLeast"/>
              <w:ind w:right="6"/>
              <w:jc w:val="both"/>
              <w:rPr>
                <w:rFonts w:ascii="Garamond" w:hAnsi="Garamond"/>
                <w:color w:val="000000"/>
                <w:sz w:val="22"/>
                <w:szCs w:val="22"/>
              </w:rPr>
            </w:pPr>
            <w:r w:rsidRPr="00A115A5">
              <w:rPr>
                <w:rFonts w:ascii="Garamond" w:hAnsi="Garamond"/>
                <w:color w:val="000000"/>
                <w:sz w:val="22"/>
                <w:szCs w:val="22"/>
              </w:rPr>
              <w:t>Una vez finalizado el recuento, realizar una última visita al área (preferentemente con un jefe de departamento) y asegurar que:</w:t>
            </w:r>
          </w:p>
          <w:p w:rsidR="00043F04" w:rsidRPr="00A115A5" w:rsidRDefault="00043F04" w:rsidP="00A115A5">
            <w:pPr>
              <w:numPr>
                <w:ilvl w:val="12"/>
                <w:numId w:val="0"/>
              </w:numPr>
              <w:tabs>
                <w:tab w:val="left" w:pos="270"/>
                <w:tab w:val="left" w:pos="720"/>
                <w:tab w:val="left" w:pos="1080"/>
                <w:tab w:val="left" w:pos="1350"/>
              </w:tabs>
              <w:spacing w:line="240" w:lineRule="atLeast"/>
              <w:ind w:left="319" w:right="6" w:hanging="319"/>
              <w:jc w:val="both"/>
              <w:rPr>
                <w:rFonts w:ascii="Garamond" w:hAnsi="Garamond"/>
                <w:color w:val="000000"/>
                <w:sz w:val="22"/>
                <w:szCs w:val="22"/>
              </w:rPr>
            </w:pPr>
          </w:p>
          <w:p w:rsidR="00043F04" w:rsidRPr="00A115A5" w:rsidRDefault="00043F04" w:rsidP="00A115A5">
            <w:pPr>
              <w:numPr>
                <w:ilvl w:val="0"/>
                <w:numId w:val="24"/>
              </w:numPr>
              <w:tabs>
                <w:tab w:val="left" w:pos="270"/>
                <w:tab w:val="left" w:pos="720"/>
                <w:tab w:val="left" w:pos="1080"/>
                <w:tab w:val="left" w:pos="1350"/>
              </w:tabs>
              <w:spacing w:line="240" w:lineRule="atLeast"/>
              <w:ind w:right="6"/>
              <w:jc w:val="both"/>
              <w:rPr>
                <w:rFonts w:ascii="Garamond" w:hAnsi="Garamond"/>
                <w:color w:val="000000"/>
                <w:sz w:val="22"/>
                <w:szCs w:val="22"/>
              </w:rPr>
            </w:pPr>
            <w:r w:rsidRPr="00A115A5">
              <w:rPr>
                <w:rFonts w:ascii="Garamond" w:hAnsi="Garamond"/>
                <w:color w:val="000000"/>
                <w:sz w:val="22"/>
                <w:szCs w:val="22"/>
              </w:rPr>
              <w:t>todas las existencias han sido rotuladas como inventariadas</w:t>
            </w:r>
          </w:p>
          <w:p w:rsidR="00043F04" w:rsidRPr="00A115A5" w:rsidRDefault="00043F04" w:rsidP="00A115A5">
            <w:pPr>
              <w:numPr>
                <w:ilvl w:val="0"/>
                <w:numId w:val="24"/>
              </w:numPr>
              <w:tabs>
                <w:tab w:val="left" w:pos="270"/>
                <w:tab w:val="left" w:pos="720"/>
                <w:tab w:val="left" w:pos="1080"/>
                <w:tab w:val="left" w:pos="1350"/>
              </w:tabs>
              <w:spacing w:line="240" w:lineRule="atLeast"/>
              <w:ind w:right="6"/>
              <w:jc w:val="both"/>
              <w:rPr>
                <w:rFonts w:ascii="Garamond" w:hAnsi="Garamond"/>
                <w:color w:val="000000"/>
                <w:sz w:val="22"/>
                <w:szCs w:val="22"/>
              </w:rPr>
            </w:pPr>
            <w:r w:rsidRPr="00A115A5">
              <w:rPr>
                <w:rFonts w:ascii="Garamond" w:hAnsi="Garamond"/>
                <w:color w:val="000000"/>
                <w:sz w:val="22"/>
                <w:szCs w:val="22"/>
              </w:rPr>
              <w:t>los montos significativos de existencias obsoletas, de poco movimiento, excesivas, dañadas o no utilizables han sido identificados para su posterior inspección</w:t>
            </w:r>
          </w:p>
          <w:p w:rsidR="00043F04" w:rsidRPr="00A115A5" w:rsidRDefault="00043F04" w:rsidP="00A115A5">
            <w:pPr>
              <w:numPr>
                <w:ilvl w:val="0"/>
                <w:numId w:val="24"/>
              </w:numPr>
              <w:tabs>
                <w:tab w:val="left" w:pos="270"/>
                <w:tab w:val="left" w:pos="720"/>
                <w:tab w:val="left" w:pos="1080"/>
                <w:tab w:val="left" w:pos="1350"/>
              </w:tabs>
              <w:spacing w:line="240" w:lineRule="atLeast"/>
              <w:ind w:right="6"/>
              <w:jc w:val="both"/>
              <w:rPr>
                <w:rFonts w:ascii="Garamond" w:hAnsi="Garamond"/>
                <w:color w:val="000000"/>
                <w:sz w:val="22"/>
                <w:szCs w:val="22"/>
              </w:rPr>
            </w:pPr>
            <w:r w:rsidRPr="00A115A5">
              <w:rPr>
                <w:rFonts w:ascii="Garamond" w:hAnsi="Garamond"/>
                <w:color w:val="000000"/>
                <w:sz w:val="22"/>
                <w:szCs w:val="22"/>
              </w:rPr>
              <w:t>se han recontado desperdicios de producción de acuerdo con las instrucciones escritas.</w:t>
            </w:r>
          </w:p>
          <w:p w:rsidR="00043F04" w:rsidRPr="00A115A5" w:rsidRDefault="00043F04" w:rsidP="00A115A5">
            <w:pPr>
              <w:tabs>
                <w:tab w:val="left" w:pos="142"/>
                <w:tab w:val="left" w:pos="270"/>
                <w:tab w:val="left" w:pos="720"/>
                <w:tab w:val="left" w:pos="1080"/>
                <w:tab w:val="left" w:pos="1350"/>
              </w:tabs>
              <w:spacing w:line="240" w:lineRule="atLeast"/>
              <w:ind w:right="6"/>
              <w:jc w:val="both"/>
              <w:rPr>
                <w:rFonts w:ascii="Garamond" w:hAnsi="Garamond"/>
                <w:color w:val="000000"/>
                <w:sz w:val="22"/>
                <w:szCs w:val="22"/>
              </w:rPr>
            </w:pPr>
          </w:p>
        </w:tc>
        <w:tc>
          <w:tcPr>
            <w:tcW w:w="1085" w:type="dxa"/>
          </w:tcPr>
          <w:p w:rsidR="00043F04" w:rsidRPr="00A115A5" w:rsidRDefault="00C151E5" w:rsidP="00A115A5">
            <w:pPr>
              <w:spacing w:line="240" w:lineRule="atLeast"/>
              <w:jc w:val="center"/>
              <w:rPr>
                <w:rFonts w:ascii="Garamond" w:hAnsi="Garamond"/>
                <w:b/>
                <w:color w:val="000000"/>
                <w:sz w:val="22"/>
                <w:szCs w:val="22"/>
              </w:rPr>
            </w:pPr>
            <w:r>
              <w:rPr>
                <w:rFonts w:ascii="Garamond" w:hAnsi="Garamond"/>
                <w:b/>
                <w:color w:val="000000"/>
                <w:sz w:val="22"/>
                <w:szCs w:val="22"/>
              </w:rPr>
              <w:t>SA</w:t>
            </w:r>
          </w:p>
        </w:tc>
        <w:tc>
          <w:tcPr>
            <w:tcW w:w="284" w:type="dxa"/>
          </w:tcPr>
          <w:p w:rsidR="00043F04" w:rsidRPr="00A115A5" w:rsidRDefault="00043F04" w:rsidP="00A115A5">
            <w:pPr>
              <w:spacing w:line="240" w:lineRule="atLeast"/>
              <w:jc w:val="both"/>
              <w:rPr>
                <w:rFonts w:ascii="Garamond" w:hAnsi="Garamond"/>
                <w:b/>
                <w:color w:val="000000"/>
                <w:sz w:val="22"/>
                <w:szCs w:val="22"/>
              </w:rPr>
            </w:pPr>
          </w:p>
        </w:tc>
        <w:tc>
          <w:tcPr>
            <w:tcW w:w="1984" w:type="dxa"/>
          </w:tcPr>
          <w:p w:rsidR="00043F04" w:rsidRPr="00A115A5" w:rsidRDefault="00043F04" w:rsidP="00A115A5">
            <w:pPr>
              <w:spacing w:line="240" w:lineRule="atLeast"/>
              <w:rPr>
                <w:rFonts w:ascii="Garamond" w:hAnsi="Garamond"/>
                <w:b/>
                <w:color w:val="000000"/>
                <w:sz w:val="22"/>
                <w:szCs w:val="22"/>
              </w:rPr>
            </w:pPr>
          </w:p>
        </w:tc>
      </w:tr>
      <w:tr w:rsidR="008948F4" w:rsidRPr="00043F04" w:rsidTr="00A115A5">
        <w:tc>
          <w:tcPr>
            <w:tcW w:w="674" w:type="dxa"/>
          </w:tcPr>
          <w:p w:rsidR="00043F04" w:rsidRPr="00A115A5" w:rsidRDefault="00043F04" w:rsidP="00A115A5">
            <w:pPr>
              <w:spacing w:line="240" w:lineRule="atLeast"/>
              <w:jc w:val="right"/>
              <w:rPr>
                <w:rFonts w:ascii="Garamond" w:hAnsi="Garamond"/>
                <w:color w:val="000000"/>
                <w:sz w:val="22"/>
                <w:szCs w:val="22"/>
              </w:rPr>
            </w:pPr>
            <w:r w:rsidRPr="00A115A5">
              <w:rPr>
                <w:rFonts w:ascii="Garamond" w:hAnsi="Garamond"/>
                <w:color w:val="000000"/>
                <w:sz w:val="22"/>
                <w:szCs w:val="22"/>
              </w:rPr>
              <w:t>10.</w:t>
            </w:r>
          </w:p>
        </w:tc>
        <w:tc>
          <w:tcPr>
            <w:tcW w:w="5861" w:type="dxa"/>
          </w:tcPr>
          <w:p w:rsidR="00043F04" w:rsidRPr="00A115A5" w:rsidRDefault="00043F04" w:rsidP="00A115A5">
            <w:pPr>
              <w:tabs>
                <w:tab w:val="left" w:pos="142"/>
                <w:tab w:val="left" w:pos="270"/>
                <w:tab w:val="left" w:pos="720"/>
                <w:tab w:val="left" w:pos="1080"/>
                <w:tab w:val="left" w:pos="1350"/>
              </w:tabs>
              <w:spacing w:line="240" w:lineRule="atLeast"/>
              <w:ind w:right="6"/>
              <w:jc w:val="both"/>
              <w:rPr>
                <w:rFonts w:ascii="Garamond" w:hAnsi="Garamond"/>
                <w:color w:val="000000"/>
                <w:sz w:val="22"/>
                <w:szCs w:val="22"/>
              </w:rPr>
            </w:pPr>
            <w:r w:rsidRPr="00A115A5">
              <w:rPr>
                <w:rFonts w:ascii="Garamond" w:hAnsi="Garamond"/>
                <w:color w:val="000000"/>
                <w:sz w:val="22"/>
                <w:szCs w:val="22"/>
              </w:rPr>
              <w:t>Registrar los detalles de los números consecutivos de las planillas/tarjetas de recuento utilizadas, no utilizadas y destruidas o anuladas. Si fuera apropiado (como precaución contra cambios posteriores a la finalización del recuento), obtener copias de planillas de recuento seleccionadas para compararlas posteriormente con el listado final de existencias.</w:t>
            </w:r>
          </w:p>
          <w:p w:rsidR="00043F04" w:rsidRPr="00A115A5" w:rsidRDefault="00043F04" w:rsidP="00A115A5">
            <w:pPr>
              <w:tabs>
                <w:tab w:val="left" w:pos="142"/>
                <w:tab w:val="left" w:pos="270"/>
                <w:tab w:val="left" w:pos="720"/>
                <w:tab w:val="left" w:pos="1080"/>
                <w:tab w:val="left" w:pos="1350"/>
              </w:tabs>
              <w:spacing w:line="240" w:lineRule="atLeast"/>
              <w:ind w:right="6"/>
              <w:jc w:val="both"/>
              <w:rPr>
                <w:rFonts w:ascii="Garamond" w:hAnsi="Garamond"/>
                <w:color w:val="000000"/>
                <w:sz w:val="22"/>
                <w:szCs w:val="22"/>
              </w:rPr>
            </w:pPr>
          </w:p>
        </w:tc>
        <w:tc>
          <w:tcPr>
            <w:tcW w:w="1085" w:type="dxa"/>
          </w:tcPr>
          <w:p w:rsidR="00043F04" w:rsidRPr="00A115A5" w:rsidRDefault="00C151E5" w:rsidP="00A115A5">
            <w:pPr>
              <w:spacing w:line="240" w:lineRule="atLeast"/>
              <w:jc w:val="center"/>
              <w:rPr>
                <w:rFonts w:ascii="Garamond" w:hAnsi="Garamond"/>
                <w:b/>
                <w:color w:val="000000"/>
                <w:sz w:val="22"/>
                <w:szCs w:val="22"/>
              </w:rPr>
            </w:pPr>
            <w:r>
              <w:rPr>
                <w:rFonts w:ascii="Garamond" w:hAnsi="Garamond"/>
                <w:b/>
                <w:color w:val="000000"/>
                <w:sz w:val="22"/>
                <w:szCs w:val="22"/>
              </w:rPr>
              <w:t>SA</w:t>
            </w:r>
          </w:p>
        </w:tc>
        <w:tc>
          <w:tcPr>
            <w:tcW w:w="284" w:type="dxa"/>
          </w:tcPr>
          <w:p w:rsidR="00043F04" w:rsidRPr="00A115A5" w:rsidRDefault="00043F04" w:rsidP="00A115A5">
            <w:pPr>
              <w:spacing w:line="240" w:lineRule="atLeast"/>
              <w:jc w:val="both"/>
              <w:rPr>
                <w:rFonts w:ascii="Garamond" w:hAnsi="Garamond"/>
                <w:b/>
                <w:color w:val="000000"/>
                <w:sz w:val="22"/>
                <w:szCs w:val="22"/>
              </w:rPr>
            </w:pPr>
          </w:p>
        </w:tc>
        <w:tc>
          <w:tcPr>
            <w:tcW w:w="1984" w:type="dxa"/>
          </w:tcPr>
          <w:p w:rsidR="00043F04" w:rsidRPr="00A115A5" w:rsidRDefault="00043F04" w:rsidP="00A115A5">
            <w:pPr>
              <w:spacing w:line="240" w:lineRule="atLeast"/>
              <w:rPr>
                <w:rFonts w:ascii="Garamond" w:hAnsi="Garamond"/>
                <w:b/>
                <w:color w:val="000000"/>
                <w:sz w:val="22"/>
                <w:szCs w:val="22"/>
              </w:rPr>
            </w:pPr>
          </w:p>
        </w:tc>
      </w:tr>
      <w:tr w:rsidR="008948F4" w:rsidRPr="00043F04" w:rsidTr="00A115A5">
        <w:tc>
          <w:tcPr>
            <w:tcW w:w="674" w:type="dxa"/>
          </w:tcPr>
          <w:p w:rsidR="00043F04" w:rsidRPr="00A115A5" w:rsidRDefault="00043F04" w:rsidP="00A115A5">
            <w:pPr>
              <w:spacing w:line="240" w:lineRule="atLeast"/>
              <w:jc w:val="right"/>
              <w:rPr>
                <w:rFonts w:ascii="Garamond" w:hAnsi="Garamond"/>
                <w:color w:val="000000"/>
                <w:sz w:val="22"/>
                <w:szCs w:val="22"/>
              </w:rPr>
            </w:pPr>
            <w:r w:rsidRPr="00A115A5">
              <w:rPr>
                <w:rFonts w:ascii="Garamond" w:hAnsi="Garamond"/>
                <w:color w:val="000000"/>
                <w:sz w:val="22"/>
                <w:szCs w:val="22"/>
              </w:rPr>
              <w:t>11.</w:t>
            </w:r>
          </w:p>
        </w:tc>
        <w:tc>
          <w:tcPr>
            <w:tcW w:w="5861" w:type="dxa"/>
          </w:tcPr>
          <w:p w:rsidR="00043F04" w:rsidRPr="00A115A5" w:rsidRDefault="00043F04" w:rsidP="00A115A5">
            <w:pPr>
              <w:tabs>
                <w:tab w:val="left" w:pos="142"/>
                <w:tab w:val="left" w:pos="270"/>
                <w:tab w:val="left" w:pos="720"/>
                <w:tab w:val="left" w:pos="1080"/>
                <w:tab w:val="left" w:pos="1350"/>
              </w:tabs>
              <w:spacing w:line="240" w:lineRule="atLeast"/>
              <w:ind w:right="6"/>
              <w:jc w:val="both"/>
              <w:rPr>
                <w:rFonts w:ascii="Garamond" w:hAnsi="Garamond"/>
                <w:color w:val="000000"/>
                <w:sz w:val="22"/>
                <w:szCs w:val="22"/>
              </w:rPr>
            </w:pPr>
            <w:r w:rsidRPr="00A115A5">
              <w:rPr>
                <w:rFonts w:ascii="Garamond" w:hAnsi="Garamond"/>
                <w:color w:val="000000"/>
                <w:sz w:val="22"/>
                <w:szCs w:val="22"/>
              </w:rPr>
              <w:t>Permitir que ingrese al área la persona designada en las instrucciones escritas para recoger las tarjetas de inventario o las planillas de recuento.</w:t>
            </w:r>
          </w:p>
          <w:p w:rsidR="00043F04" w:rsidRPr="00A115A5" w:rsidRDefault="00043F04" w:rsidP="00A115A5">
            <w:pPr>
              <w:tabs>
                <w:tab w:val="left" w:pos="142"/>
                <w:tab w:val="left" w:pos="270"/>
                <w:tab w:val="left" w:pos="720"/>
                <w:tab w:val="left" w:pos="1080"/>
                <w:tab w:val="left" w:pos="1350"/>
              </w:tabs>
              <w:spacing w:line="240" w:lineRule="atLeast"/>
              <w:ind w:right="6"/>
              <w:jc w:val="both"/>
              <w:rPr>
                <w:rFonts w:ascii="Garamond" w:hAnsi="Garamond"/>
                <w:color w:val="000000"/>
                <w:sz w:val="22"/>
                <w:szCs w:val="22"/>
              </w:rPr>
            </w:pPr>
          </w:p>
        </w:tc>
        <w:tc>
          <w:tcPr>
            <w:tcW w:w="1085" w:type="dxa"/>
          </w:tcPr>
          <w:p w:rsidR="00043F04" w:rsidRPr="00A115A5" w:rsidRDefault="00C151E5" w:rsidP="00A115A5">
            <w:pPr>
              <w:spacing w:line="240" w:lineRule="atLeast"/>
              <w:jc w:val="center"/>
              <w:rPr>
                <w:rFonts w:ascii="Garamond" w:hAnsi="Garamond"/>
                <w:b/>
                <w:color w:val="000000"/>
                <w:sz w:val="22"/>
                <w:szCs w:val="22"/>
              </w:rPr>
            </w:pPr>
            <w:r>
              <w:rPr>
                <w:rFonts w:ascii="Garamond" w:hAnsi="Garamond"/>
                <w:b/>
                <w:color w:val="000000"/>
                <w:sz w:val="22"/>
                <w:szCs w:val="22"/>
              </w:rPr>
              <w:t>SA</w:t>
            </w:r>
          </w:p>
        </w:tc>
        <w:tc>
          <w:tcPr>
            <w:tcW w:w="284" w:type="dxa"/>
          </w:tcPr>
          <w:p w:rsidR="00043F04" w:rsidRPr="00A115A5" w:rsidRDefault="00043F04" w:rsidP="00A115A5">
            <w:pPr>
              <w:spacing w:line="240" w:lineRule="atLeast"/>
              <w:jc w:val="both"/>
              <w:rPr>
                <w:rFonts w:ascii="Garamond" w:hAnsi="Garamond"/>
                <w:b/>
                <w:color w:val="000000"/>
                <w:sz w:val="22"/>
                <w:szCs w:val="22"/>
              </w:rPr>
            </w:pPr>
          </w:p>
        </w:tc>
        <w:tc>
          <w:tcPr>
            <w:tcW w:w="1984" w:type="dxa"/>
          </w:tcPr>
          <w:p w:rsidR="00043F04" w:rsidRPr="00A115A5" w:rsidRDefault="00043F04" w:rsidP="00A115A5">
            <w:pPr>
              <w:spacing w:line="240" w:lineRule="atLeast"/>
              <w:rPr>
                <w:rFonts w:ascii="Garamond" w:hAnsi="Garamond"/>
                <w:b/>
                <w:color w:val="000000"/>
                <w:sz w:val="22"/>
                <w:szCs w:val="22"/>
              </w:rPr>
            </w:pPr>
          </w:p>
        </w:tc>
      </w:tr>
      <w:tr w:rsidR="008948F4" w:rsidRPr="00043F04" w:rsidTr="00A115A5">
        <w:tc>
          <w:tcPr>
            <w:tcW w:w="674" w:type="dxa"/>
          </w:tcPr>
          <w:p w:rsidR="00043F04" w:rsidRPr="00A115A5" w:rsidRDefault="00043F04" w:rsidP="00A115A5">
            <w:pPr>
              <w:spacing w:line="240" w:lineRule="atLeast"/>
              <w:jc w:val="right"/>
              <w:rPr>
                <w:rFonts w:ascii="Garamond" w:hAnsi="Garamond"/>
                <w:color w:val="000000"/>
                <w:sz w:val="22"/>
                <w:szCs w:val="22"/>
              </w:rPr>
            </w:pPr>
            <w:r w:rsidRPr="00A115A5">
              <w:rPr>
                <w:rFonts w:ascii="Garamond" w:hAnsi="Garamond"/>
                <w:color w:val="000000"/>
                <w:sz w:val="22"/>
                <w:szCs w:val="22"/>
              </w:rPr>
              <w:t>12.</w:t>
            </w:r>
          </w:p>
        </w:tc>
        <w:tc>
          <w:tcPr>
            <w:tcW w:w="5861" w:type="dxa"/>
          </w:tcPr>
          <w:p w:rsidR="00043F04" w:rsidRPr="00A115A5" w:rsidRDefault="00043F04" w:rsidP="00A115A5">
            <w:pPr>
              <w:tabs>
                <w:tab w:val="left" w:pos="142"/>
                <w:tab w:val="left" w:pos="270"/>
                <w:tab w:val="left" w:pos="720"/>
                <w:tab w:val="left" w:pos="1080"/>
                <w:tab w:val="left" w:pos="1350"/>
              </w:tabs>
              <w:spacing w:line="240" w:lineRule="atLeast"/>
              <w:ind w:right="6"/>
              <w:jc w:val="both"/>
              <w:rPr>
                <w:rFonts w:ascii="Garamond" w:hAnsi="Garamond"/>
                <w:color w:val="000000"/>
                <w:sz w:val="22"/>
                <w:szCs w:val="22"/>
              </w:rPr>
            </w:pPr>
            <w:r w:rsidRPr="00A115A5">
              <w:rPr>
                <w:rFonts w:ascii="Garamond" w:hAnsi="Garamond"/>
                <w:color w:val="000000"/>
                <w:sz w:val="22"/>
                <w:szCs w:val="22"/>
              </w:rPr>
              <w:t>Preparar un memorando para los papeles de trabajo que resuma los resultados de nuestras observaciones, recuentos selectivos, etc. y obtener conclusiones sobre la efectividad del recuento físico.</w:t>
            </w:r>
          </w:p>
          <w:p w:rsidR="00043F04" w:rsidRPr="00A115A5" w:rsidRDefault="00043F04" w:rsidP="00A115A5">
            <w:pPr>
              <w:tabs>
                <w:tab w:val="left" w:pos="142"/>
                <w:tab w:val="left" w:pos="270"/>
                <w:tab w:val="left" w:pos="720"/>
                <w:tab w:val="left" w:pos="1080"/>
                <w:tab w:val="left" w:pos="1350"/>
              </w:tabs>
              <w:spacing w:line="240" w:lineRule="atLeast"/>
              <w:ind w:right="6"/>
              <w:jc w:val="both"/>
              <w:rPr>
                <w:rFonts w:ascii="Garamond" w:hAnsi="Garamond"/>
                <w:color w:val="000000"/>
                <w:sz w:val="22"/>
                <w:szCs w:val="22"/>
              </w:rPr>
            </w:pPr>
          </w:p>
        </w:tc>
        <w:tc>
          <w:tcPr>
            <w:tcW w:w="1085" w:type="dxa"/>
          </w:tcPr>
          <w:p w:rsidR="00043F04" w:rsidRPr="00A115A5" w:rsidRDefault="00C151E5" w:rsidP="00A115A5">
            <w:pPr>
              <w:spacing w:line="240" w:lineRule="atLeast"/>
              <w:jc w:val="center"/>
              <w:rPr>
                <w:rFonts w:ascii="Garamond" w:hAnsi="Garamond"/>
                <w:b/>
                <w:color w:val="000000"/>
                <w:sz w:val="22"/>
                <w:szCs w:val="22"/>
              </w:rPr>
            </w:pPr>
            <w:r>
              <w:rPr>
                <w:rFonts w:ascii="Garamond" w:hAnsi="Garamond"/>
                <w:b/>
                <w:color w:val="000000"/>
                <w:sz w:val="22"/>
                <w:szCs w:val="22"/>
              </w:rPr>
              <w:t>SA</w:t>
            </w:r>
          </w:p>
        </w:tc>
        <w:tc>
          <w:tcPr>
            <w:tcW w:w="284" w:type="dxa"/>
          </w:tcPr>
          <w:p w:rsidR="00043F04" w:rsidRPr="00A115A5" w:rsidRDefault="00043F04" w:rsidP="00A115A5">
            <w:pPr>
              <w:spacing w:line="240" w:lineRule="atLeast"/>
              <w:jc w:val="both"/>
              <w:rPr>
                <w:rFonts w:ascii="Garamond" w:hAnsi="Garamond"/>
                <w:b/>
                <w:color w:val="000000"/>
                <w:sz w:val="22"/>
                <w:szCs w:val="22"/>
              </w:rPr>
            </w:pPr>
          </w:p>
        </w:tc>
        <w:tc>
          <w:tcPr>
            <w:tcW w:w="1984" w:type="dxa"/>
          </w:tcPr>
          <w:p w:rsidR="00043F04" w:rsidRPr="00A115A5" w:rsidRDefault="00043F04" w:rsidP="00A115A5">
            <w:pPr>
              <w:spacing w:line="240" w:lineRule="atLeast"/>
              <w:rPr>
                <w:rFonts w:ascii="Garamond" w:hAnsi="Garamond"/>
                <w:b/>
                <w:color w:val="000000"/>
                <w:sz w:val="22"/>
                <w:szCs w:val="22"/>
              </w:rPr>
            </w:pPr>
            <w:r w:rsidRPr="00A115A5">
              <w:rPr>
                <w:rFonts w:ascii="Garamond" w:hAnsi="Garamond"/>
                <w:b/>
                <w:color w:val="000000"/>
                <w:sz w:val="22"/>
                <w:szCs w:val="22"/>
              </w:rPr>
              <w:t>Ver detalle en archivo de inventario</w:t>
            </w:r>
          </w:p>
        </w:tc>
      </w:tr>
    </w:tbl>
    <w:p w:rsidR="00043F04" w:rsidRPr="00043F04" w:rsidRDefault="00043F04" w:rsidP="00043F04">
      <w:pPr>
        <w:tabs>
          <w:tab w:val="left" w:pos="142"/>
          <w:tab w:val="left" w:pos="426"/>
          <w:tab w:val="left" w:pos="1276"/>
          <w:tab w:val="left" w:pos="1701"/>
        </w:tabs>
        <w:spacing w:line="240" w:lineRule="atLeast"/>
        <w:ind w:right="6"/>
        <w:jc w:val="both"/>
        <w:rPr>
          <w:rFonts w:ascii="Garamond" w:hAnsi="Garamond"/>
          <w:color w:val="000000"/>
          <w:sz w:val="22"/>
          <w:szCs w:val="22"/>
        </w:rPr>
      </w:pPr>
    </w:p>
    <w:p w:rsidR="00010101" w:rsidRDefault="00010101">
      <w:pPr>
        <w:rPr>
          <w:rFonts w:ascii="Garamond" w:hAnsi="Garamond"/>
          <w:color w:val="000000"/>
          <w:sz w:val="22"/>
          <w:szCs w:val="22"/>
        </w:rPr>
      </w:pPr>
      <w:r>
        <w:rPr>
          <w:rFonts w:ascii="Garamond" w:hAnsi="Garamond"/>
          <w:color w:val="000000"/>
          <w:sz w:val="22"/>
          <w:szCs w:val="22"/>
        </w:rPr>
        <w:br w:type="page"/>
      </w:r>
    </w:p>
    <w:p w:rsidR="00043F04" w:rsidRPr="00043F04" w:rsidRDefault="00043F04" w:rsidP="00043F04">
      <w:pPr>
        <w:tabs>
          <w:tab w:val="left" w:pos="142"/>
          <w:tab w:val="left" w:pos="426"/>
          <w:tab w:val="left" w:pos="1276"/>
          <w:tab w:val="left" w:pos="1701"/>
        </w:tabs>
        <w:spacing w:line="240" w:lineRule="atLeast"/>
        <w:ind w:right="6"/>
        <w:jc w:val="both"/>
        <w:rPr>
          <w:rFonts w:ascii="Garamond" w:hAnsi="Garamond"/>
          <w:color w:val="000000"/>
          <w:sz w:val="22"/>
          <w:szCs w:val="22"/>
        </w:rPr>
      </w:pPr>
    </w:p>
    <w:p w:rsidR="00043F04" w:rsidRPr="00043F04" w:rsidRDefault="00043F04" w:rsidP="00043F04">
      <w:pPr>
        <w:tabs>
          <w:tab w:val="left" w:pos="142"/>
          <w:tab w:val="left" w:pos="426"/>
          <w:tab w:val="left" w:pos="1276"/>
          <w:tab w:val="left" w:pos="1701"/>
        </w:tabs>
        <w:spacing w:line="240" w:lineRule="atLeast"/>
        <w:ind w:right="6"/>
        <w:jc w:val="both"/>
        <w:rPr>
          <w:rFonts w:ascii="Garamond" w:hAnsi="Garamond"/>
          <w:color w:val="000000"/>
          <w:sz w:val="22"/>
          <w:szCs w:val="22"/>
        </w:rPr>
      </w:pPr>
    </w:p>
    <w:tbl>
      <w:tblPr>
        <w:tblW w:w="0" w:type="auto"/>
        <w:tblLayout w:type="fixed"/>
        <w:tblCellMar>
          <w:left w:w="30" w:type="dxa"/>
          <w:right w:w="30" w:type="dxa"/>
        </w:tblCellMar>
        <w:tblLook w:val="0000" w:firstRow="0" w:lastRow="0" w:firstColumn="0" w:lastColumn="0" w:noHBand="0" w:noVBand="0"/>
      </w:tblPr>
      <w:tblGrid>
        <w:gridCol w:w="643"/>
        <w:gridCol w:w="643"/>
        <w:gridCol w:w="1186"/>
        <w:gridCol w:w="1124"/>
        <w:gridCol w:w="1046"/>
        <w:gridCol w:w="1315"/>
        <w:gridCol w:w="1019"/>
        <w:gridCol w:w="643"/>
      </w:tblGrid>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Pr>
          <w:p w:rsidR="00043F04" w:rsidRPr="00043F04" w:rsidRDefault="00043F04" w:rsidP="007D3561">
            <w:pPr>
              <w:jc w:val="right"/>
              <w:rPr>
                <w:rFonts w:ascii="Garamond" w:hAnsi="Garamond"/>
                <w:snapToGrid w:val="0"/>
                <w:color w:val="000000"/>
                <w:sz w:val="22"/>
                <w:szCs w:val="22"/>
                <w:lang w:eastAsia="en-US"/>
              </w:rPr>
            </w:pPr>
          </w:p>
        </w:tc>
        <w:tc>
          <w:tcPr>
            <w:tcW w:w="1046" w:type="dxa"/>
          </w:tcPr>
          <w:p w:rsidR="00043F04" w:rsidRPr="00043F04" w:rsidRDefault="00043F04" w:rsidP="007D3561">
            <w:pPr>
              <w:jc w:val="right"/>
              <w:rPr>
                <w:rFonts w:ascii="Garamond" w:hAnsi="Garamond"/>
                <w:snapToGrid w:val="0"/>
                <w:color w:val="000000"/>
                <w:sz w:val="22"/>
                <w:szCs w:val="22"/>
                <w:lang w:eastAsia="en-US"/>
              </w:rPr>
            </w:pPr>
          </w:p>
        </w:tc>
        <w:tc>
          <w:tcPr>
            <w:tcW w:w="1315" w:type="dxa"/>
          </w:tcPr>
          <w:p w:rsidR="00043F04" w:rsidRPr="00043F04" w:rsidRDefault="00043F04" w:rsidP="007D3561">
            <w:pPr>
              <w:jc w:val="right"/>
              <w:rPr>
                <w:rFonts w:ascii="Garamond" w:hAnsi="Garamond"/>
                <w:snapToGrid w:val="0"/>
                <w:color w:val="000000"/>
                <w:sz w:val="22"/>
                <w:szCs w:val="22"/>
                <w:lang w:eastAsia="en-US"/>
              </w:rPr>
            </w:pPr>
          </w:p>
        </w:tc>
        <w:tc>
          <w:tcPr>
            <w:tcW w:w="1019"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2953" w:type="dxa"/>
            <w:gridSpan w:val="3"/>
          </w:tcPr>
          <w:p w:rsidR="00043F04" w:rsidRPr="00043F04" w:rsidRDefault="00043F04" w:rsidP="007D3561">
            <w:pPr>
              <w:rPr>
                <w:rFonts w:ascii="Garamond" w:hAnsi="Garamond"/>
                <w:b/>
                <w:snapToGrid w:val="0"/>
                <w:color w:val="000000"/>
                <w:sz w:val="22"/>
                <w:szCs w:val="22"/>
                <w:lang w:eastAsia="en-US"/>
              </w:rPr>
            </w:pPr>
          </w:p>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Revisores Asociados</w:t>
            </w:r>
          </w:p>
        </w:tc>
        <w:tc>
          <w:tcPr>
            <w:tcW w:w="2361" w:type="dxa"/>
            <w:gridSpan w:val="2"/>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 xml:space="preserve"> </w:t>
            </w:r>
          </w:p>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 xml:space="preserve">31 de diciembre de </w:t>
            </w:r>
            <w:r w:rsidR="00675E6C">
              <w:rPr>
                <w:rFonts w:ascii="Garamond" w:hAnsi="Garamond"/>
                <w:b/>
                <w:snapToGrid w:val="0"/>
                <w:color w:val="000000"/>
                <w:sz w:val="22"/>
                <w:szCs w:val="22"/>
                <w:lang w:eastAsia="en-US"/>
              </w:rPr>
              <w:t>2014</w:t>
            </w:r>
            <w:r w:rsidRPr="00043F04">
              <w:rPr>
                <w:rFonts w:ascii="Garamond" w:hAnsi="Garamond"/>
                <w:b/>
                <w:snapToGrid w:val="0"/>
                <w:color w:val="000000"/>
                <w:sz w:val="22"/>
                <w:szCs w:val="22"/>
                <w:lang w:eastAsia="en-US"/>
              </w:rPr>
              <w:t xml:space="preserve"> </w:t>
            </w:r>
          </w:p>
        </w:tc>
        <w:tc>
          <w:tcPr>
            <w:tcW w:w="1019" w:type="dxa"/>
            <w:tcBorders>
              <w:top w:val="single" w:sz="6" w:space="0" w:color="auto"/>
              <w:left w:val="single" w:sz="6" w:space="0" w:color="auto"/>
              <w:bottom w:val="single" w:sz="6" w:space="0" w:color="auto"/>
              <w:right w:val="single" w:sz="6" w:space="0" w:color="auto"/>
            </w:tcBorders>
          </w:tcPr>
          <w:p w:rsidR="00043F04" w:rsidRPr="00043F04" w:rsidRDefault="00043F04" w:rsidP="007D3561">
            <w:pPr>
              <w:jc w:val="center"/>
              <w:rPr>
                <w:rFonts w:ascii="Garamond" w:hAnsi="Garamond"/>
                <w:b/>
                <w:snapToGrid w:val="0"/>
                <w:color w:val="000000"/>
                <w:sz w:val="22"/>
                <w:szCs w:val="22"/>
                <w:lang w:eastAsia="en-US"/>
              </w:rPr>
            </w:pPr>
          </w:p>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IV</w:t>
            </w: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b/>
                <w:snapToGrid w:val="0"/>
                <w:color w:val="000000"/>
                <w:sz w:val="22"/>
                <w:szCs w:val="22"/>
                <w:lang w:eastAsia="en-US"/>
              </w:rPr>
            </w:pPr>
          </w:p>
        </w:tc>
        <w:tc>
          <w:tcPr>
            <w:tcW w:w="1186" w:type="dxa"/>
          </w:tcPr>
          <w:p w:rsidR="00043F04" w:rsidRPr="00043F04" w:rsidRDefault="00043F04" w:rsidP="007D3561">
            <w:pPr>
              <w:jc w:val="right"/>
              <w:rPr>
                <w:rFonts w:ascii="Garamond" w:hAnsi="Garamond"/>
                <w:b/>
                <w:snapToGrid w:val="0"/>
                <w:color w:val="000000"/>
                <w:sz w:val="22"/>
                <w:szCs w:val="22"/>
                <w:lang w:eastAsia="en-US"/>
              </w:rPr>
            </w:pPr>
          </w:p>
        </w:tc>
        <w:tc>
          <w:tcPr>
            <w:tcW w:w="1124" w:type="dxa"/>
          </w:tcPr>
          <w:p w:rsidR="00043F04" w:rsidRPr="00043F04" w:rsidRDefault="00043F04" w:rsidP="007D3561">
            <w:pPr>
              <w:jc w:val="right"/>
              <w:rPr>
                <w:rFonts w:ascii="Garamond" w:hAnsi="Garamond"/>
                <w:b/>
                <w:snapToGrid w:val="0"/>
                <w:color w:val="000000"/>
                <w:sz w:val="22"/>
                <w:szCs w:val="22"/>
                <w:lang w:eastAsia="en-US"/>
              </w:rPr>
            </w:pPr>
          </w:p>
        </w:tc>
        <w:tc>
          <w:tcPr>
            <w:tcW w:w="1046" w:type="dxa"/>
          </w:tcPr>
          <w:p w:rsidR="00043F04" w:rsidRPr="00043F04" w:rsidRDefault="00043F04" w:rsidP="007D3561">
            <w:pPr>
              <w:jc w:val="right"/>
              <w:rPr>
                <w:rFonts w:ascii="Garamond" w:hAnsi="Garamond"/>
                <w:b/>
                <w:snapToGrid w:val="0"/>
                <w:color w:val="000000"/>
                <w:sz w:val="22"/>
                <w:szCs w:val="22"/>
                <w:lang w:eastAsia="en-US"/>
              </w:rPr>
            </w:pPr>
          </w:p>
        </w:tc>
        <w:tc>
          <w:tcPr>
            <w:tcW w:w="1315" w:type="dxa"/>
          </w:tcPr>
          <w:p w:rsidR="00043F04" w:rsidRPr="00043F04" w:rsidRDefault="00043F04" w:rsidP="007D3561">
            <w:pPr>
              <w:jc w:val="right"/>
              <w:rPr>
                <w:rFonts w:ascii="Garamond" w:hAnsi="Garamond"/>
                <w:snapToGrid w:val="0"/>
                <w:color w:val="000000"/>
                <w:sz w:val="22"/>
                <w:szCs w:val="22"/>
                <w:lang w:eastAsia="en-US"/>
              </w:rPr>
            </w:pPr>
          </w:p>
        </w:tc>
        <w:tc>
          <w:tcPr>
            <w:tcW w:w="1019"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2953" w:type="dxa"/>
            <w:gridSpan w:val="3"/>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Cliente: Don Mendo S.A.</w:t>
            </w:r>
          </w:p>
        </w:tc>
        <w:tc>
          <w:tcPr>
            <w:tcW w:w="1046" w:type="dxa"/>
          </w:tcPr>
          <w:p w:rsidR="00043F04" w:rsidRPr="00043F04" w:rsidRDefault="00043F04" w:rsidP="007D3561">
            <w:pPr>
              <w:jc w:val="right"/>
              <w:rPr>
                <w:rFonts w:ascii="Garamond" w:hAnsi="Garamond"/>
                <w:b/>
                <w:snapToGrid w:val="0"/>
                <w:color w:val="000000"/>
                <w:sz w:val="22"/>
                <w:szCs w:val="22"/>
                <w:lang w:eastAsia="en-US"/>
              </w:rPr>
            </w:pPr>
          </w:p>
        </w:tc>
        <w:tc>
          <w:tcPr>
            <w:tcW w:w="1315" w:type="dxa"/>
          </w:tcPr>
          <w:p w:rsidR="00043F04" w:rsidRPr="00043F04" w:rsidRDefault="00043F04" w:rsidP="007D3561">
            <w:pPr>
              <w:jc w:val="right"/>
              <w:rPr>
                <w:rFonts w:ascii="Garamond" w:hAnsi="Garamond"/>
                <w:snapToGrid w:val="0"/>
                <w:color w:val="000000"/>
                <w:sz w:val="22"/>
                <w:szCs w:val="22"/>
                <w:lang w:eastAsia="en-US"/>
              </w:rPr>
            </w:pPr>
          </w:p>
        </w:tc>
        <w:tc>
          <w:tcPr>
            <w:tcW w:w="1019"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Pr>
          <w:p w:rsidR="00043F04" w:rsidRPr="00043F04" w:rsidRDefault="00043F04" w:rsidP="007D3561">
            <w:pPr>
              <w:jc w:val="right"/>
              <w:rPr>
                <w:rFonts w:ascii="Garamond" w:hAnsi="Garamond"/>
                <w:snapToGrid w:val="0"/>
                <w:color w:val="000000"/>
                <w:sz w:val="22"/>
                <w:szCs w:val="22"/>
                <w:lang w:eastAsia="en-US"/>
              </w:rPr>
            </w:pPr>
          </w:p>
        </w:tc>
        <w:tc>
          <w:tcPr>
            <w:tcW w:w="1046" w:type="dxa"/>
          </w:tcPr>
          <w:p w:rsidR="00043F04" w:rsidRPr="00043F04" w:rsidRDefault="00043F04" w:rsidP="007D3561">
            <w:pPr>
              <w:jc w:val="right"/>
              <w:rPr>
                <w:rFonts w:ascii="Garamond" w:hAnsi="Garamond"/>
                <w:snapToGrid w:val="0"/>
                <w:color w:val="000000"/>
                <w:sz w:val="22"/>
                <w:szCs w:val="22"/>
                <w:lang w:eastAsia="en-US"/>
              </w:rPr>
            </w:pPr>
          </w:p>
        </w:tc>
        <w:tc>
          <w:tcPr>
            <w:tcW w:w="1315" w:type="dxa"/>
          </w:tcPr>
          <w:p w:rsidR="00043F04" w:rsidRPr="00043F04" w:rsidRDefault="00043F04" w:rsidP="007D3561">
            <w:pPr>
              <w:jc w:val="right"/>
              <w:rPr>
                <w:rFonts w:ascii="Garamond" w:hAnsi="Garamond"/>
                <w:snapToGrid w:val="0"/>
                <w:color w:val="000000"/>
                <w:sz w:val="22"/>
                <w:szCs w:val="22"/>
                <w:lang w:eastAsia="en-US"/>
              </w:rPr>
            </w:pPr>
          </w:p>
        </w:tc>
        <w:tc>
          <w:tcPr>
            <w:tcW w:w="1019"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333" w:type="dxa"/>
            <w:gridSpan w:val="6"/>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 xml:space="preserve">IV - Recuento físico de vinos a granel al 31 de diciembre de </w:t>
            </w:r>
            <w:r w:rsidR="00675E6C">
              <w:rPr>
                <w:rFonts w:ascii="Garamond" w:hAnsi="Garamond"/>
                <w:b/>
                <w:snapToGrid w:val="0"/>
                <w:color w:val="000000"/>
                <w:sz w:val="22"/>
                <w:szCs w:val="22"/>
                <w:lang w:eastAsia="en-US"/>
              </w:rPr>
              <w:t>2014</w:t>
            </w: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b/>
                <w:snapToGrid w:val="0"/>
                <w:color w:val="000000"/>
                <w:sz w:val="22"/>
                <w:szCs w:val="22"/>
                <w:lang w:eastAsia="en-US"/>
              </w:rPr>
            </w:pP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Pr>
          <w:p w:rsidR="00043F04" w:rsidRPr="00043F04" w:rsidRDefault="00043F04" w:rsidP="007D3561">
            <w:pPr>
              <w:jc w:val="right"/>
              <w:rPr>
                <w:rFonts w:ascii="Garamond" w:hAnsi="Garamond"/>
                <w:snapToGrid w:val="0"/>
                <w:color w:val="000000"/>
                <w:sz w:val="22"/>
                <w:szCs w:val="22"/>
                <w:lang w:eastAsia="en-US"/>
              </w:rPr>
            </w:pPr>
          </w:p>
        </w:tc>
        <w:tc>
          <w:tcPr>
            <w:tcW w:w="1046" w:type="dxa"/>
          </w:tcPr>
          <w:p w:rsidR="00043F04" w:rsidRPr="00043F04" w:rsidRDefault="00043F04" w:rsidP="007D3561">
            <w:pPr>
              <w:jc w:val="right"/>
              <w:rPr>
                <w:rFonts w:ascii="Garamond" w:hAnsi="Garamond"/>
                <w:snapToGrid w:val="0"/>
                <w:color w:val="000000"/>
                <w:sz w:val="22"/>
                <w:szCs w:val="22"/>
                <w:lang w:eastAsia="en-US"/>
              </w:rPr>
            </w:pPr>
          </w:p>
        </w:tc>
        <w:tc>
          <w:tcPr>
            <w:tcW w:w="1315" w:type="dxa"/>
          </w:tcPr>
          <w:p w:rsidR="00043F04" w:rsidRPr="00043F04" w:rsidRDefault="00043F04" w:rsidP="007D3561">
            <w:pPr>
              <w:jc w:val="right"/>
              <w:rPr>
                <w:rFonts w:ascii="Garamond" w:hAnsi="Garamond"/>
                <w:snapToGrid w:val="0"/>
                <w:color w:val="000000"/>
                <w:sz w:val="22"/>
                <w:szCs w:val="22"/>
                <w:lang w:eastAsia="en-US"/>
              </w:rPr>
            </w:pPr>
          </w:p>
        </w:tc>
        <w:tc>
          <w:tcPr>
            <w:tcW w:w="1019"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976" w:type="dxa"/>
            <w:gridSpan w:val="7"/>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b/>
                <w:snapToGrid w:val="0"/>
                <w:color w:val="000000"/>
                <w:sz w:val="22"/>
                <w:szCs w:val="22"/>
                <w:lang w:eastAsia="en-US"/>
              </w:rPr>
              <w:t xml:space="preserve">Alcance: </w:t>
            </w:r>
            <w:r w:rsidRPr="00043F04">
              <w:rPr>
                <w:rFonts w:ascii="Garamond" w:hAnsi="Garamond"/>
                <w:snapToGrid w:val="0"/>
                <w:color w:val="000000"/>
                <w:sz w:val="22"/>
                <w:szCs w:val="22"/>
                <w:lang w:eastAsia="en-US"/>
              </w:rPr>
              <w:t>Dadas las características de este producto se recontó la totalidad de las existencias</w:t>
            </w:r>
          </w:p>
        </w:tc>
      </w:tr>
      <w:tr w:rsidR="00043F04" w:rsidRPr="00043F04" w:rsidTr="007D3561">
        <w:trPr>
          <w:trHeight w:val="16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Pr>
          <w:p w:rsidR="00043F04" w:rsidRPr="00043F04" w:rsidRDefault="00043F04" w:rsidP="007D3561">
            <w:pPr>
              <w:jc w:val="right"/>
              <w:rPr>
                <w:rFonts w:ascii="Garamond" w:hAnsi="Garamond"/>
                <w:snapToGrid w:val="0"/>
                <w:color w:val="000000"/>
                <w:sz w:val="22"/>
                <w:szCs w:val="22"/>
                <w:lang w:eastAsia="en-US"/>
              </w:rPr>
            </w:pPr>
          </w:p>
        </w:tc>
        <w:tc>
          <w:tcPr>
            <w:tcW w:w="1046" w:type="dxa"/>
          </w:tcPr>
          <w:p w:rsidR="00043F04" w:rsidRPr="00043F04" w:rsidRDefault="00043F04" w:rsidP="007D3561">
            <w:pPr>
              <w:jc w:val="right"/>
              <w:rPr>
                <w:rFonts w:ascii="Garamond" w:hAnsi="Garamond"/>
                <w:snapToGrid w:val="0"/>
                <w:color w:val="000000"/>
                <w:sz w:val="22"/>
                <w:szCs w:val="22"/>
                <w:lang w:eastAsia="en-US"/>
              </w:rPr>
            </w:pPr>
          </w:p>
        </w:tc>
        <w:tc>
          <w:tcPr>
            <w:tcW w:w="1315" w:type="dxa"/>
          </w:tcPr>
          <w:p w:rsidR="00043F04" w:rsidRPr="00043F04" w:rsidRDefault="00043F04" w:rsidP="007D3561">
            <w:pPr>
              <w:jc w:val="right"/>
              <w:rPr>
                <w:rFonts w:ascii="Garamond" w:hAnsi="Garamond"/>
                <w:snapToGrid w:val="0"/>
                <w:color w:val="000000"/>
                <w:sz w:val="22"/>
                <w:szCs w:val="22"/>
                <w:lang w:eastAsia="en-US"/>
              </w:rPr>
            </w:pPr>
          </w:p>
        </w:tc>
        <w:tc>
          <w:tcPr>
            <w:tcW w:w="1019"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6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829" w:type="dxa"/>
            <w:gridSpan w:val="2"/>
            <w:tcBorders>
              <w:top w:val="single" w:sz="12" w:space="0" w:color="auto"/>
              <w:left w:val="single" w:sz="12" w:space="0" w:color="auto"/>
              <w:bottom w:val="single" w:sz="12" w:space="0" w:color="auto"/>
              <w:right w:val="single" w:sz="12" w:space="0" w:color="auto"/>
            </w:tcBorders>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Número de pileta</w:t>
            </w:r>
          </w:p>
        </w:tc>
        <w:tc>
          <w:tcPr>
            <w:tcW w:w="1124" w:type="dxa"/>
            <w:tcBorders>
              <w:top w:val="single" w:sz="12" w:space="0" w:color="auto"/>
              <w:left w:val="single" w:sz="12" w:space="0" w:color="auto"/>
              <w:bottom w:val="single" w:sz="12" w:space="0" w:color="auto"/>
              <w:right w:val="single" w:sz="12" w:space="0" w:color="auto"/>
            </w:tcBorders>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Cantidad teórica</w:t>
            </w:r>
          </w:p>
        </w:tc>
        <w:tc>
          <w:tcPr>
            <w:tcW w:w="1046" w:type="dxa"/>
            <w:tcBorders>
              <w:top w:val="single" w:sz="12" w:space="0" w:color="auto"/>
              <w:left w:val="single" w:sz="12" w:space="0" w:color="auto"/>
              <w:bottom w:val="single" w:sz="12" w:space="0" w:color="auto"/>
              <w:right w:val="single" w:sz="12" w:space="0" w:color="auto"/>
            </w:tcBorders>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Estado</w:t>
            </w:r>
          </w:p>
        </w:tc>
        <w:tc>
          <w:tcPr>
            <w:tcW w:w="1315" w:type="dxa"/>
            <w:tcBorders>
              <w:top w:val="single" w:sz="12" w:space="0" w:color="auto"/>
              <w:left w:val="single" w:sz="12" w:space="0" w:color="auto"/>
              <w:bottom w:val="single" w:sz="12" w:space="0" w:color="auto"/>
              <w:right w:val="single" w:sz="12" w:space="0" w:color="auto"/>
            </w:tcBorders>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Litros en existencia</w:t>
            </w:r>
          </w:p>
        </w:tc>
        <w:tc>
          <w:tcPr>
            <w:tcW w:w="1662" w:type="dxa"/>
            <w:gridSpan w:val="2"/>
            <w:tcBorders>
              <w:top w:val="single" w:sz="12" w:space="0" w:color="auto"/>
              <w:left w:val="single" w:sz="12" w:space="0" w:color="auto"/>
              <w:bottom w:val="single" w:sz="12" w:space="0" w:color="auto"/>
            </w:tcBorders>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Tipo de vino</w:t>
            </w: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Pr>
          <w:p w:rsidR="00043F04" w:rsidRPr="00043F04" w:rsidRDefault="00043F04" w:rsidP="007D3561">
            <w:pPr>
              <w:jc w:val="right"/>
              <w:rPr>
                <w:rFonts w:ascii="Garamond" w:hAnsi="Garamond"/>
                <w:snapToGrid w:val="0"/>
                <w:color w:val="000000"/>
                <w:sz w:val="22"/>
                <w:szCs w:val="22"/>
                <w:lang w:eastAsia="en-US"/>
              </w:rPr>
            </w:pPr>
          </w:p>
        </w:tc>
        <w:tc>
          <w:tcPr>
            <w:tcW w:w="1046" w:type="dxa"/>
          </w:tcPr>
          <w:p w:rsidR="00043F04" w:rsidRPr="00043F04" w:rsidRDefault="00043F04" w:rsidP="007D3561">
            <w:pPr>
              <w:jc w:val="right"/>
              <w:rPr>
                <w:rFonts w:ascii="Garamond" w:hAnsi="Garamond"/>
                <w:snapToGrid w:val="0"/>
                <w:color w:val="000000"/>
                <w:sz w:val="22"/>
                <w:szCs w:val="22"/>
                <w:lang w:eastAsia="en-US"/>
              </w:rPr>
            </w:pPr>
          </w:p>
        </w:tc>
        <w:tc>
          <w:tcPr>
            <w:tcW w:w="1315" w:type="dxa"/>
          </w:tcPr>
          <w:p w:rsidR="00043F04" w:rsidRPr="00043F04" w:rsidRDefault="00043F04" w:rsidP="007D3561">
            <w:pPr>
              <w:jc w:val="right"/>
              <w:rPr>
                <w:rFonts w:ascii="Garamond" w:hAnsi="Garamond"/>
                <w:snapToGrid w:val="0"/>
                <w:color w:val="000000"/>
                <w:sz w:val="22"/>
                <w:szCs w:val="22"/>
                <w:lang w:eastAsia="en-US"/>
              </w:rPr>
            </w:pPr>
          </w:p>
        </w:tc>
        <w:tc>
          <w:tcPr>
            <w:tcW w:w="1019"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1</w:t>
            </w: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30.000 </w:t>
            </w:r>
          </w:p>
        </w:tc>
        <w:tc>
          <w:tcPr>
            <w:tcW w:w="1046"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Llena</w:t>
            </w:r>
          </w:p>
        </w:tc>
        <w:tc>
          <w:tcPr>
            <w:tcW w:w="1315"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30.000 </w:t>
            </w:r>
          </w:p>
        </w:tc>
        <w:tc>
          <w:tcPr>
            <w:tcW w:w="1019"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Blanco </w:t>
            </w: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2</w:t>
            </w: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40.000 </w:t>
            </w:r>
          </w:p>
        </w:tc>
        <w:tc>
          <w:tcPr>
            <w:tcW w:w="1046"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Llena </w:t>
            </w:r>
          </w:p>
        </w:tc>
        <w:tc>
          <w:tcPr>
            <w:tcW w:w="1315"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40.000 </w:t>
            </w:r>
          </w:p>
        </w:tc>
        <w:tc>
          <w:tcPr>
            <w:tcW w:w="1019"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Blanco </w:t>
            </w: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3</w:t>
            </w: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5.000 </w:t>
            </w:r>
          </w:p>
        </w:tc>
        <w:tc>
          <w:tcPr>
            <w:tcW w:w="1046"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45%</w:t>
            </w:r>
          </w:p>
        </w:tc>
        <w:tc>
          <w:tcPr>
            <w:tcW w:w="1315"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2.250 </w:t>
            </w:r>
          </w:p>
        </w:tc>
        <w:tc>
          <w:tcPr>
            <w:tcW w:w="1662" w:type="dxa"/>
            <w:gridSpan w:val="2"/>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Tinto Fino </w:t>
            </w: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4</w:t>
            </w: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20.000 </w:t>
            </w:r>
          </w:p>
        </w:tc>
        <w:tc>
          <w:tcPr>
            <w:tcW w:w="1046"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24%</w:t>
            </w:r>
          </w:p>
        </w:tc>
        <w:tc>
          <w:tcPr>
            <w:tcW w:w="1315"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4.800 </w:t>
            </w:r>
          </w:p>
        </w:tc>
        <w:tc>
          <w:tcPr>
            <w:tcW w:w="1019"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Tinto </w:t>
            </w: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5</w:t>
            </w: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20.000 </w:t>
            </w:r>
          </w:p>
        </w:tc>
        <w:tc>
          <w:tcPr>
            <w:tcW w:w="1046"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Vacía</w:t>
            </w:r>
          </w:p>
        </w:tc>
        <w:tc>
          <w:tcPr>
            <w:tcW w:w="1315"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   </w:t>
            </w:r>
          </w:p>
        </w:tc>
        <w:tc>
          <w:tcPr>
            <w:tcW w:w="1019"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6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Borders>
              <w:top w:val="single" w:sz="6" w:space="0" w:color="auto"/>
              <w:bottom w:val="double" w:sz="6"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115.000 </w:t>
            </w:r>
          </w:p>
        </w:tc>
        <w:tc>
          <w:tcPr>
            <w:tcW w:w="1046" w:type="dxa"/>
            <w:tcBorders>
              <w:top w:val="single" w:sz="6" w:space="0" w:color="auto"/>
              <w:bottom w:val="double" w:sz="6" w:space="0" w:color="auto"/>
            </w:tcBorders>
          </w:tcPr>
          <w:p w:rsidR="00043F04" w:rsidRPr="00043F04" w:rsidRDefault="00043F04" w:rsidP="007D3561">
            <w:pPr>
              <w:jc w:val="right"/>
              <w:rPr>
                <w:rFonts w:ascii="Garamond" w:hAnsi="Garamond"/>
                <w:snapToGrid w:val="0"/>
                <w:color w:val="000000"/>
                <w:sz w:val="22"/>
                <w:szCs w:val="22"/>
                <w:lang w:eastAsia="en-US"/>
              </w:rPr>
            </w:pPr>
          </w:p>
        </w:tc>
        <w:tc>
          <w:tcPr>
            <w:tcW w:w="1315" w:type="dxa"/>
            <w:tcBorders>
              <w:top w:val="single" w:sz="6" w:space="0" w:color="auto"/>
              <w:bottom w:val="double" w:sz="6"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77.050 </w:t>
            </w:r>
          </w:p>
        </w:tc>
        <w:tc>
          <w:tcPr>
            <w:tcW w:w="1019" w:type="dxa"/>
            <w:tcBorders>
              <w:top w:val="single" w:sz="6" w:space="0" w:color="auto"/>
              <w:bottom w:val="double" w:sz="6"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   </w:t>
            </w: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6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Pr>
          <w:p w:rsidR="00043F04" w:rsidRPr="00043F04" w:rsidRDefault="00043F04" w:rsidP="007D3561">
            <w:pPr>
              <w:jc w:val="right"/>
              <w:rPr>
                <w:rFonts w:ascii="Garamond" w:hAnsi="Garamond"/>
                <w:snapToGrid w:val="0"/>
                <w:color w:val="000000"/>
                <w:sz w:val="22"/>
                <w:szCs w:val="22"/>
                <w:lang w:eastAsia="en-US"/>
              </w:rPr>
            </w:pPr>
          </w:p>
        </w:tc>
        <w:tc>
          <w:tcPr>
            <w:tcW w:w="1046" w:type="dxa"/>
          </w:tcPr>
          <w:p w:rsidR="00043F04" w:rsidRPr="00043F04" w:rsidRDefault="00043F04" w:rsidP="007D3561">
            <w:pPr>
              <w:jc w:val="right"/>
              <w:rPr>
                <w:rFonts w:ascii="Garamond" w:hAnsi="Garamond"/>
                <w:snapToGrid w:val="0"/>
                <w:color w:val="000000"/>
                <w:sz w:val="22"/>
                <w:szCs w:val="22"/>
                <w:lang w:eastAsia="en-US"/>
              </w:rPr>
            </w:pPr>
          </w:p>
        </w:tc>
        <w:tc>
          <w:tcPr>
            <w:tcW w:w="1315" w:type="dxa"/>
          </w:tcPr>
          <w:p w:rsidR="00043F04" w:rsidRPr="00043F04" w:rsidRDefault="00043F04" w:rsidP="007D3561">
            <w:pPr>
              <w:jc w:val="right"/>
              <w:rPr>
                <w:rFonts w:ascii="Garamond" w:hAnsi="Garamond"/>
                <w:snapToGrid w:val="0"/>
                <w:color w:val="000000"/>
                <w:sz w:val="22"/>
                <w:szCs w:val="22"/>
                <w:lang w:eastAsia="en-US"/>
              </w:rPr>
            </w:pPr>
          </w:p>
        </w:tc>
        <w:tc>
          <w:tcPr>
            <w:tcW w:w="1019"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5314" w:type="dxa"/>
            <w:gridSpan w:val="5"/>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Se verificó en planta la existencia de tambores de </w:t>
            </w:r>
          </w:p>
        </w:tc>
        <w:tc>
          <w:tcPr>
            <w:tcW w:w="1019"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3999" w:type="dxa"/>
            <w:gridSpan w:val="4"/>
          </w:tcPr>
          <w:p w:rsidR="00043F04" w:rsidRPr="00043F04" w:rsidRDefault="00043F04" w:rsidP="007D3561">
            <w:pPr>
              <w:rPr>
                <w:rFonts w:ascii="Garamond" w:hAnsi="Garamond"/>
                <w:snapToGrid w:val="0"/>
                <w:color w:val="000000"/>
                <w:sz w:val="22"/>
                <w:szCs w:val="22"/>
                <w:lang w:val="pt-BR" w:eastAsia="en-US"/>
              </w:rPr>
            </w:pPr>
            <w:r w:rsidRPr="00043F04">
              <w:rPr>
                <w:rFonts w:ascii="Garamond" w:hAnsi="Garamond"/>
                <w:snapToGrid w:val="0"/>
                <w:color w:val="000000"/>
                <w:sz w:val="22"/>
                <w:szCs w:val="22"/>
                <w:lang w:val="pt-BR" w:eastAsia="en-US"/>
              </w:rPr>
              <w:t>mosto sulfitado tinto por 4800 lts</w:t>
            </w:r>
          </w:p>
        </w:tc>
        <w:tc>
          <w:tcPr>
            <w:tcW w:w="1315"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4800</w:t>
            </w:r>
          </w:p>
        </w:tc>
        <w:tc>
          <w:tcPr>
            <w:tcW w:w="1019"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6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Pr>
          <w:p w:rsidR="00043F04" w:rsidRPr="00043F04" w:rsidRDefault="00043F04" w:rsidP="007D3561">
            <w:pPr>
              <w:jc w:val="right"/>
              <w:rPr>
                <w:rFonts w:ascii="Garamond" w:hAnsi="Garamond"/>
                <w:snapToGrid w:val="0"/>
                <w:color w:val="000000"/>
                <w:sz w:val="22"/>
                <w:szCs w:val="22"/>
                <w:lang w:eastAsia="en-US"/>
              </w:rPr>
            </w:pPr>
          </w:p>
        </w:tc>
        <w:tc>
          <w:tcPr>
            <w:tcW w:w="1046" w:type="dxa"/>
          </w:tcPr>
          <w:p w:rsidR="00043F04" w:rsidRPr="00043F04" w:rsidRDefault="00043F04" w:rsidP="007D3561">
            <w:pPr>
              <w:jc w:val="right"/>
              <w:rPr>
                <w:rFonts w:ascii="Garamond" w:hAnsi="Garamond"/>
                <w:snapToGrid w:val="0"/>
                <w:color w:val="000000"/>
                <w:sz w:val="22"/>
                <w:szCs w:val="22"/>
                <w:lang w:eastAsia="en-US"/>
              </w:rPr>
            </w:pPr>
          </w:p>
        </w:tc>
        <w:tc>
          <w:tcPr>
            <w:tcW w:w="1315" w:type="dxa"/>
          </w:tcPr>
          <w:p w:rsidR="00043F04" w:rsidRPr="00043F04" w:rsidRDefault="00043F04" w:rsidP="007D3561">
            <w:pPr>
              <w:jc w:val="right"/>
              <w:rPr>
                <w:rFonts w:ascii="Garamond" w:hAnsi="Garamond"/>
                <w:snapToGrid w:val="0"/>
                <w:color w:val="000000"/>
                <w:sz w:val="22"/>
                <w:szCs w:val="22"/>
                <w:lang w:eastAsia="en-US"/>
              </w:rPr>
            </w:pPr>
          </w:p>
        </w:tc>
        <w:tc>
          <w:tcPr>
            <w:tcW w:w="1019"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6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2953" w:type="dxa"/>
            <w:gridSpan w:val="3"/>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Litros totales s/recuento físico</w:t>
            </w:r>
          </w:p>
        </w:tc>
        <w:tc>
          <w:tcPr>
            <w:tcW w:w="1046" w:type="dxa"/>
          </w:tcPr>
          <w:p w:rsidR="00043F04" w:rsidRPr="00043F04" w:rsidRDefault="00043F04" w:rsidP="007D3561">
            <w:pPr>
              <w:jc w:val="right"/>
              <w:rPr>
                <w:rFonts w:ascii="Garamond" w:hAnsi="Garamond"/>
                <w:snapToGrid w:val="0"/>
                <w:color w:val="000000"/>
                <w:sz w:val="22"/>
                <w:szCs w:val="22"/>
                <w:lang w:eastAsia="en-US"/>
              </w:rPr>
            </w:pPr>
          </w:p>
        </w:tc>
        <w:tc>
          <w:tcPr>
            <w:tcW w:w="1315" w:type="dxa"/>
            <w:tcBorders>
              <w:top w:val="single" w:sz="12" w:space="0" w:color="auto"/>
              <w:left w:val="single" w:sz="12" w:space="0" w:color="auto"/>
              <w:bottom w:val="single" w:sz="12" w:space="0" w:color="auto"/>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81.850 </w:t>
            </w:r>
          </w:p>
        </w:tc>
        <w:tc>
          <w:tcPr>
            <w:tcW w:w="1019"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6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Pr>
          <w:p w:rsidR="00043F04" w:rsidRPr="00043F04" w:rsidRDefault="00043F04" w:rsidP="007D3561">
            <w:pPr>
              <w:jc w:val="right"/>
              <w:rPr>
                <w:rFonts w:ascii="Garamond" w:hAnsi="Garamond"/>
                <w:snapToGrid w:val="0"/>
                <w:color w:val="000000"/>
                <w:sz w:val="22"/>
                <w:szCs w:val="22"/>
                <w:lang w:eastAsia="en-US"/>
              </w:rPr>
            </w:pPr>
          </w:p>
        </w:tc>
        <w:tc>
          <w:tcPr>
            <w:tcW w:w="1046" w:type="dxa"/>
          </w:tcPr>
          <w:p w:rsidR="00043F04" w:rsidRPr="00043F04" w:rsidRDefault="00043F04" w:rsidP="007D3561">
            <w:pPr>
              <w:jc w:val="right"/>
              <w:rPr>
                <w:rFonts w:ascii="Garamond" w:hAnsi="Garamond"/>
                <w:snapToGrid w:val="0"/>
                <w:color w:val="000000"/>
                <w:sz w:val="22"/>
                <w:szCs w:val="22"/>
                <w:lang w:eastAsia="en-US"/>
              </w:rPr>
            </w:pPr>
          </w:p>
        </w:tc>
        <w:tc>
          <w:tcPr>
            <w:tcW w:w="1315" w:type="dxa"/>
          </w:tcPr>
          <w:p w:rsidR="00043F04" w:rsidRPr="00043F04" w:rsidRDefault="00043F04" w:rsidP="007D3561">
            <w:pPr>
              <w:jc w:val="right"/>
              <w:rPr>
                <w:rFonts w:ascii="Garamond" w:hAnsi="Garamond"/>
                <w:snapToGrid w:val="0"/>
                <w:color w:val="000000"/>
                <w:sz w:val="22"/>
                <w:szCs w:val="22"/>
                <w:lang w:eastAsia="en-US"/>
              </w:rPr>
            </w:pPr>
          </w:p>
        </w:tc>
        <w:tc>
          <w:tcPr>
            <w:tcW w:w="1019"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6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3999" w:type="dxa"/>
            <w:gridSpan w:val="4"/>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Litros totales s/libros oficiales de bodega </w:t>
            </w:r>
          </w:p>
        </w:tc>
        <w:tc>
          <w:tcPr>
            <w:tcW w:w="1315" w:type="dxa"/>
            <w:tcBorders>
              <w:top w:val="single" w:sz="12" w:space="0" w:color="auto"/>
              <w:left w:val="single" w:sz="12" w:space="0" w:color="auto"/>
              <w:bottom w:val="single" w:sz="12" w:space="0" w:color="auto"/>
              <w:right w:val="single" w:sz="12"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81.893 </w:t>
            </w:r>
          </w:p>
        </w:tc>
        <w:tc>
          <w:tcPr>
            <w:tcW w:w="1019"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Pr>
          <w:p w:rsidR="00043F04" w:rsidRPr="00043F04" w:rsidRDefault="00043F04" w:rsidP="007D3561">
            <w:pPr>
              <w:jc w:val="right"/>
              <w:rPr>
                <w:rFonts w:ascii="Garamond" w:hAnsi="Garamond"/>
                <w:snapToGrid w:val="0"/>
                <w:color w:val="000000"/>
                <w:sz w:val="22"/>
                <w:szCs w:val="22"/>
                <w:lang w:eastAsia="en-US"/>
              </w:rPr>
            </w:pPr>
          </w:p>
        </w:tc>
        <w:tc>
          <w:tcPr>
            <w:tcW w:w="1046" w:type="dxa"/>
          </w:tcPr>
          <w:p w:rsidR="00043F04" w:rsidRPr="00043F04" w:rsidRDefault="00043F04" w:rsidP="007D3561">
            <w:pPr>
              <w:jc w:val="right"/>
              <w:rPr>
                <w:rFonts w:ascii="Garamond" w:hAnsi="Garamond"/>
                <w:snapToGrid w:val="0"/>
                <w:color w:val="000000"/>
                <w:sz w:val="22"/>
                <w:szCs w:val="22"/>
                <w:lang w:eastAsia="en-US"/>
              </w:rPr>
            </w:pPr>
          </w:p>
        </w:tc>
        <w:tc>
          <w:tcPr>
            <w:tcW w:w="1315" w:type="dxa"/>
          </w:tcPr>
          <w:p w:rsidR="00043F04" w:rsidRPr="00043F04" w:rsidRDefault="00043F04" w:rsidP="007D3561">
            <w:pPr>
              <w:jc w:val="right"/>
              <w:rPr>
                <w:rFonts w:ascii="Garamond" w:hAnsi="Garamond"/>
                <w:snapToGrid w:val="0"/>
                <w:color w:val="000000"/>
                <w:sz w:val="22"/>
                <w:szCs w:val="22"/>
                <w:lang w:eastAsia="en-US"/>
              </w:rPr>
            </w:pPr>
          </w:p>
        </w:tc>
        <w:tc>
          <w:tcPr>
            <w:tcW w:w="1019"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6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Dif</w:t>
            </w: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Pr>
          <w:p w:rsidR="00043F04" w:rsidRPr="00043F04" w:rsidRDefault="00043F04" w:rsidP="007D3561">
            <w:pPr>
              <w:jc w:val="right"/>
              <w:rPr>
                <w:rFonts w:ascii="Garamond" w:hAnsi="Garamond"/>
                <w:snapToGrid w:val="0"/>
                <w:color w:val="000000"/>
                <w:sz w:val="22"/>
                <w:szCs w:val="22"/>
                <w:lang w:eastAsia="en-US"/>
              </w:rPr>
            </w:pPr>
          </w:p>
        </w:tc>
        <w:tc>
          <w:tcPr>
            <w:tcW w:w="1046" w:type="dxa"/>
          </w:tcPr>
          <w:p w:rsidR="00043F04" w:rsidRPr="00043F04" w:rsidRDefault="00043F04" w:rsidP="007D3561">
            <w:pPr>
              <w:jc w:val="right"/>
              <w:rPr>
                <w:rFonts w:ascii="Garamond" w:hAnsi="Garamond"/>
                <w:snapToGrid w:val="0"/>
                <w:color w:val="000000"/>
                <w:sz w:val="22"/>
                <w:szCs w:val="22"/>
                <w:lang w:eastAsia="en-US"/>
              </w:rPr>
            </w:pPr>
          </w:p>
        </w:tc>
        <w:tc>
          <w:tcPr>
            <w:tcW w:w="1315" w:type="dxa"/>
            <w:tcBorders>
              <w:top w:val="single" w:sz="6" w:space="0" w:color="auto"/>
              <w:bottom w:val="double" w:sz="6"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(43)</w:t>
            </w:r>
          </w:p>
        </w:tc>
        <w:tc>
          <w:tcPr>
            <w:tcW w:w="1019"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-0,05%</w:t>
            </w: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6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Pr>
          <w:p w:rsidR="00043F04" w:rsidRPr="00043F04" w:rsidRDefault="00043F04" w:rsidP="007D3561">
            <w:pPr>
              <w:jc w:val="right"/>
              <w:rPr>
                <w:rFonts w:ascii="Garamond" w:hAnsi="Garamond"/>
                <w:snapToGrid w:val="0"/>
                <w:color w:val="000000"/>
                <w:sz w:val="22"/>
                <w:szCs w:val="22"/>
                <w:lang w:eastAsia="en-US"/>
              </w:rPr>
            </w:pPr>
          </w:p>
        </w:tc>
        <w:tc>
          <w:tcPr>
            <w:tcW w:w="1046" w:type="dxa"/>
          </w:tcPr>
          <w:p w:rsidR="00043F04" w:rsidRPr="00043F04" w:rsidRDefault="00043F04" w:rsidP="007D3561">
            <w:pPr>
              <w:jc w:val="right"/>
              <w:rPr>
                <w:rFonts w:ascii="Garamond" w:hAnsi="Garamond"/>
                <w:snapToGrid w:val="0"/>
                <w:color w:val="000000"/>
                <w:sz w:val="22"/>
                <w:szCs w:val="22"/>
                <w:lang w:eastAsia="en-US"/>
              </w:rPr>
            </w:pPr>
          </w:p>
        </w:tc>
        <w:tc>
          <w:tcPr>
            <w:tcW w:w="2977" w:type="dxa"/>
            <w:gridSpan w:val="3"/>
          </w:tcPr>
          <w:p w:rsidR="00043F04" w:rsidRPr="00043F04" w:rsidRDefault="0028339D" w:rsidP="007D3561">
            <w:pPr>
              <w:rPr>
                <w:rFonts w:ascii="Garamond" w:hAnsi="Garamond"/>
                <w:snapToGrid w:val="0"/>
                <w:color w:val="000000"/>
                <w:sz w:val="22"/>
                <w:szCs w:val="22"/>
                <w:lang w:val="pt-BR" w:eastAsia="en-US"/>
              </w:rPr>
            </w:pPr>
            <w:r>
              <w:rPr>
                <w:rFonts w:ascii="Garamond" w:hAnsi="Garamond"/>
                <w:snapToGrid w:val="0"/>
                <w:color w:val="000000"/>
                <w:sz w:val="22"/>
                <w:szCs w:val="22"/>
                <w:lang w:val="pt-BR" w:eastAsia="en-US"/>
              </w:rPr>
              <w:t>N/S Dif. p</w:t>
            </w:r>
            <w:r w:rsidR="00043F04" w:rsidRPr="00043F04">
              <w:rPr>
                <w:rFonts w:ascii="Garamond" w:hAnsi="Garamond"/>
                <w:snapToGrid w:val="0"/>
                <w:color w:val="000000"/>
                <w:sz w:val="22"/>
                <w:szCs w:val="22"/>
                <w:lang w:val="pt-BR" w:eastAsia="en-US"/>
              </w:rPr>
              <w:t>ermitida por INV</w:t>
            </w: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val="pt-BR" w:eastAsia="en-US"/>
              </w:rPr>
            </w:pPr>
          </w:p>
        </w:tc>
        <w:tc>
          <w:tcPr>
            <w:tcW w:w="643" w:type="dxa"/>
          </w:tcPr>
          <w:p w:rsidR="00043F04" w:rsidRPr="00043F04" w:rsidRDefault="00043F04" w:rsidP="007D3561">
            <w:pPr>
              <w:jc w:val="right"/>
              <w:rPr>
                <w:rFonts w:ascii="Garamond" w:hAnsi="Garamond"/>
                <w:snapToGrid w:val="0"/>
                <w:color w:val="000000"/>
                <w:sz w:val="22"/>
                <w:szCs w:val="22"/>
                <w:lang w:val="pt-BR" w:eastAsia="en-US"/>
              </w:rPr>
            </w:pPr>
          </w:p>
        </w:tc>
        <w:tc>
          <w:tcPr>
            <w:tcW w:w="1186" w:type="dxa"/>
          </w:tcPr>
          <w:p w:rsidR="00043F04" w:rsidRPr="00043F04" w:rsidRDefault="00043F04" w:rsidP="007D3561">
            <w:pPr>
              <w:jc w:val="right"/>
              <w:rPr>
                <w:rFonts w:ascii="Garamond" w:hAnsi="Garamond"/>
                <w:snapToGrid w:val="0"/>
                <w:color w:val="000000"/>
                <w:sz w:val="22"/>
                <w:szCs w:val="22"/>
                <w:lang w:val="pt-BR" w:eastAsia="en-US"/>
              </w:rPr>
            </w:pPr>
          </w:p>
        </w:tc>
        <w:tc>
          <w:tcPr>
            <w:tcW w:w="1124" w:type="dxa"/>
          </w:tcPr>
          <w:p w:rsidR="00043F04" w:rsidRPr="00043F04" w:rsidRDefault="00043F04" w:rsidP="007D3561">
            <w:pPr>
              <w:jc w:val="right"/>
              <w:rPr>
                <w:rFonts w:ascii="Garamond" w:hAnsi="Garamond"/>
                <w:snapToGrid w:val="0"/>
                <w:color w:val="000000"/>
                <w:sz w:val="22"/>
                <w:szCs w:val="22"/>
                <w:lang w:val="pt-BR" w:eastAsia="en-US"/>
              </w:rPr>
            </w:pPr>
          </w:p>
        </w:tc>
        <w:tc>
          <w:tcPr>
            <w:tcW w:w="1046" w:type="dxa"/>
          </w:tcPr>
          <w:p w:rsidR="00043F04" w:rsidRPr="00043F04" w:rsidRDefault="00043F04" w:rsidP="007D3561">
            <w:pPr>
              <w:jc w:val="right"/>
              <w:rPr>
                <w:rFonts w:ascii="Garamond" w:hAnsi="Garamond"/>
                <w:snapToGrid w:val="0"/>
                <w:color w:val="000000"/>
                <w:sz w:val="22"/>
                <w:szCs w:val="22"/>
                <w:lang w:val="pt-BR" w:eastAsia="en-US"/>
              </w:rPr>
            </w:pPr>
          </w:p>
        </w:tc>
        <w:tc>
          <w:tcPr>
            <w:tcW w:w="1315" w:type="dxa"/>
          </w:tcPr>
          <w:p w:rsidR="00043F04" w:rsidRPr="00043F04" w:rsidRDefault="00043F04" w:rsidP="007D3561">
            <w:pPr>
              <w:jc w:val="right"/>
              <w:rPr>
                <w:rFonts w:ascii="Garamond" w:hAnsi="Garamond"/>
                <w:snapToGrid w:val="0"/>
                <w:color w:val="000000"/>
                <w:sz w:val="22"/>
                <w:szCs w:val="22"/>
                <w:lang w:val="pt-BR" w:eastAsia="en-US"/>
              </w:rPr>
            </w:pPr>
          </w:p>
        </w:tc>
        <w:tc>
          <w:tcPr>
            <w:tcW w:w="1019" w:type="dxa"/>
          </w:tcPr>
          <w:p w:rsidR="00043F04" w:rsidRPr="00043F04" w:rsidRDefault="00043F04" w:rsidP="007D3561">
            <w:pPr>
              <w:jc w:val="right"/>
              <w:rPr>
                <w:rFonts w:ascii="Garamond" w:hAnsi="Garamond"/>
                <w:snapToGrid w:val="0"/>
                <w:color w:val="000000"/>
                <w:sz w:val="22"/>
                <w:szCs w:val="22"/>
                <w:lang w:val="pt-BR" w:eastAsia="en-US"/>
              </w:rPr>
            </w:pPr>
          </w:p>
        </w:tc>
        <w:tc>
          <w:tcPr>
            <w:tcW w:w="643" w:type="dxa"/>
          </w:tcPr>
          <w:p w:rsidR="00043F04" w:rsidRPr="00043F04" w:rsidRDefault="00043F04" w:rsidP="007D3561">
            <w:pPr>
              <w:jc w:val="right"/>
              <w:rPr>
                <w:rFonts w:ascii="Garamond" w:hAnsi="Garamond"/>
                <w:snapToGrid w:val="0"/>
                <w:color w:val="000000"/>
                <w:sz w:val="22"/>
                <w:szCs w:val="22"/>
                <w:lang w:val="pt-BR"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val="pt-BR" w:eastAsia="en-US"/>
              </w:rPr>
            </w:pPr>
          </w:p>
        </w:tc>
        <w:tc>
          <w:tcPr>
            <w:tcW w:w="643" w:type="dxa"/>
          </w:tcPr>
          <w:p w:rsidR="00043F04" w:rsidRPr="00043F04" w:rsidRDefault="00043F04" w:rsidP="007D3561">
            <w:pPr>
              <w:jc w:val="right"/>
              <w:rPr>
                <w:rFonts w:ascii="Garamond" w:hAnsi="Garamond"/>
                <w:snapToGrid w:val="0"/>
                <w:color w:val="000000"/>
                <w:sz w:val="22"/>
                <w:szCs w:val="22"/>
                <w:lang w:val="pt-BR" w:eastAsia="en-US"/>
              </w:rPr>
            </w:pPr>
          </w:p>
        </w:tc>
        <w:tc>
          <w:tcPr>
            <w:tcW w:w="1186" w:type="dxa"/>
          </w:tcPr>
          <w:p w:rsidR="00043F04" w:rsidRPr="00043F04" w:rsidRDefault="00043F04" w:rsidP="007D3561">
            <w:pPr>
              <w:jc w:val="right"/>
              <w:rPr>
                <w:rFonts w:ascii="Garamond" w:hAnsi="Garamond"/>
                <w:snapToGrid w:val="0"/>
                <w:color w:val="000000"/>
                <w:sz w:val="22"/>
                <w:szCs w:val="22"/>
                <w:lang w:val="pt-BR" w:eastAsia="en-US"/>
              </w:rPr>
            </w:pPr>
          </w:p>
        </w:tc>
        <w:tc>
          <w:tcPr>
            <w:tcW w:w="1124" w:type="dxa"/>
          </w:tcPr>
          <w:p w:rsidR="00043F04" w:rsidRPr="00043F04" w:rsidRDefault="00043F04" w:rsidP="007D3561">
            <w:pPr>
              <w:jc w:val="right"/>
              <w:rPr>
                <w:rFonts w:ascii="Garamond" w:hAnsi="Garamond"/>
                <w:snapToGrid w:val="0"/>
                <w:color w:val="000000"/>
                <w:sz w:val="22"/>
                <w:szCs w:val="22"/>
                <w:lang w:val="pt-BR" w:eastAsia="en-US"/>
              </w:rPr>
            </w:pPr>
          </w:p>
        </w:tc>
        <w:tc>
          <w:tcPr>
            <w:tcW w:w="1046" w:type="dxa"/>
          </w:tcPr>
          <w:p w:rsidR="00043F04" w:rsidRPr="00043F04" w:rsidRDefault="00043F04" w:rsidP="007D3561">
            <w:pPr>
              <w:jc w:val="right"/>
              <w:rPr>
                <w:rFonts w:ascii="Garamond" w:hAnsi="Garamond"/>
                <w:snapToGrid w:val="0"/>
                <w:color w:val="000000"/>
                <w:sz w:val="22"/>
                <w:szCs w:val="22"/>
                <w:lang w:val="pt-BR" w:eastAsia="en-US"/>
              </w:rPr>
            </w:pPr>
          </w:p>
        </w:tc>
        <w:tc>
          <w:tcPr>
            <w:tcW w:w="1315" w:type="dxa"/>
          </w:tcPr>
          <w:p w:rsidR="00043F04" w:rsidRPr="00043F04" w:rsidRDefault="00043F04" w:rsidP="007D3561">
            <w:pPr>
              <w:jc w:val="right"/>
              <w:rPr>
                <w:rFonts w:ascii="Garamond" w:hAnsi="Garamond"/>
                <w:snapToGrid w:val="0"/>
                <w:color w:val="000000"/>
                <w:sz w:val="22"/>
                <w:szCs w:val="22"/>
                <w:lang w:val="pt-BR" w:eastAsia="en-US"/>
              </w:rPr>
            </w:pPr>
          </w:p>
        </w:tc>
        <w:tc>
          <w:tcPr>
            <w:tcW w:w="1019" w:type="dxa"/>
          </w:tcPr>
          <w:p w:rsidR="00043F04" w:rsidRPr="00043F04" w:rsidRDefault="00043F04" w:rsidP="007D3561">
            <w:pPr>
              <w:jc w:val="right"/>
              <w:rPr>
                <w:rFonts w:ascii="Garamond" w:hAnsi="Garamond"/>
                <w:snapToGrid w:val="0"/>
                <w:color w:val="000000"/>
                <w:sz w:val="22"/>
                <w:szCs w:val="22"/>
                <w:lang w:val="pt-BR" w:eastAsia="en-US"/>
              </w:rPr>
            </w:pPr>
          </w:p>
        </w:tc>
        <w:tc>
          <w:tcPr>
            <w:tcW w:w="643" w:type="dxa"/>
          </w:tcPr>
          <w:p w:rsidR="00043F04" w:rsidRPr="00043F04" w:rsidRDefault="00043F04" w:rsidP="007D3561">
            <w:pPr>
              <w:jc w:val="right"/>
              <w:rPr>
                <w:rFonts w:ascii="Garamond" w:hAnsi="Garamond"/>
                <w:snapToGrid w:val="0"/>
                <w:color w:val="000000"/>
                <w:sz w:val="22"/>
                <w:szCs w:val="22"/>
                <w:lang w:val="pt-BR"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val="pt-BR" w:eastAsia="en-US"/>
              </w:rPr>
            </w:pPr>
          </w:p>
        </w:tc>
        <w:tc>
          <w:tcPr>
            <w:tcW w:w="6976" w:type="dxa"/>
            <w:gridSpan w:val="7"/>
          </w:tcPr>
          <w:p w:rsidR="0028339D"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T/R: </w:t>
            </w:r>
          </w:p>
          <w:p w:rsidR="00043F04" w:rsidRPr="00043F04" w:rsidRDefault="00043F04" w:rsidP="0028339D">
            <w:pPr>
              <w:numPr>
                <w:ilvl w:val="0"/>
                <w:numId w:val="24"/>
              </w:num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Se verificó el porcentaje de lleno de cada pileta (que es el detallado en el cuadro precedente)</w:t>
            </w: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976" w:type="dxa"/>
            <w:gridSpan w:val="7"/>
          </w:tcPr>
          <w:p w:rsidR="00043F04" w:rsidRPr="00043F04" w:rsidRDefault="00043F04" w:rsidP="0028339D">
            <w:pPr>
              <w:numPr>
                <w:ilvl w:val="0"/>
                <w:numId w:val="24"/>
              </w:num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Se verificó que la capacidad teórica de cada pileta sea la declarada y verificada por el INV</w:t>
            </w: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976" w:type="dxa"/>
            <w:gridSpan w:val="7"/>
          </w:tcPr>
          <w:p w:rsidR="00043F04" w:rsidRPr="00043F04" w:rsidRDefault="00043F04" w:rsidP="0028339D">
            <w:pPr>
              <w:numPr>
                <w:ilvl w:val="0"/>
                <w:numId w:val="24"/>
              </w:num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Fuimos acompañados por un enólogo quien nos confirmó el tipo de vino</w:t>
            </w: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976" w:type="dxa"/>
            <w:gridSpan w:val="7"/>
          </w:tcPr>
          <w:p w:rsidR="00043F04" w:rsidRPr="00043F04" w:rsidRDefault="00043F04" w:rsidP="0028339D">
            <w:pPr>
              <w:numPr>
                <w:ilvl w:val="0"/>
                <w:numId w:val="24"/>
              </w:num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Obtuvimos dos muestras de la pileta 1 y 3 y fueron sometidas a análisis (no surgieron observaciones)</w:t>
            </w:r>
          </w:p>
        </w:tc>
      </w:tr>
      <w:tr w:rsidR="0028339D" w:rsidRPr="00043F04" w:rsidTr="007D3561">
        <w:trPr>
          <w:trHeight w:val="157"/>
        </w:trPr>
        <w:tc>
          <w:tcPr>
            <w:tcW w:w="643" w:type="dxa"/>
          </w:tcPr>
          <w:p w:rsidR="0028339D" w:rsidRPr="00043F04" w:rsidRDefault="0028339D" w:rsidP="007D3561">
            <w:pPr>
              <w:jc w:val="right"/>
              <w:rPr>
                <w:rFonts w:ascii="Garamond" w:hAnsi="Garamond"/>
                <w:snapToGrid w:val="0"/>
                <w:color w:val="000000"/>
                <w:sz w:val="22"/>
                <w:szCs w:val="22"/>
                <w:lang w:eastAsia="en-US"/>
              </w:rPr>
            </w:pPr>
          </w:p>
        </w:tc>
        <w:tc>
          <w:tcPr>
            <w:tcW w:w="6976" w:type="dxa"/>
            <w:gridSpan w:val="7"/>
          </w:tcPr>
          <w:p w:rsidR="0028339D" w:rsidRPr="00043F04" w:rsidRDefault="0028339D" w:rsidP="0028339D">
            <w:pPr>
              <w:numPr>
                <w:ilvl w:val="0"/>
                <w:numId w:val="24"/>
              </w:numPr>
              <w:rPr>
                <w:rFonts w:ascii="Garamond" w:hAnsi="Garamond"/>
                <w:snapToGrid w:val="0"/>
                <w:color w:val="000000"/>
                <w:sz w:val="22"/>
                <w:szCs w:val="22"/>
                <w:lang w:eastAsia="en-US"/>
              </w:rPr>
            </w:pPr>
            <w:r>
              <w:rPr>
                <w:rFonts w:ascii="Garamond" w:hAnsi="Garamond"/>
                <w:snapToGrid w:val="0"/>
                <w:color w:val="000000"/>
                <w:sz w:val="22"/>
                <w:szCs w:val="22"/>
                <w:lang w:eastAsia="en-US"/>
              </w:rPr>
              <w:t xml:space="preserve">Constatamos que se encuentren </w:t>
            </w:r>
            <w:r w:rsidRPr="00043F04">
              <w:rPr>
                <w:rFonts w:ascii="Garamond" w:hAnsi="Garamond"/>
                <w:snapToGrid w:val="0"/>
                <w:color w:val="000000"/>
                <w:sz w:val="22"/>
                <w:szCs w:val="22"/>
                <w:lang w:eastAsia="en-US"/>
              </w:rPr>
              <w:t>actualizado</w:t>
            </w:r>
            <w:r>
              <w:rPr>
                <w:rFonts w:ascii="Garamond" w:hAnsi="Garamond"/>
                <w:snapToGrid w:val="0"/>
                <w:color w:val="000000"/>
                <w:sz w:val="22"/>
                <w:szCs w:val="22"/>
                <w:lang w:eastAsia="en-US"/>
              </w:rPr>
              <w:t>s</w:t>
            </w:r>
            <w:r w:rsidRPr="00043F04">
              <w:rPr>
                <w:rFonts w:ascii="Garamond" w:hAnsi="Garamond"/>
                <w:snapToGrid w:val="0"/>
                <w:color w:val="000000"/>
                <w:sz w:val="22"/>
                <w:szCs w:val="22"/>
                <w:lang w:eastAsia="en-US"/>
              </w:rPr>
              <w:t xml:space="preserve"> los registros de existencias de vinos a granel.</w:t>
            </w:r>
          </w:p>
        </w:tc>
      </w:tr>
      <w:tr w:rsidR="0028339D" w:rsidRPr="00043F04" w:rsidTr="007D3561">
        <w:trPr>
          <w:trHeight w:val="157"/>
        </w:trPr>
        <w:tc>
          <w:tcPr>
            <w:tcW w:w="643" w:type="dxa"/>
          </w:tcPr>
          <w:p w:rsidR="0028339D" w:rsidRPr="00043F04" w:rsidRDefault="0028339D" w:rsidP="007D3561">
            <w:pPr>
              <w:jc w:val="right"/>
              <w:rPr>
                <w:rFonts w:ascii="Garamond" w:hAnsi="Garamond"/>
                <w:snapToGrid w:val="0"/>
                <w:color w:val="000000"/>
                <w:sz w:val="22"/>
                <w:szCs w:val="22"/>
                <w:lang w:eastAsia="en-US"/>
              </w:rPr>
            </w:pPr>
          </w:p>
        </w:tc>
        <w:tc>
          <w:tcPr>
            <w:tcW w:w="6333" w:type="dxa"/>
            <w:gridSpan w:val="6"/>
          </w:tcPr>
          <w:p w:rsidR="0028339D" w:rsidRPr="00043F04" w:rsidRDefault="0028339D" w:rsidP="007D3561">
            <w:pPr>
              <w:rPr>
                <w:rFonts w:ascii="Garamond" w:hAnsi="Garamond"/>
                <w:snapToGrid w:val="0"/>
                <w:color w:val="000000"/>
                <w:sz w:val="22"/>
                <w:szCs w:val="22"/>
                <w:lang w:eastAsia="en-US"/>
              </w:rPr>
            </w:pPr>
          </w:p>
        </w:tc>
        <w:tc>
          <w:tcPr>
            <w:tcW w:w="643" w:type="dxa"/>
          </w:tcPr>
          <w:p w:rsidR="0028339D" w:rsidRPr="00043F04" w:rsidRDefault="0028339D" w:rsidP="007D3561">
            <w:pPr>
              <w:jc w:val="right"/>
              <w:rPr>
                <w:rFonts w:ascii="Garamond" w:hAnsi="Garamond"/>
                <w:snapToGrid w:val="0"/>
                <w:color w:val="000000"/>
                <w:sz w:val="22"/>
                <w:szCs w:val="22"/>
                <w:lang w:eastAsia="en-US"/>
              </w:rPr>
            </w:pPr>
          </w:p>
        </w:tc>
      </w:tr>
      <w:tr w:rsidR="0028339D" w:rsidRPr="00043F04" w:rsidTr="007D3561">
        <w:trPr>
          <w:trHeight w:val="157"/>
        </w:trPr>
        <w:tc>
          <w:tcPr>
            <w:tcW w:w="643" w:type="dxa"/>
          </w:tcPr>
          <w:p w:rsidR="0028339D" w:rsidRPr="00043F04" w:rsidRDefault="0028339D" w:rsidP="007D3561">
            <w:pPr>
              <w:jc w:val="right"/>
              <w:rPr>
                <w:rFonts w:ascii="Garamond" w:hAnsi="Garamond"/>
                <w:snapToGrid w:val="0"/>
                <w:color w:val="000000"/>
                <w:sz w:val="22"/>
                <w:szCs w:val="22"/>
                <w:lang w:eastAsia="en-US"/>
              </w:rPr>
            </w:pPr>
          </w:p>
        </w:tc>
        <w:tc>
          <w:tcPr>
            <w:tcW w:w="643" w:type="dxa"/>
          </w:tcPr>
          <w:p w:rsidR="0028339D" w:rsidRPr="00043F04" w:rsidRDefault="0028339D" w:rsidP="007D3561">
            <w:pPr>
              <w:jc w:val="right"/>
              <w:rPr>
                <w:rFonts w:ascii="Garamond" w:hAnsi="Garamond"/>
                <w:snapToGrid w:val="0"/>
                <w:color w:val="000000"/>
                <w:sz w:val="22"/>
                <w:szCs w:val="22"/>
                <w:lang w:eastAsia="en-US"/>
              </w:rPr>
            </w:pPr>
          </w:p>
        </w:tc>
        <w:tc>
          <w:tcPr>
            <w:tcW w:w="1186" w:type="dxa"/>
          </w:tcPr>
          <w:p w:rsidR="0028339D" w:rsidRPr="00043F04" w:rsidRDefault="0028339D" w:rsidP="007D3561">
            <w:pPr>
              <w:jc w:val="right"/>
              <w:rPr>
                <w:rFonts w:ascii="Garamond" w:hAnsi="Garamond"/>
                <w:snapToGrid w:val="0"/>
                <w:color w:val="000000"/>
                <w:sz w:val="22"/>
                <w:szCs w:val="22"/>
                <w:lang w:eastAsia="en-US"/>
              </w:rPr>
            </w:pPr>
          </w:p>
        </w:tc>
        <w:tc>
          <w:tcPr>
            <w:tcW w:w="1124" w:type="dxa"/>
          </w:tcPr>
          <w:p w:rsidR="0028339D" w:rsidRPr="00043F04" w:rsidRDefault="0028339D" w:rsidP="007D3561">
            <w:pPr>
              <w:jc w:val="right"/>
              <w:rPr>
                <w:rFonts w:ascii="Garamond" w:hAnsi="Garamond"/>
                <w:snapToGrid w:val="0"/>
                <w:color w:val="000000"/>
                <w:sz w:val="22"/>
                <w:szCs w:val="22"/>
                <w:lang w:eastAsia="en-US"/>
              </w:rPr>
            </w:pPr>
          </w:p>
        </w:tc>
        <w:tc>
          <w:tcPr>
            <w:tcW w:w="1046" w:type="dxa"/>
          </w:tcPr>
          <w:p w:rsidR="0028339D" w:rsidRPr="00043F04" w:rsidRDefault="0028339D" w:rsidP="007D3561">
            <w:pPr>
              <w:jc w:val="right"/>
              <w:rPr>
                <w:rFonts w:ascii="Garamond" w:hAnsi="Garamond"/>
                <w:snapToGrid w:val="0"/>
                <w:color w:val="000000"/>
                <w:sz w:val="22"/>
                <w:szCs w:val="22"/>
                <w:lang w:eastAsia="en-US"/>
              </w:rPr>
            </w:pPr>
          </w:p>
        </w:tc>
        <w:tc>
          <w:tcPr>
            <w:tcW w:w="1315" w:type="dxa"/>
          </w:tcPr>
          <w:p w:rsidR="0028339D" w:rsidRPr="00043F04" w:rsidRDefault="0028339D" w:rsidP="007D3561">
            <w:pPr>
              <w:jc w:val="right"/>
              <w:rPr>
                <w:rFonts w:ascii="Garamond" w:hAnsi="Garamond"/>
                <w:snapToGrid w:val="0"/>
                <w:color w:val="000000"/>
                <w:sz w:val="22"/>
                <w:szCs w:val="22"/>
                <w:lang w:eastAsia="en-US"/>
              </w:rPr>
            </w:pPr>
          </w:p>
        </w:tc>
        <w:tc>
          <w:tcPr>
            <w:tcW w:w="1019" w:type="dxa"/>
          </w:tcPr>
          <w:p w:rsidR="0028339D" w:rsidRPr="00043F04" w:rsidRDefault="0028339D" w:rsidP="007D3561">
            <w:pPr>
              <w:jc w:val="right"/>
              <w:rPr>
                <w:rFonts w:ascii="Garamond" w:hAnsi="Garamond"/>
                <w:snapToGrid w:val="0"/>
                <w:color w:val="000000"/>
                <w:sz w:val="22"/>
                <w:szCs w:val="22"/>
                <w:lang w:eastAsia="en-US"/>
              </w:rPr>
            </w:pPr>
          </w:p>
        </w:tc>
        <w:tc>
          <w:tcPr>
            <w:tcW w:w="643" w:type="dxa"/>
          </w:tcPr>
          <w:p w:rsidR="0028339D" w:rsidRPr="00043F04" w:rsidRDefault="0028339D" w:rsidP="007D3561">
            <w:pPr>
              <w:jc w:val="right"/>
              <w:rPr>
                <w:rFonts w:ascii="Garamond" w:hAnsi="Garamond"/>
                <w:snapToGrid w:val="0"/>
                <w:color w:val="000000"/>
                <w:sz w:val="22"/>
                <w:szCs w:val="22"/>
                <w:lang w:eastAsia="en-US"/>
              </w:rPr>
            </w:pPr>
          </w:p>
        </w:tc>
      </w:tr>
    </w:tbl>
    <w:p w:rsidR="00043F04" w:rsidRPr="00043F04" w:rsidRDefault="00043F04" w:rsidP="00043F04">
      <w:pPr>
        <w:jc w:val="right"/>
        <w:rPr>
          <w:rFonts w:ascii="Garamond" w:hAnsi="Garamond"/>
          <w:snapToGrid w:val="0"/>
          <w:color w:val="000000"/>
          <w:sz w:val="22"/>
          <w:szCs w:val="22"/>
          <w:lang w:eastAsia="en-US"/>
        </w:rPr>
        <w:sectPr w:rsidR="00043F04" w:rsidRPr="00043F04" w:rsidSect="00A27AB2">
          <w:type w:val="continuous"/>
          <w:pgSz w:w="11907" w:h="16839" w:code="9"/>
          <w:pgMar w:top="1417" w:right="1701" w:bottom="1417" w:left="1701" w:header="720" w:footer="720" w:gutter="0"/>
          <w:cols w:space="720"/>
        </w:sectPr>
      </w:pPr>
    </w:p>
    <w:p w:rsidR="00010101" w:rsidRDefault="00010101">
      <w:r>
        <w:lastRenderedPageBreak/>
        <w:br w:type="page"/>
      </w:r>
    </w:p>
    <w:tbl>
      <w:tblPr>
        <w:tblW w:w="0" w:type="auto"/>
        <w:tblLayout w:type="fixed"/>
        <w:tblCellMar>
          <w:left w:w="30" w:type="dxa"/>
          <w:right w:w="30" w:type="dxa"/>
        </w:tblCellMar>
        <w:tblLook w:val="0000" w:firstRow="0" w:lastRow="0" w:firstColumn="0" w:lastColumn="0" w:noHBand="0" w:noVBand="0"/>
      </w:tblPr>
      <w:tblGrid>
        <w:gridCol w:w="643"/>
        <w:gridCol w:w="643"/>
        <w:gridCol w:w="1186"/>
        <w:gridCol w:w="1124"/>
        <w:gridCol w:w="1046"/>
        <w:gridCol w:w="1315"/>
        <w:gridCol w:w="864"/>
        <w:gridCol w:w="643"/>
      </w:tblGrid>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Pr>
          <w:p w:rsidR="00043F04" w:rsidRPr="00043F04" w:rsidRDefault="00043F04" w:rsidP="007D3561">
            <w:pPr>
              <w:jc w:val="right"/>
              <w:rPr>
                <w:rFonts w:ascii="Garamond" w:hAnsi="Garamond"/>
                <w:snapToGrid w:val="0"/>
                <w:color w:val="000000"/>
                <w:sz w:val="22"/>
                <w:szCs w:val="22"/>
                <w:lang w:eastAsia="en-US"/>
              </w:rPr>
            </w:pPr>
          </w:p>
        </w:tc>
        <w:tc>
          <w:tcPr>
            <w:tcW w:w="1046" w:type="dxa"/>
          </w:tcPr>
          <w:p w:rsidR="00043F04" w:rsidRPr="00043F04" w:rsidRDefault="00043F04" w:rsidP="007D3561">
            <w:pPr>
              <w:jc w:val="right"/>
              <w:rPr>
                <w:rFonts w:ascii="Garamond" w:hAnsi="Garamond"/>
                <w:snapToGrid w:val="0"/>
                <w:color w:val="000000"/>
                <w:sz w:val="22"/>
                <w:szCs w:val="22"/>
                <w:lang w:eastAsia="en-US"/>
              </w:rPr>
            </w:pPr>
          </w:p>
        </w:tc>
        <w:tc>
          <w:tcPr>
            <w:tcW w:w="1315" w:type="dxa"/>
          </w:tcPr>
          <w:p w:rsidR="00043F04" w:rsidRPr="00043F04" w:rsidRDefault="00043F04" w:rsidP="007D3561">
            <w:pPr>
              <w:jc w:val="right"/>
              <w:rPr>
                <w:rFonts w:ascii="Garamond" w:hAnsi="Garamond"/>
                <w:snapToGrid w:val="0"/>
                <w:color w:val="000000"/>
                <w:sz w:val="22"/>
                <w:szCs w:val="22"/>
                <w:lang w:eastAsia="en-US"/>
              </w:rPr>
            </w:pPr>
          </w:p>
        </w:tc>
        <w:tc>
          <w:tcPr>
            <w:tcW w:w="864"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5314" w:type="dxa"/>
            <w:gridSpan w:val="5"/>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 xml:space="preserve">V - Recuento físico de productos terminados al 31 de diciembre de </w:t>
            </w:r>
            <w:r w:rsidR="00675E6C">
              <w:rPr>
                <w:rFonts w:ascii="Garamond" w:hAnsi="Garamond"/>
                <w:b/>
                <w:snapToGrid w:val="0"/>
                <w:color w:val="000000"/>
                <w:sz w:val="22"/>
                <w:szCs w:val="22"/>
                <w:lang w:eastAsia="en-US"/>
              </w:rPr>
              <w:t>2014</w:t>
            </w:r>
          </w:p>
        </w:tc>
        <w:tc>
          <w:tcPr>
            <w:tcW w:w="864" w:type="dxa"/>
            <w:tcBorders>
              <w:top w:val="single" w:sz="6" w:space="0" w:color="auto"/>
              <w:left w:val="single" w:sz="6" w:space="0" w:color="auto"/>
              <w:bottom w:val="single" w:sz="6" w:space="0" w:color="auto"/>
              <w:right w:val="single" w:sz="6" w:space="0" w:color="auto"/>
            </w:tcBorders>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V</w:t>
            </w: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b/>
                <w:snapToGrid w:val="0"/>
                <w:color w:val="000000"/>
                <w:sz w:val="22"/>
                <w:szCs w:val="22"/>
                <w:lang w:eastAsia="en-US"/>
              </w:rPr>
            </w:pP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Pr>
          <w:p w:rsidR="00043F04" w:rsidRPr="00043F04" w:rsidRDefault="00043F04" w:rsidP="007D3561">
            <w:pPr>
              <w:jc w:val="right"/>
              <w:rPr>
                <w:rFonts w:ascii="Garamond" w:hAnsi="Garamond"/>
                <w:snapToGrid w:val="0"/>
                <w:color w:val="000000"/>
                <w:sz w:val="22"/>
                <w:szCs w:val="22"/>
                <w:lang w:eastAsia="en-US"/>
              </w:rPr>
            </w:pPr>
          </w:p>
        </w:tc>
        <w:tc>
          <w:tcPr>
            <w:tcW w:w="1046" w:type="dxa"/>
          </w:tcPr>
          <w:p w:rsidR="00043F04" w:rsidRPr="00043F04" w:rsidRDefault="00043F04" w:rsidP="007D3561">
            <w:pPr>
              <w:jc w:val="right"/>
              <w:rPr>
                <w:rFonts w:ascii="Garamond" w:hAnsi="Garamond"/>
                <w:snapToGrid w:val="0"/>
                <w:color w:val="000000"/>
                <w:sz w:val="22"/>
                <w:szCs w:val="22"/>
                <w:lang w:eastAsia="en-US"/>
              </w:rPr>
            </w:pPr>
          </w:p>
        </w:tc>
        <w:tc>
          <w:tcPr>
            <w:tcW w:w="1315" w:type="dxa"/>
          </w:tcPr>
          <w:p w:rsidR="00043F04" w:rsidRPr="00043F04" w:rsidRDefault="00043F04" w:rsidP="007D3561">
            <w:pPr>
              <w:jc w:val="right"/>
              <w:rPr>
                <w:rFonts w:ascii="Garamond" w:hAnsi="Garamond"/>
                <w:snapToGrid w:val="0"/>
                <w:color w:val="000000"/>
                <w:sz w:val="22"/>
                <w:szCs w:val="22"/>
                <w:lang w:eastAsia="en-US"/>
              </w:rPr>
            </w:pPr>
          </w:p>
        </w:tc>
        <w:tc>
          <w:tcPr>
            <w:tcW w:w="864"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821" w:type="dxa"/>
            <w:gridSpan w:val="7"/>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b/>
                <w:snapToGrid w:val="0"/>
                <w:color w:val="000000"/>
                <w:sz w:val="22"/>
                <w:szCs w:val="22"/>
                <w:lang w:eastAsia="en-US"/>
              </w:rPr>
              <w:t xml:space="preserve">Alcance:  </w:t>
            </w:r>
            <w:r w:rsidRPr="00043F04">
              <w:rPr>
                <w:rFonts w:ascii="Garamond" w:hAnsi="Garamond"/>
                <w:snapToGrid w:val="0"/>
                <w:color w:val="000000"/>
                <w:sz w:val="22"/>
                <w:szCs w:val="22"/>
                <w:lang w:eastAsia="en-US"/>
              </w:rPr>
              <w:t>Se recontaron los PT cuyo valor total era superior a $ 2.000</w:t>
            </w: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b/>
                <w:snapToGrid w:val="0"/>
                <w:color w:val="000000"/>
                <w:sz w:val="22"/>
                <w:szCs w:val="22"/>
                <w:lang w:eastAsia="en-US"/>
              </w:rPr>
            </w:pP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Pr>
          <w:p w:rsidR="00043F04" w:rsidRPr="00043F04" w:rsidRDefault="00043F04" w:rsidP="007D3561">
            <w:pPr>
              <w:jc w:val="right"/>
              <w:rPr>
                <w:rFonts w:ascii="Garamond" w:hAnsi="Garamond"/>
                <w:snapToGrid w:val="0"/>
                <w:color w:val="000000"/>
                <w:sz w:val="22"/>
                <w:szCs w:val="22"/>
                <w:lang w:eastAsia="en-US"/>
              </w:rPr>
            </w:pPr>
          </w:p>
        </w:tc>
        <w:tc>
          <w:tcPr>
            <w:tcW w:w="1046" w:type="dxa"/>
          </w:tcPr>
          <w:p w:rsidR="00043F04" w:rsidRPr="00043F04" w:rsidRDefault="00043F04" w:rsidP="007D3561">
            <w:pPr>
              <w:jc w:val="right"/>
              <w:rPr>
                <w:rFonts w:ascii="Garamond" w:hAnsi="Garamond"/>
                <w:snapToGrid w:val="0"/>
                <w:color w:val="000000"/>
                <w:sz w:val="22"/>
                <w:szCs w:val="22"/>
                <w:lang w:eastAsia="en-US"/>
              </w:rPr>
            </w:pPr>
          </w:p>
        </w:tc>
        <w:tc>
          <w:tcPr>
            <w:tcW w:w="1315" w:type="dxa"/>
          </w:tcPr>
          <w:p w:rsidR="00043F04" w:rsidRPr="00043F04" w:rsidRDefault="00043F04" w:rsidP="007D3561">
            <w:pPr>
              <w:jc w:val="right"/>
              <w:rPr>
                <w:rFonts w:ascii="Garamond" w:hAnsi="Garamond"/>
                <w:snapToGrid w:val="0"/>
                <w:color w:val="000000"/>
                <w:sz w:val="22"/>
                <w:szCs w:val="22"/>
                <w:lang w:eastAsia="en-US"/>
              </w:rPr>
            </w:pPr>
          </w:p>
        </w:tc>
        <w:tc>
          <w:tcPr>
            <w:tcW w:w="864"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Borders>
              <w:top w:val="single" w:sz="6" w:space="0" w:color="auto"/>
              <w:bottom w:val="single" w:sz="6" w:space="0" w:color="auto"/>
            </w:tcBorders>
          </w:tcPr>
          <w:p w:rsidR="00043F04" w:rsidRPr="00043F04" w:rsidRDefault="00043F04" w:rsidP="007D3561">
            <w:pPr>
              <w:jc w:val="cente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En unidades</w:t>
            </w:r>
          </w:p>
        </w:tc>
        <w:tc>
          <w:tcPr>
            <w:tcW w:w="1046" w:type="dxa"/>
            <w:tcBorders>
              <w:top w:val="single" w:sz="6" w:space="0" w:color="auto"/>
              <w:bottom w:val="single" w:sz="6" w:space="0" w:color="auto"/>
            </w:tcBorders>
          </w:tcPr>
          <w:p w:rsidR="00043F04" w:rsidRPr="00043F04" w:rsidRDefault="00043F04" w:rsidP="007D3561">
            <w:pPr>
              <w:jc w:val="cente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w:t>
            </w:r>
          </w:p>
        </w:tc>
        <w:tc>
          <w:tcPr>
            <w:tcW w:w="1315" w:type="dxa"/>
            <w:tcBorders>
              <w:top w:val="single" w:sz="6" w:space="0" w:color="auto"/>
              <w:bottom w:val="single" w:sz="6" w:space="0" w:color="auto"/>
            </w:tcBorders>
          </w:tcPr>
          <w:p w:rsidR="00043F04" w:rsidRPr="00043F04" w:rsidRDefault="00043F04" w:rsidP="007D3561">
            <w:pPr>
              <w:jc w:val="cente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En $</w:t>
            </w:r>
          </w:p>
        </w:tc>
        <w:tc>
          <w:tcPr>
            <w:tcW w:w="864" w:type="dxa"/>
            <w:tcBorders>
              <w:top w:val="single" w:sz="6" w:space="0" w:color="auto"/>
              <w:bottom w:val="single" w:sz="6" w:space="0" w:color="auto"/>
            </w:tcBorders>
          </w:tcPr>
          <w:p w:rsidR="00043F04" w:rsidRPr="00043F04" w:rsidRDefault="00043F04" w:rsidP="007D3561">
            <w:pPr>
              <w:jc w:val="cente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w:t>
            </w: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829" w:type="dxa"/>
            <w:gridSpan w:val="2"/>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 xml:space="preserve">Total recontado </w:t>
            </w:r>
          </w:p>
        </w:tc>
        <w:tc>
          <w:tcPr>
            <w:tcW w:w="1124"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5.500 </w:t>
            </w:r>
          </w:p>
        </w:tc>
        <w:tc>
          <w:tcPr>
            <w:tcW w:w="1046"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83%</w:t>
            </w:r>
          </w:p>
        </w:tc>
        <w:tc>
          <w:tcPr>
            <w:tcW w:w="1315"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10.250 </w:t>
            </w:r>
          </w:p>
        </w:tc>
        <w:tc>
          <w:tcPr>
            <w:tcW w:w="864"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91%</w:t>
            </w: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829" w:type="dxa"/>
            <w:gridSpan w:val="2"/>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No recontado</w:t>
            </w:r>
          </w:p>
        </w:tc>
        <w:tc>
          <w:tcPr>
            <w:tcW w:w="1124"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1.122 </w:t>
            </w:r>
          </w:p>
        </w:tc>
        <w:tc>
          <w:tcPr>
            <w:tcW w:w="1046"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17%</w:t>
            </w:r>
          </w:p>
        </w:tc>
        <w:tc>
          <w:tcPr>
            <w:tcW w:w="1315"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1.010 </w:t>
            </w:r>
          </w:p>
        </w:tc>
        <w:tc>
          <w:tcPr>
            <w:tcW w:w="864"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9%</w:t>
            </w: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6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 xml:space="preserve">Total   </w:t>
            </w: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Borders>
              <w:top w:val="single" w:sz="6" w:space="0" w:color="auto"/>
              <w:bottom w:val="double" w:sz="6"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6.622 </w:t>
            </w:r>
          </w:p>
        </w:tc>
        <w:tc>
          <w:tcPr>
            <w:tcW w:w="1046" w:type="dxa"/>
            <w:tcBorders>
              <w:top w:val="single" w:sz="6" w:space="0" w:color="auto"/>
              <w:bottom w:val="double" w:sz="6"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100%</w:t>
            </w:r>
          </w:p>
        </w:tc>
        <w:tc>
          <w:tcPr>
            <w:tcW w:w="1315" w:type="dxa"/>
            <w:tcBorders>
              <w:top w:val="single" w:sz="6" w:space="0" w:color="auto"/>
              <w:bottom w:val="double" w:sz="6"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11.260 </w:t>
            </w:r>
          </w:p>
        </w:tc>
        <w:tc>
          <w:tcPr>
            <w:tcW w:w="864" w:type="dxa"/>
            <w:tcBorders>
              <w:top w:val="single" w:sz="6" w:space="0" w:color="auto"/>
              <w:bottom w:val="double" w:sz="6"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100%</w:t>
            </w: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6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Pr>
          <w:p w:rsidR="00043F04" w:rsidRPr="00043F04" w:rsidRDefault="00043F04" w:rsidP="007D3561">
            <w:pPr>
              <w:jc w:val="right"/>
              <w:rPr>
                <w:rFonts w:ascii="Garamond" w:hAnsi="Garamond"/>
                <w:snapToGrid w:val="0"/>
                <w:color w:val="000000"/>
                <w:sz w:val="22"/>
                <w:szCs w:val="22"/>
                <w:lang w:eastAsia="en-US"/>
              </w:rPr>
            </w:pPr>
          </w:p>
        </w:tc>
        <w:tc>
          <w:tcPr>
            <w:tcW w:w="1046" w:type="dxa"/>
          </w:tcPr>
          <w:p w:rsidR="00043F04" w:rsidRPr="00043F04" w:rsidRDefault="00043F04" w:rsidP="007D3561">
            <w:pPr>
              <w:jc w:val="right"/>
              <w:rPr>
                <w:rFonts w:ascii="Garamond" w:hAnsi="Garamond"/>
                <w:snapToGrid w:val="0"/>
                <w:color w:val="000000"/>
                <w:sz w:val="22"/>
                <w:szCs w:val="22"/>
                <w:lang w:eastAsia="en-US"/>
              </w:rPr>
            </w:pPr>
          </w:p>
        </w:tc>
        <w:tc>
          <w:tcPr>
            <w:tcW w:w="1315" w:type="dxa"/>
          </w:tcPr>
          <w:p w:rsidR="00043F04" w:rsidRPr="00043F04" w:rsidRDefault="00043F04" w:rsidP="007D3561">
            <w:pPr>
              <w:jc w:val="right"/>
              <w:rPr>
                <w:rFonts w:ascii="Garamond" w:hAnsi="Garamond"/>
                <w:snapToGrid w:val="0"/>
                <w:color w:val="000000"/>
                <w:sz w:val="22"/>
                <w:szCs w:val="22"/>
                <w:lang w:eastAsia="en-US"/>
              </w:rPr>
            </w:pPr>
          </w:p>
        </w:tc>
        <w:tc>
          <w:tcPr>
            <w:tcW w:w="864"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6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829" w:type="dxa"/>
            <w:gridSpan w:val="2"/>
            <w:tcBorders>
              <w:top w:val="single" w:sz="12" w:space="0" w:color="auto"/>
              <w:left w:val="single" w:sz="12" w:space="0" w:color="auto"/>
              <w:bottom w:val="single" w:sz="12" w:space="0" w:color="auto"/>
              <w:right w:val="single" w:sz="12" w:space="0" w:color="auto"/>
            </w:tcBorders>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 xml:space="preserve">            Tipo</w:t>
            </w:r>
          </w:p>
        </w:tc>
        <w:tc>
          <w:tcPr>
            <w:tcW w:w="1124" w:type="dxa"/>
            <w:tcBorders>
              <w:top w:val="single" w:sz="12" w:space="0" w:color="auto"/>
              <w:left w:val="single" w:sz="12" w:space="0" w:color="auto"/>
              <w:bottom w:val="single" w:sz="12" w:space="0" w:color="auto"/>
              <w:right w:val="single" w:sz="12" w:space="0" w:color="auto"/>
            </w:tcBorders>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Cantidad teórica</w:t>
            </w:r>
          </w:p>
        </w:tc>
        <w:tc>
          <w:tcPr>
            <w:tcW w:w="1046" w:type="dxa"/>
            <w:tcBorders>
              <w:top w:val="single" w:sz="12" w:space="0" w:color="auto"/>
              <w:left w:val="single" w:sz="12" w:space="0" w:color="auto"/>
              <w:bottom w:val="single" w:sz="12" w:space="0" w:color="auto"/>
              <w:right w:val="single" w:sz="12" w:space="0" w:color="auto"/>
            </w:tcBorders>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C. Real</w:t>
            </w:r>
          </w:p>
        </w:tc>
        <w:tc>
          <w:tcPr>
            <w:tcW w:w="1315" w:type="dxa"/>
            <w:tcBorders>
              <w:top w:val="single" w:sz="12" w:space="0" w:color="auto"/>
              <w:left w:val="single" w:sz="12" w:space="0" w:color="auto"/>
              <w:bottom w:val="single" w:sz="12" w:space="0" w:color="auto"/>
              <w:right w:val="single" w:sz="12" w:space="0" w:color="auto"/>
            </w:tcBorders>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 xml:space="preserve">          Dif</w:t>
            </w:r>
          </w:p>
        </w:tc>
        <w:tc>
          <w:tcPr>
            <w:tcW w:w="864"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2170" w:type="dxa"/>
            <w:gridSpan w:val="2"/>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(en unidades)</w:t>
            </w:r>
          </w:p>
        </w:tc>
        <w:tc>
          <w:tcPr>
            <w:tcW w:w="1315" w:type="dxa"/>
          </w:tcPr>
          <w:p w:rsidR="00043F04" w:rsidRPr="00043F04" w:rsidRDefault="00043F04" w:rsidP="007D3561">
            <w:pPr>
              <w:jc w:val="right"/>
              <w:rPr>
                <w:rFonts w:ascii="Garamond" w:hAnsi="Garamond"/>
                <w:snapToGrid w:val="0"/>
                <w:color w:val="000000"/>
                <w:sz w:val="22"/>
                <w:szCs w:val="22"/>
                <w:lang w:eastAsia="en-US"/>
              </w:rPr>
            </w:pPr>
          </w:p>
        </w:tc>
        <w:tc>
          <w:tcPr>
            <w:tcW w:w="864"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cantSplit/>
          <w:trHeight w:val="157"/>
        </w:trPr>
        <w:tc>
          <w:tcPr>
            <w:tcW w:w="2472" w:type="dxa"/>
            <w:gridSpan w:val="3"/>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Don Mendo Tinto (700cm)</w:t>
            </w:r>
          </w:p>
        </w:tc>
        <w:tc>
          <w:tcPr>
            <w:tcW w:w="1124"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3.000 </w:t>
            </w:r>
          </w:p>
        </w:tc>
        <w:tc>
          <w:tcPr>
            <w:tcW w:w="1046"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2998</w:t>
            </w:r>
          </w:p>
        </w:tc>
        <w:tc>
          <w:tcPr>
            <w:tcW w:w="1315"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2 </w:t>
            </w:r>
          </w:p>
        </w:tc>
        <w:tc>
          <w:tcPr>
            <w:tcW w:w="864"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n/s</w:t>
            </w: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cantSplit/>
          <w:trHeight w:val="157"/>
        </w:trPr>
        <w:tc>
          <w:tcPr>
            <w:tcW w:w="2472" w:type="dxa"/>
            <w:gridSpan w:val="3"/>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Don Mendo Premium (700cm)</w:t>
            </w:r>
          </w:p>
        </w:tc>
        <w:tc>
          <w:tcPr>
            <w:tcW w:w="1124"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2.500 </w:t>
            </w:r>
          </w:p>
        </w:tc>
        <w:tc>
          <w:tcPr>
            <w:tcW w:w="1046"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2.501 </w:t>
            </w:r>
          </w:p>
        </w:tc>
        <w:tc>
          <w:tcPr>
            <w:tcW w:w="1315"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(1)</w:t>
            </w:r>
          </w:p>
        </w:tc>
        <w:tc>
          <w:tcPr>
            <w:tcW w:w="864"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n/s</w:t>
            </w: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6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Borders>
              <w:top w:val="single" w:sz="6" w:space="0" w:color="auto"/>
              <w:bottom w:val="double" w:sz="6"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5.500 </w:t>
            </w:r>
          </w:p>
        </w:tc>
        <w:tc>
          <w:tcPr>
            <w:tcW w:w="1046" w:type="dxa"/>
            <w:tcBorders>
              <w:top w:val="single" w:sz="6" w:space="0" w:color="auto"/>
              <w:bottom w:val="double" w:sz="6"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5.499 </w:t>
            </w:r>
          </w:p>
        </w:tc>
        <w:tc>
          <w:tcPr>
            <w:tcW w:w="1315" w:type="dxa"/>
            <w:tcBorders>
              <w:top w:val="single" w:sz="6" w:space="0" w:color="auto"/>
              <w:bottom w:val="double" w:sz="6"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1 </w:t>
            </w:r>
          </w:p>
        </w:tc>
        <w:tc>
          <w:tcPr>
            <w:tcW w:w="864"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n/s</w:t>
            </w: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6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Pr>
          <w:p w:rsidR="00043F04" w:rsidRPr="00043F04" w:rsidRDefault="00043F04" w:rsidP="007D3561">
            <w:pPr>
              <w:jc w:val="right"/>
              <w:rPr>
                <w:rFonts w:ascii="Garamond" w:hAnsi="Garamond"/>
                <w:snapToGrid w:val="0"/>
                <w:color w:val="000000"/>
                <w:sz w:val="22"/>
                <w:szCs w:val="22"/>
                <w:lang w:eastAsia="en-US"/>
              </w:rPr>
            </w:pPr>
          </w:p>
        </w:tc>
        <w:tc>
          <w:tcPr>
            <w:tcW w:w="1046" w:type="dxa"/>
          </w:tcPr>
          <w:p w:rsidR="00043F04" w:rsidRPr="00043F04" w:rsidRDefault="00043F04" w:rsidP="007D3561">
            <w:pPr>
              <w:jc w:val="right"/>
              <w:rPr>
                <w:rFonts w:ascii="Garamond" w:hAnsi="Garamond"/>
                <w:snapToGrid w:val="0"/>
                <w:color w:val="000000"/>
                <w:sz w:val="22"/>
                <w:szCs w:val="22"/>
                <w:lang w:eastAsia="en-US"/>
              </w:rPr>
            </w:pPr>
          </w:p>
        </w:tc>
        <w:tc>
          <w:tcPr>
            <w:tcW w:w="1315" w:type="dxa"/>
          </w:tcPr>
          <w:p w:rsidR="00043F04" w:rsidRPr="00043F04" w:rsidRDefault="00043F04" w:rsidP="007D3561">
            <w:pPr>
              <w:jc w:val="right"/>
              <w:rPr>
                <w:rFonts w:ascii="Garamond" w:hAnsi="Garamond"/>
                <w:snapToGrid w:val="0"/>
                <w:color w:val="000000"/>
                <w:sz w:val="22"/>
                <w:szCs w:val="22"/>
                <w:lang w:eastAsia="en-US"/>
              </w:rPr>
            </w:pPr>
          </w:p>
        </w:tc>
        <w:tc>
          <w:tcPr>
            <w:tcW w:w="864"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5314" w:type="dxa"/>
            <w:gridSpan w:val="5"/>
          </w:tcPr>
          <w:p w:rsidR="0028339D"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T/R: </w:t>
            </w:r>
          </w:p>
          <w:p w:rsidR="00043F04" w:rsidRPr="00043F04" w:rsidRDefault="00043F04" w:rsidP="0028339D">
            <w:pPr>
              <w:numPr>
                <w:ilvl w:val="0"/>
                <w:numId w:val="24"/>
              </w:num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Recontamos las cantidades detalladas </w:t>
            </w:r>
          </w:p>
        </w:tc>
        <w:tc>
          <w:tcPr>
            <w:tcW w:w="864"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821" w:type="dxa"/>
            <w:gridSpan w:val="7"/>
          </w:tcPr>
          <w:p w:rsidR="00043F04" w:rsidRPr="00043F04" w:rsidRDefault="00043F04" w:rsidP="0028339D">
            <w:pPr>
              <w:numPr>
                <w:ilvl w:val="0"/>
                <w:numId w:val="24"/>
              </w:num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Abrimos una botella de cada variedad para comprobar la existencia de la cantidad</w:t>
            </w:r>
            <w:r w:rsidR="0028339D">
              <w:rPr>
                <w:rFonts w:ascii="Garamond" w:hAnsi="Garamond"/>
                <w:snapToGrid w:val="0"/>
                <w:color w:val="000000"/>
                <w:sz w:val="22"/>
                <w:szCs w:val="22"/>
                <w:lang w:eastAsia="en-US"/>
              </w:rPr>
              <w:t xml:space="preserve"> </w:t>
            </w:r>
            <w:r w:rsidR="0028339D" w:rsidRPr="00043F04">
              <w:rPr>
                <w:rFonts w:ascii="Garamond" w:hAnsi="Garamond"/>
                <w:snapToGrid w:val="0"/>
                <w:color w:val="000000"/>
                <w:sz w:val="22"/>
                <w:szCs w:val="22"/>
                <w:lang w:eastAsia="en-US"/>
              </w:rPr>
              <w:t>y tipo detallada. (Se enviaron a analizar y no surgieron observaciones)</w:t>
            </w:r>
            <w:r w:rsidR="0028339D">
              <w:rPr>
                <w:rFonts w:ascii="Garamond" w:hAnsi="Garamond"/>
                <w:snapToGrid w:val="0"/>
                <w:color w:val="000000"/>
                <w:sz w:val="22"/>
                <w:szCs w:val="22"/>
                <w:lang w:eastAsia="en-US"/>
              </w:rPr>
              <w:t>,</w:t>
            </w: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821" w:type="dxa"/>
            <w:gridSpan w:val="7"/>
          </w:tcPr>
          <w:p w:rsidR="00043F04" w:rsidRPr="00043F04" w:rsidRDefault="00043F04" w:rsidP="007D3561">
            <w:pPr>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821" w:type="dxa"/>
            <w:gridSpan w:val="7"/>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Las cantidades detalladas como teórica coinciden con los registros de la compañía</w:t>
            </w: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Pr>
          <w:p w:rsidR="00043F04" w:rsidRPr="00043F04" w:rsidRDefault="00043F04" w:rsidP="007D3561">
            <w:pPr>
              <w:jc w:val="right"/>
              <w:rPr>
                <w:rFonts w:ascii="Garamond" w:hAnsi="Garamond"/>
                <w:snapToGrid w:val="0"/>
                <w:color w:val="000000"/>
                <w:sz w:val="22"/>
                <w:szCs w:val="22"/>
                <w:lang w:eastAsia="en-US"/>
              </w:rPr>
            </w:pPr>
          </w:p>
        </w:tc>
        <w:tc>
          <w:tcPr>
            <w:tcW w:w="1046" w:type="dxa"/>
          </w:tcPr>
          <w:p w:rsidR="00043F04" w:rsidRPr="00043F04" w:rsidRDefault="00043F04" w:rsidP="007D3561">
            <w:pPr>
              <w:jc w:val="right"/>
              <w:rPr>
                <w:rFonts w:ascii="Garamond" w:hAnsi="Garamond"/>
                <w:snapToGrid w:val="0"/>
                <w:color w:val="000000"/>
                <w:sz w:val="22"/>
                <w:szCs w:val="22"/>
                <w:lang w:eastAsia="en-US"/>
              </w:rPr>
            </w:pPr>
          </w:p>
        </w:tc>
        <w:tc>
          <w:tcPr>
            <w:tcW w:w="1315" w:type="dxa"/>
          </w:tcPr>
          <w:p w:rsidR="00043F04" w:rsidRPr="00043F04" w:rsidRDefault="00043F04" w:rsidP="007D3561">
            <w:pPr>
              <w:jc w:val="right"/>
              <w:rPr>
                <w:rFonts w:ascii="Garamond" w:hAnsi="Garamond"/>
                <w:snapToGrid w:val="0"/>
                <w:color w:val="000000"/>
                <w:sz w:val="22"/>
                <w:szCs w:val="22"/>
                <w:lang w:eastAsia="en-US"/>
              </w:rPr>
            </w:pPr>
          </w:p>
        </w:tc>
        <w:tc>
          <w:tcPr>
            <w:tcW w:w="864"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Pr>
          <w:p w:rsidR="00043F04" w:rsidRPr="00043F04" w:rsidRDefault="00043F04" w:rsidP="007D3561">
            <w:pPr>
              <w:jc w:val="right"/>
              <w:rPr>
                <w:rFonts w:ascii="Garamond" w:hAnsi="Garamond"/>
                <w:snapToGrid w:val="0"/>
                <w:color w:val="000000"/>
                <w:sz w:val="22"/>
                <w:szCs w:val="22"/>
                <w:lang w:eastAsia="en-US"/>
              </w:rPr>
            </w:pPr>
          </w:p>
        </w:tc>
        <w:tc>
          <w:tcPr>
            <w:tcW w:w="1046" w:type="dxa"/>
          </w:tcPr>
          <w:p w:rsidR="00043F04" w:rsidRPr="00043F04" w:rsidRDefault="00043F04" w:rsidP="007D3561">
            <w:pPr>
              <w:jc w:val="right"/>
              <w:rPr>
                <w:rFonts w:ascii="Garamond" w:hAnsi="Garamond"/>
                <w:snapToGrid w:val="0"/>
                <w:color w:val="000000"/>
                <w:sz w:val="22"/>
                <w:szCs w:val="22"/>
                <w:lang w:eastAsia="en-US"/>
              </w:rPr>
            </w:pPr>
          </w:p>
        </w:tc>
        <w:tc>
          <w:tcPr>
            <w:tcW w:w="1315" w:type="dxa"/>
          </w:tcPr>
          <w:p w:rsidR="00043F04" w:rsidRPr="00043F04" w:rsidRDefault="00043F04" w:rsidP="007D3561">
            <w:pPr>
              <w:jc w:val="right"/>
              <w:rPr>
                <w:rFonts w:ascii="Garamond" w:hAnsi="Garamond"/>
                <w:snapToGrid w:val="0"/>
                <w:color w:val="000000"/>
                <w:sz w:val="22"/>
                <w:szCs w:val="22"/>
                <w:lang w:eastAsia="en-US"/>
              </w:rPr>
            </w:pPr>
          </w:p>
        </w:tc>
        <w:tc>
          <w:tcPr>
            <w:tcW w:w="864"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5314" w:type="dxa"/>
            <w:gridSpan w:val="5"/>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 xml:space="preserve">VI - Recuento físico de Mat. Prima e insumos al 31 de diciembre de </w:t>
            </w:r>
            <w:r w:rsidR="00675E6C">
              <w:rPr>
                <w:rFonts w:ascii="Garamond" w:hAnsi="Garamond"/>
                <w:b/>
                <w:snapToGrid w:val="0"/>
                <w:color w:val="000000"/>
                <w:sz w:val="22"/>
                <w:szCs w:val="22"/>
                <w:lang w:eastAsia="en-US"/>
              </w:rPr>
              <w:t>2014</w:t>
            </w:r>
          </w:p>
        </w:tc>
        <w:tc>
          <w:tcPr>
            <w:tcW w:w="864" w:type="dxa"/>
            <w:tcBorders>
              <w:top w:val="single" w:sz="6" w:space="0" w:color="auto"/>
              <w:left w:val="single" w:sz="6" w:space="0" w:color="auto"/>
              <w:bottom w:val="single" w:sz="6" w:space="0" w:color="auto"/>
              <w:right w:val="single" w:sz="6" w:space="0" w:color="auto"/>
            </w:tcBorders>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VI</w:t>
            </w: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b/>
                <w:snapToGrid w:val="0"/>
                <w:color w:val="000000"/>
                <w:sz w:val="22"/>
                <w:szCs w:val="22"/>
                <w:lang w:eastAsia="en-US"/>
              </w:rPr>
            </w:pP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Pr>
          <w:p w:rsidR="00043F04" w:rsidRPr="00043F04" w:rsidRDefault="00043F04" w:rsidP="007D3561">
            <w:pPr>
              <w:jc w:val="right"/>
              <w:rPr>
                <w:rFonts w:ascii="Garamond" w:hAnsi="Garamond"/>
                <w:snapToGrid w:val="0"/>
                <w:color w:val="000000"/>
                <w:sz w:val="22"/>
                <w:szCs w:val="22"/>
                <w:lang w:eastAsia="en-US"/>
              </w:rPr>
            </w:pPr>
          </w:p>
        </w:tc>
        <w:tc>
          <w:tcPr>
            <w:tcW w:w="1046" w:type="dxa"/>
          </w:tcPr>
          <w:p w:rsidR="00043F04" w:rsidRPr="00043F04" w:rsidRDefault="00043F04" w:rsidP="007D3561">
            <w:pPr>
              <w:jc w:val="right"/>
              <w:rPr>
                <w:rFonts w:ascii="Garamond" w:hAnsi="Garamond"/>
                <w:snapToGrid w:val="0"/>
                <w:color w:val="000000"/>
                <w:sz w:val="22"/>
                <w:szCs w:val="22"/>
                <w:lang w:eastAsia="en-US"/>
              </w:rPr>
            </w:pPr>
          </w:p>
        </w:tc>
        <w:tc>
          <w:tcPr>
            <w:tcW w:w="1315" w:type="dxa"/>
          </w:tcPr>
          <w:p w:rsidR="00043F04" w:rsidRPr="00043F04" w:rsidRDefault="00043F04" w:rsidP="007D3561">
            <w:pPr>
              <w:jc w:val="right"/>
              <w:rPr>
                <w:rFonts w:ascii="Garamond" w:hAnsi="Garamond"/>
                <w:snapToGrid w:val="0"/>
                <w:color w:val="000000"/>
                <w:sz w:val="22"/>
                <w:szCs w:val="22"/>
                <w:lang w:eastAsia="en-US"/>
              </w:rPr>
            </w:pPr>
          </w:p>
        </w:tc>
        <w:tc>
          <w:tcPr>
            <w:tcW w:w="864"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821" w:type="dxa"/>
            <w:gridSpan w:val="7"/>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b/>
                <w:snapToGrid w:val="0"/>
                <w:color w:val="000000"/>
                <w:sz w:val="22"/>
                <w:szCs w:val="22"/>
                <w:lang w:eastAsia="en-US"/>
              </w:rPr>
              <w:t xml:space="preserve">Alcance:  </w:t>
            </w:r>
            <w:r w:rsidRPr="00043F04">
              <w:rPr>
                <w:rFonts w:ascii="Garamond" w:hAnsi="Garamond"/>
                <w:snapToGrid w:val="0"/>
                <w:color w:val="000000"/>
                <w:sz w:val="22"/>
                <w:szCs w:val="22"/>
                <w:lang w:eastAsia="en-US"/>
              </w:rPr>
              <w:t xml:space="preserve">Se recontaron las MP e insumos cuyo valor total era superior a </w:t>
            </w:r>
          </w:p>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$ 10.000</w:t>
            </w: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b/>
                <w:snapToGrid w:val="0"/>
                <w:color w:val="000000"/>
                <w:sz w:val="22"/>
                <w:szCs w:val="22"/>
                <w:lang w:eastAsia="en-US"/>
              </w:rPr>
            </w:pP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Pr>
          <w:p w:rsidR="00043F04" w:rsidRPr="00043F04" w:rsidRDefault="00043F04" w:rsidP="007D3561">
            <w:pPr>
              <w:jc w:val="right"/>
              <w:rPr>
                <w:rFonts w:ascii="Garamond" w:hAnsi="Garamond"/>
                <w:snapToGrid w:val="0"/>
                <w:color w:val="000000"/>
                <w:sz w:val="22"/>
                <w:szCs w:val="22"/>
                <w:lang w:eastAsia="en-US"/>
              </w:rPr>
            </w:pPr>
          </w:p>
        </w:tc>
        <w:tc>
          <w:tcPr>
            <w:tcW w:w="1046" w:type="dxa"/>
          </w:tcPr>
          <w:p w:rsidR="00043F04" w:rsidRPr="00043F04" w:rsidRDefault="00043F04" w:rsidP="007D3561">
            <w:pPr>
              <w:jc w:val="right"/>
              <w:rPr>
                <w:rFonts w:ascii="Garamond" w:hAnsi="Garamond"/>
                <w:snapToGrid w:val="0"/>
                <w:color w:val="000000"/>
                <w:sz w:val="22"/>
                <w:szCs w:val="22"/>
                <w:lang w:eastAsia="en-US"/>
              </w:rPr>
            </w:pPr>
          </w:p>
        </w:tc>
        <w:tc>
          <w:tcPr>
            <w:tcW w:w="1315" w:type="dxa"/>
          </w:tcPr>
          <w:p w:rsidR="00043F04" w:rsidRPr="00043F04" w:rsidRDefault="00043F04" w:rsidP="007D3561">
            <w:pPr>
              <w:jc w:val="right"/>
              <w:rPr>
                <w:rFonts w:ascii="Garamond" w:hAnsi="Garamond"/>
                <w:snapToGrid w:val="0"/>
                <w:color w:val="000000"/>
                <w:sz w:val="22"/>
                <w:szCs w:val="22"/>
                <w:lang w:eastAsia="en-US"/>
              </w:rPr>
            </w:pPr>
          </w:p>
        </w:tc>
        <w:tc>
          <w:tcPr>
            <w:tcW w:w="864"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Borders>
              <w:top w:val="single" w:sz="6" w:space="0" w:color="auto"/>
              <w:bottom w:val="single" w:sz="6" w:space="0" w:color="auto"/>
            </w:tcBorders>
          </w:tcPr>
          <w:p w:rsidR="00043F04" w:rsidRPr="00043F04" w:rsidRDefault="00043F04" w:rsidP="007D3561">
            <w:pPr>
              <w:jc w:val="cente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En $</w:t>
            </w:r>
          </w:p>
        </w:tc>
        <w:tc>
          <w:tcPr>
            <w:tcW w:w="1046" w:type="dxa"/>
            <w:tcBorders>
              <w:top w:val="single" w:sz="6" w:space="0" w:color="auto"/>
              <w:bottom w:val="single" w:sz="6" w:space="0" w:color="auto"/>
            </w:tcBorders>
          </w:tcPr>
          <w:p w:rsidR="00043F04" w:rsidRPr="00043F04" w:rsidRDefault="00043F04" w:rsidP="007D3561">
            <w:pPr>
              <w:jc w:val="cente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w:t>
            </w:r>
          </w:p>
        </w:tc>
        <w:tc>
          <w:tcPr>
            <w:tcW w:w="1315" w:type="dxa"/>
          </w:tcPr>
          <w:p w:rsidR="00043F04" w:rsidRPr="00043F04" w:rsidRDefault="00043F04" w:rsidP="007D3561">
            <w:pPr>
              <w:jc w:val="right"/>
              <w:rPr>
                <w:rFonts w:ascii="Garamond" w:hAnsi="Garamond"/>
                <w:snapToGrid w:val="0"/>
                <w:color w:val="000000"/>
                <w:sz w:val="22"/>
                <w:szCs w:val="22"/>
                <w:lang w:eastAsia="en-US"/>
              </w:rPr>
            </w:pPr>
          </w:p>
        </w:tc>
        <w:tc>
          <w:tcPr>
            <w:tcW w:w="864"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829" w:type="dxa"/>
            <w:gridSpan w:val="2"/>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 xml:space="preserve">Total recontado </w:t>
            </w:r>
          </w:p>
        </w:tc>
        <w:tc>
          <w:tcPr>
            <w:tcW w:w="1124"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10.000 </w:t>
            </w:r>
          </w:p>
        </w:tc>
        <w:tc>
          <w:tcPr>
            <w:tcW w:w="1046"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91%</w:t>
            </w:r>
          </w:p>
        </w:tc>
        <w:tc>
          <w:tcPr>
            <w:tcW w:w="1315" w:type="dxa"/>
          </w:tcPr>
          <w:p w:rsidR="00043F04" w:rsidRPr="00043F04" w:rsidRDefault="00043F04" w:rsidP="007D3561">
            <w:pPr>
              <w:jc w:val="right"/>
              <w:rPr>
                <w:rFonts w:ascii="Garamond" w:hAnsi="Garamond"/>
                <w:snapToGrid w:val="0"/>
                <w:color w:val="000000"/>
                <w:sz w:val="22"/>
                <w:szCs w:val="22"/>
                <w:lang w:eastAsia="en-US"/>
              </w:rPr>
            </w:pPr>
          </w:p>
        </w:tc>
        <w:tc>
          <w:tcPr>
            <w:tcW w:w="864"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829" w:type="dxa"/>
            <w:gridSpan w:val="2"/>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No recontado</w:t>
            </w:r>
          </w:p>
        </w:tc>
        <w:tc>
          <w:tcPr>
            <w:tcW w:w="1124"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1.000 </w:t>
            </w:r>
          </w:p>
        </w:tc>
        <w:tc>
          <w:tcPr>
            <w:tcW w:w="1046"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9%</w:t>
            </w:r>
          </w:p>
        </w:tc>
        <w:tc>
          <w:tcPr>
            <w:tcW w:w="1315" w:type="dxa"/>
          </w:tcPr>
          <w:p w:rsidR="00043F04" w:rsidRPr="00043F04" w:rsidRDefault="00043F04" w:rsidP="007D3561">
            <w:pPr>
              <w:jc w:val="right"/>
              <w:rPr>
                <w:rFonts w:ascii="Garamond" w:hAnsi="Garamond"/>
                <w:snapToGrid w:val="0"/>
                <w:color w:val="000000"/>
                <w:sz w:val="22"/>
                <w:szCs w:val="22"/>
                <w:lang w:eastAsia="en-US"/>
              </w:rPr>
            </w:pPr>
          </w:p>
        </w:tc>
        <w:tc>
          <w:tcPr>
            <w:tcW w:w="864"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6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 xml:space="preserve">Total   </w:t>
            </w: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Borders>
              <w:top w:val="single" w:sz="6" w:space="0" w:color="auto"/>
              <w:bottom w:val="double" w:sz="6"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11.000 </w:t>
            </w:r>
          </w:p>
        </w:tc>
        <w:tc>
          <w:tcPr>
            <w:tcW w:w="1046" w:type="dxa"/>
            <w:tcBorders>
              <w:top w:val="single" w:sz="6" w:space="0" w:color="auto"/>
              <w:bottom w:val="double" w:sz="6"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100%</w:t>
            </w:r>
          </w:p>
        </w:tc>
        <w:tc>
          <w:tcPr>
            <w:tcW w:w="1315" w:type="dxa"/>
          </w:tcPr>
          <w:p w:rsidR="00043F04" w:rsidRPr="00043F04" w:rsidRDefault="00043F04" w:rsidP="007D3561">
            <w:pPr>
              <w:jc w:val="right"/>
              <w:rPr>
                <w:rFonts w:ascii="Garamond" w:hAnsi="Garamond"/>
                <w:snapToGrid w:val="0"/>
                <w:color w:val="000000"/>
                <w:sz w:val="22"/>
                <w:szCs w:val="22"/>
                <w:lang w:eastAsia="en-US"/>
              </w:rPr>
            </w:pPr>
          </w:p>
        </w:tc>
        <w:tc>
          <w:tcPr>
            <w:tcW w:w="864"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6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Pr>
          <w:p w:rsidR="00043F04" w:rsidRPr="00043F04" w:rsidRDefault="00043F04" w:rsidP="007D3561">
            <w:pPr>
              <w:jc w:val="right"/>
              <w:rPr>
                <w:rFonts w:ascii="Garamond" w:hAnsi="Garamond"/>
                <w:snapToGrid w:val="0"/>
                <w:color w:val="000000"/>
                <w:sz w:val="22"/>
                <w:szCs w:val="22"/>
                <w:lang w:eastAsia="en-US"/>
              </w:rPr>
            </w:pPr>
          </w:p>
        </w:tc>
        <w:tc>
          <w:tcPr>
            <w:tcW w:w="1046" w:type="dxa"/>
          </w:tcPr>
          <w:p w:rsidR="00043F04" w:rsidRPr="00043F04" w:rsidRDefault="00043F04" w:rsidP="007D3561">
            <w:pPr>
              <w:jc w:val="right"/>
              <w:rPr>
                <w:rFonts w:ascii="Garamond" w:hAnsi="Garamond"/>
                <w:snapToGrid w:val="0"/>
                <w:color w:val="000000"/>
                <w:sz w:val="22"/>
                <w:szCs w:val="22"/>
                <w:lang w:eastAsia="en-US"/>
              </w:rPr>
            </w:pPr>
          </w:p>
        </w:tc>
        <w:tc>
          <w:tcPr>
            <w:tcW w:w="1315" w:type="dxa"/>
          </w:tcPr>
          <w:p w:rsidR="00043F04" w:rsidRPr="00043F04" w:rsidRDefault="00043F04" w:rsidP="007D3561">
            <w:pPr>
              <w:jc w:val="right"/>
              <w:rPr>
                <w:rFonts w:ascii="Garamond" w:hAnsi="Garamond"/>
                <w:snapToGrid w:val="0"/>
                <w:color w:val="000000"/>
                <w:sz w:val="22"/>
                <w:szCs w:val="22"/>
                <w:lang w:eastAsia="en-US"/>
              </w:rPr>
            </w:pPr>
          </w:p>
        </w:tc>
        <w:tc>
          <w:tcPr>
            <w:tcW w:w="864"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6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829" w:type="dxa"/>
            <w:gridSpan w:val="2"/>
            <w:tcBorders>
              <w:top w:val="single" w:sz="12" w:space="0" w:color="auto"/>
              <w:left w:val="single" w:sz="12" w:space="0" w:color="auto"/>
              <w:bottom w:val="single" w:sz="12" w:space="0" w:color="auto"/>
              <w:right w:val="single" w:sz="12" w:space="0" w:color="auto"/>
            </w:tcBorders>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Concepto</w:t>
            </w:r>
          </w:p>
        </w:tc>
        <w:tc>
          <w:tcPr>
            <w:tcW w:w="1124" w:type="dxa"/>
            <w:tcBorders>
              <w:top w:val="single" w:sz="12" w:space="0" w:color="auto"/>
              <w:left w:val="single" w:sz="12" w:space="0" w:color="auto"/>
              <w:bottom w:val="single" w:sz="12" w:space="0" w:color="auto"/>
              <w:right w:val="single" w:sz="12" w:space="0" w:color="auto"/>
            </w:tcBorders>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Cantidad teórica</w:t>
            </w:r>
          </w:p>
        </w:tc>
        <w:tc>
          <w:tcPr>
            <w:tcW w:w="1046" w:type="dxa"/>
            <w:tcBorders>
              <w:top w:val="single" w:sz="12" w:space="0" w:color="auto"/>
              <w:left w:val="single" w:sz="12" w:space="0" w:color="auto"/>
              <w:bottom w:val="single" w:sz="12" w:space="0" w:color="auto"/>
              <w:right w:val="single" w:sz="12" w:space="0" w:color="auto"/>
            </w:tcBorders>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C. Real</w:t>
            </w:r>
          </w:p>
        </w:tc>
        <w:tc>
          <w:tcPr>
            <w:tcW w:w="1315" w:type="dxa"/>
            <w:tcBorders>
              <w:top w:val="single" w:sz="12" w:space="0" w:color="auto"/>
              <w:left w:val="single" w:sz="12" w:space="0" w:color="auto"/>
              <w:bottom w:val="single" w:sz="12" w:space="0" w:color="auto"/>
              <w:right w:val="single" w:sz="12" w:space="0" w:color="auto"/>
            </w:tcBorders>
          </w:tcPr>
          <w:p w:rsidR="00043F04" w:rsidRPr="00043F04" w:rsidRDefault="00043F04" w:rsidP="007D3561">
            <w:pPr>
              <w:jc w:val="cente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Dif</w:t>
            </w:r>
          </w:p>
        </w:tc>
        <w:tc>
          <w:tcPr>
            <w:tcW w:w="864"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2170" w:type="dxa"/>
            <w:gridSpan w:val="2"/>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(en unidades)</w:t>
            </w:r>
          </w:p>
        </w:tc>
        <w:tc>
          <w:tcPr>
            <w:tcW w:w="1315" w:type="dxa"/>
          </w:tcPr>
          <w:p w:rsidR="00043F04" w:rsidRPr="00043F04" w:rsidRDefault="00043F04" w:rsidP="007D3561">
            <w:pPr>
              <w:jc w:val="right"/>
              <w:rPr>
                <w:rFonts w:ascii="Garamond" w:hAnsi="Garamond"/>
                <w:snapToGrid w:val="0"/>
                <w:color w:val="000000"/>
                <w:sz w:val="22"/>
                <w:szCs w:val="22"/>
                <w:lang w:eastAsia="en-US"/>
              </w:rPr>
            </w:pPr>
          </w:p>
        </w:tc>
        <w:tc>
          <w:tcPr>
            <w:tcW w:w="864"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829" w:type="dxa"/>
            <w:gridSpan w:val="2"/>
            <w:shd w:val="solid" w:color="FFFFFF" w:fill="auto"/>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Corcho para botella</w:t>
            </w:r>
          </w:p>
        </w:tc>
        <w:tc>
          <w:tcPr>
            <w:tcW w:w="1124"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1.000.000 </w:t>
            </w:r>
          </w:p>
        </w:tc>
        <w:tc>
          <w:tcPr>
            <w:tcW w:w="1046"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1.000.100 </w:t>
            </w:r>
          </w:p>
        </w:tc>
        <w:tc>
          <w:tcPr>
            <w:tcW w:w="1315" w:type="dxa"/>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(100)</w:t>
            </w:r>
          </w:p>
        </w:tc>
        <w:tc>
          <w:tcPr>
            <w:tcW w:w="864"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n/s</w:t>
            </w: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6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Borders>
              <w:top w:val="single" w:sz="6" w:space="0" w:color="auto"/>
              <w:bottom w:val="double" w:sz="6"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1.000.000 </w:t>
            </w:r>
          </w:p>
        </w:tc>
        <w:tc>
          <w:tcPr>
            <w:tcW w:w="1046" w:type="dxa"/>
            <w:tcBorders>
              <w:top w:val="single" w:sz="6" w:space="0" w:color="auto"/>
              <w:bottom w:val="double" w:sz="6"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1.000.100 </w:t>
            </w:r>
          </w:p>
        </w:tc>
        <w:tc>
          <w:tcPr>
            <w:tcW w:w="1315" w:type="dxa"/>
            <w:tcBorders>
              <w:top w:val="single" w:sz="6" w:space="0" w:color="auto"/>
              <w:bottom w:val="double" w:sz="6" w:space="0" w:color="auto"/>
            </w:tcBorders>
          </w:tcPr>
          <w:p w:rsidR="00043F04" w:rsidRPr="00043F04" w:rsidRDefault="00043F04" w:rsidP="007D3561">
            <w:pPr>
              <w:jc w:val="right"/>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             (100)</w:t>
            </w:r>
          </w:p>
        </w:tc>
        <w:tc>
          <w:tcPr>
            <w:tcW w:w="864" w:type="dxa"/>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n/s</w:t>
            </w: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6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186" w:type="dxa"/>
          </w:tcPr>
          <w:p w:rsidR="00043F04" w:rsidRPr="00043F04" w:rsidRDefault="00043F04" w:rsidP="007D3561">
            <w:pPr>
              <w:jc w:val="right"/>
              <w:rPr>
                <w:rFonts w:ascii="Garamond" w:hAnsi="Garamond"/>
                <w:snapToGrid w:val="0"/>
                <w:color w:val="000000"/>
                <w:sz w:val="22"/>
                <w:szCs w:val="22"/>
                <w:lang w:eastAsia="en-US"/>
              </w:rPr>
            </w:pPr>
          </w:p>
        </w:tc>
        <w:tc>
          <w:tcPr>
            <w:tcW w:w="1124" w:type="dxa"/>
          </w:tcPr>
          <w:p w:rsidR="00043F04" w:rsidRPr="00043F04" w:rsidRDefault="00043F04" w:rsidP="007D3561">
            <w:pPr>
              <w:jc w:val="right"/>
              <w:rPr>
                <w:rFonts w:ascii="Garamond" w:hAnsi="Garamond"/>
                <w:snapToGrid w:val="0"/>
                <w:color w:val="000000"/>
                <w:sz w:val="22"/>
                <w:szCs w:val="22"/>
                <w:lang w:eastAsia="en-US"/>
              </w:rPr>
            </w:pPr>
          </w:p>
        </w:tc>
        <w:tc>
          <w:tcPr>
            <w:tcW w:w="1046" w:type="dxa"/>
          </w:tcPr>
          <w:p w:rsidR="00043F04" w:rsidRPr="00043F04" w:rsidRDefault="00043F04" w:rsidP="007D3561">
            <w:pPr>
              <w:jc w:val="right"/>
              <w:rPr>
                <w:rFonts w:ascii="Garamond" w:hAnsi="Garamond"/>
                <w:snapToGrid w:val="0"/>
                <w:color w:val="000000"/>
                <w:sz w:val="22"/>
                <w:szCs w:val="22"/>
                <w:lang w:eastAsia="en-US"/>
              </w:rPr>
            </w:pPr>
          </w:p>
        </w:tc>
        <w:tc>
          <w:tcPr>
            <w:tcW w:w="1315" w:type="dxa"/>
          </w:tcPr>
          <w:p w:rsidR="00043F04" w:rsidRPr="00043F04" w:rsidRDefault="00043F04" w:rsidP="007D3561">
            <w:pPr>
              <w:jc w:val="right"/>
              <w:rPr>
                <w:rFonts w:ascii="Garamond" w:hAnsi="Garamond"/>
                <w:snapToGrid w:val="0"/>
                <w:color w:val="000000"/>
                <w:sz w:val="22"/>
                <w:szCs w:val="22"/>
                <w:lang w:eastAsia="en-US"/>
              </w:rPr>
            </w:pPr>
          </w:p>
        </w:tc>
        <w:tc>
          <w:tcPr>
            <w:tcW w:w="864"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5314" w:type="dxa"/>
            <w:gridSpan w:val="5"/>
          </w:tcPr>
          <w:p w:rsidR="0028339D"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T/R: </w:t>
            </w:r>
          </w:p>
          <w:p w:rsidR="00043F04" w:rsidRPr="00043F04" w:rsidRDefault="00043F04" w:rsidP="0028339D">
            <w:pPr>
              <w:numPr>
                <w:ilvl w:val="0"/>
                <w:numId w:val="24"/>
              </w:num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 xml:space="preserve">Recontamos las cantidades detalladas </w:t>
            </w:r>
          </w:p>
        </w:tc>
        <w:tc>
          <w:tcPr>
            <w:tcW w:w="864"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821" w:type="dxa"/>
            <w:gridSpan w:val="7"/>
          </w:tcPr>
          <w:p w:rsidR="00043F04" w:rsidRPr="00043F04" w:rsidRDefault="00043F04" w:rsidP="007D3561">
            <w:pPr>
              <w:rPr>
                <w:rFonts w:ascii="Garamond" w:hAnsi="Garamond"/>
                <w:snapToGrid w:val="0"/>
                <w:color w:val="000000"/>
                <w:sz w:val="22"/>
                <w:szCs w:val="22"/>
                <w:lang w:eastAsia="en-US"/>
              </w:rPr>
            </w:pPr>
            <w:r w:rsidRPr="00043F04">
              <w:rPr>
                <w:rFonts w:ascii="Garamond" w:hAnsi="Garamond"/>
                <w:snapToGrid w:val="0"/>
                <w:color w:val="000000"/>
                <w:sz w:val="22"/>
                <w:szCs w:val="22"/>
                <w:lang w:eastAsia="en-US"/>
              </w:rPr>
              <w:t>Las cantidades detalladas como teórica coinciden con los registros de la compañía</w:t>
            </w: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1829" w:type="dxa"/>
            <w:gridSpan w:val="2"/>
          </w:tcPr>
          <w:p w:rsidR="0028339D" w:rsidRDefault="0028339D" w:rsidP="007D3561">
            <w:pPr>
              <w:rPr>
                <w:rFonts w:ascii="Garamond" w:hAnsi="Garamond"/>
                <w:b/>
                <w:snapToGrid w:val="0"/>
                <w:color w:val="000000"/>
                <w:sz w:val="22"/>
                <w:szCs w:val="22"/>
                <w:lang w:eastAsia="en-US"/>
              </w:rPr>
            </w:pPr>
          </w:p>
          <w:p w:rsidR="00043F04" w:rsidRPr="00043F04" w:rsidRDefault="00043F04" w:rsidP="007D3561">
            <w:pPr>
              <w:rPr>
                <w:rFonts w:ascii="Garamond" w:hAnsi="Garamond"/>
                <w:b/>
                <w:snapToGrid w:val="0"/>
                <w:color w:val="000000"/>
                <w:sz w:val="22"/>
                <w:szCs w:val="22"/>
                <w:lang w:eastAsia="en-US"/>
              </w:rPr>
            </w:pPr>
            <w:r w:rsidRPr="00043F04">
              <w:rPr>
                <w:rFonts w:ascii="Garamond" w:hAnsi="Garamond"/>
                <w:b/>
                <w:snapToGrid w:val="0"/>
                <w:color w:val="000000"/>
                <w:sz w:val="22"/>
                <w:szCs w:val="22"/>
                <w:lang w:eastAsia="en-US"/>
              </w:rPr>
              <w:t>Observaciones:</w:t>
            </w:r>
          </w:p>
        </w:tc>
        <w:tc>
          <w:tcPr>
            <w:tcW w:w="1124" w:type="dxa"/>
          </w:tcPr>
          <w:p w:rsidR="00043F04" w:rsidRPr="00043F04" w:rsidRDefault="00043F04" w:rsidP="007D3561">
            <w:pPr>
              <w:jc w:val="right"/>
              <w:rPr>
                <w:rFonts w:ascii="Garamond" w:hAnsi="Garamond"/>
                <w:snapToGrid w:val="0"/>
                <w:color w:val="000000"/>
                <w:sz w:val="22"/>
                <w:szCs w:val="22"/>
                <w:lang w:eastAsia="en-US"/>
              </w:rPr>
            </w:pPr>
          </w:p>
        </w:tc>
        <w:tc>
          <w:tcPr>
            <w:tcW w:w="1046" w:type="dxa"/>
          </w:tcPr>
          <w:p w:rsidR="00043F04" w:rsidRPr="00043F04" w:rsidRDefault="00043F04" w:rsidP="007D3561">
            <w:pPr>
              <w:jc w:val="right"/>
              <w:rPr>
                <w:rFonts w:ascii="Garamond" w:hAnsi="Garamond"/>
                <w:snapToGrid w:val="0"/>
                <w:color w:val="000000"/>
                <w:sz w:val="22"/>
                <w:szCs w:val="22"/>
                <w:lang w:eastAsia="en-US"/>
              </w:rPr>
            </w:pPr>
          </w:p>
        </w:tc>
        <w:tc>
          <w:tcPr>
            <w:tcW w:w="1315" w:type="dxa"/>
          </w:tcPr>
          <w:p w:rsidR="00043F04" w:rsidRPr="00043F04" w:rsidRDefault="00043F04" w:rsidP="007D3561">
            <w:pPr>
              <w:jc w:val="right"/>
              <w:rPr>
                <w:rFonts w:ascii="Garamond" w:hAnsi="Garamond"/>
                <w:snapToGrid w:val="0"/>
                <w:color w:val="000000"/>
                <w:sz w:val="22"/>
                <w:szCs w:val="22"/>
                <w:lang w:eastAsia="en-US"/>
              </w:rPr>
            </w:pPr>
          </w:p>
        </w:tc>
        <w:tc>
          <w:tcPr>
            <w:tcW w:w="864" w:type="dxa"/>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043F04" w:rsidTr="007D3561">
        <w:trPr>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821" w:type="dxa"/>
            <w:gridSpan w:val="7"/>
          </w:tcPr>
          <w:p w:rsidR="00043F04" w:rsidRPr="00043F04" w:rsidRDefault="00043F04" w:rsidP="007D3561">
            <w:pPr>
              <w:rPr>
                <w:rFonts w:ascii="Garamond" w:hAnsi="Garamond"/>
                <w:b/>
                <w:i/>
                <w:snapToGrid w:val="0"/>
                <w:color w:val="000000"/>
                <w:sz w:val="22"/>
                <w:szCs w:val="22"/>
                <w:lang w:eastAsia="en-US"/>
              </w:rPr>
            </w:pPr>
            <w:r w:rsidRPr="00043F04">
              <w:rPr>
                <w:rFonts w:ascii="Garamond" w:hAnsi="Garamond"/>
                <w:b/>
                <w:i/>
                <w:snapToGrid w:val="0"/>
                <w:color w:val="000000"/>
                <w:sz w:val="22"/>
                <w:szCs w:val="22"/>
                <w:lang w:eastAsia="en-US"/>
              </w:rPr>
              <w:t>La mitad de los corchos correspondían a modelos viejos que no se usarán más.</w:t>
            </w:r>
          </w:p>
        </w:tc>
      </w:tr>
    </w:tbl>
    <w:p w:rsidR="00010101" w:rsidRDefault="00010101">
      <w:r>
        <w:br w:type="page"/>
      </w:r>
    </w:p>
    <w:tbl>
      <w:tblPr>
        <w:tblW w:w="0" w:type="auto"/>
        <w:tblLayout w:type="fixed"/>
        <w:tblCellMar>
          <w:left w:w="30" w:type="dxa"/>
          <w:right w:w="30" w:type="dxa"/>
        </w:tblCellMar>
        <w:tblLook w:val="0000" w:firstRow="0" w:lastRow="0" w:firstColumn="0" w:lastColumn="0" w:noHBand="0" w:noVBand="0"/>
      </w:tblPr>
      <w:tblGrid>
        <w:gridCol w:w="643"/>
        <w:gridCol w:w="367"/>
        <w:gridCol w:w="276"/>
        <w:gridCol w:w="735"/>
        <w:gridCol w:w="451"/>
        <w:gridCol w:w="559"/>
        <w:gridCol w:w="565"/>
        <w:gridCol w:w="1046"/>
        <w:gridCol w:w="818"/>
        <w:gridCol w:w="497"/>
        <w:gridCol w:w="513"/>
        <w:gridCol w:w="351"/>
        <w:gridCol w:w="643"/>
        <w:gridCol w:w="17"/>
        <w:gridCol w:w="1010"/>
      </w:tblGrid>
      <w:tr w:rsidR="00043F04" w:rsidRPr="00043F04" w:rsidTr="007D3561">
        <w:trPr>
          <w:gridAfter w:val="2"/>
          <w:wAfter w:w="1027" w:type="dxa"/>
          <w:trHeight w:val="157"/>
        </w:trPr>
        <w:tc>
          <w:tcPr>
            <w:tcW w:w="643" w:type="dxa"/>
          </w:tcPr>
          <w:p w:rsidR="00043F04" w:rsidRPr="00043F04" w:rsidRDefault="00043F04" w:rsidP="007D3561">
            <w:pPr>
              <w:jc w:val="right"/>
              <w:rPr>
                <w:rFonts w:ascii="Garamond" w:hAnsi="Garamond"/>
                <w:snapToGrid w:val="0"/>
                <w:color w:val="000000"/>
                <w:sz w:val="22"/>
                <w:szCs w:val="22"/>
                <w:lang w:eastAsia="en-US"/>
              </w:rPr>
            </w:pPr>
          </w:p>
        </w:tc>
        <w:tc>
          <w:tcPr>
            <w:tcW w:w="643"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1186"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1124"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1046" w:type="dxa"/>
          </w:tcPr>
          <w:p w:rsidR="00043F04" w:rsidRPr="00043F04" w:rsidRDefault="00043F04" w:rsidP="007D3561">
            <w:pPr>
              <w:jc w:val="right"/>
              <w:rPr>
                <w:rFonts w:ascii="Garamond" w:hAnsi="Garamond"/>
                <w:snapToGrid w:val="0"/>
                <w:color w:val="000000"/>
                <w:sz w:val="22"/>
                <w:szCs w:val="22"/>
                <w:lang w:eastAsia="en-US"/>
              </w:rPr>
            </w:pPr>
          </w:p>
        </w:tc>
        <w:tc>
          <w:tcPr>
            <w:tcW w:w="1315"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864" w:type="dxa"/>
            <w:gridSpan w:val="2"/>
          </w:tcPr>
          <w:p w:rsidR="00043F04" w:rsidRPr="00043F04" w:rsidRDefault="00043F04" w:rsidP="007D3561">
            <w:pPr>
              <w:jc w:val="right"/>
              <w:rPr>
                <w:rFonts w:ascii="Garamond" w:hAnsi="Garamond"/>
                <w:snapToGrid w:val="0"/>
                <w:color w:val="000000"/>
                <w:sz w:val="22"/>
                <w:szCs w:val="22"/>
                <w:lang w:eastAsia="en-US"/>
              </w:rPr>
            </w:pPr>
          </w:p>
        </w:tc>
        <w:tc>
          <w:tcPr>
            <w:tcW w:w="643" w:type="dxa"/>
          </w:tcPr>
          <w:p w:rsidR="00043F04" w:rsidRPr="00043F04" w:rsidRDefault="00043F04" w:rsidP="007D3561">
            <w:pPr>
              <w:jc w:val="right"/>
              <w:rPr>
                <w:rFonts w:ascii="Garamond" w:hAnsi="Garamond"/>
                <w:snapToGrid w:val="0"/>
                <w:color w:val="000000"/>
                <w:sz w:val="22"/>
                <w:szCs w:val="22"/>
                <w:lang w:eastAsia="en-US"/>
              </w:rPr>
            </w:pPr>
          </w:p>
        </w:tc>
      </w:tr>
      <w:tr w:rsidR="00043F04" w:rsidRPr="00470075" w:rsidTr="007D3561">
        <w:trPr>
          <w:trHeight w:val="348"/>
        </w:trPr>
        <w:tc>
          <w:tcPr>
            <w:tcW w:w="5460" w:type="dxa"/>
            <w:gridSpan w:val="9"/>
          </w:tcPr>
          <w:p w:rsidR="00043F04" w:rsidRPr="00470075" w:rsidRDefault="00043F04" w:rsidP="007D3561">
            <w:pPr>
              <w:rPr>
                <w:rFonts w:ascii="Garamond" w:hAnsi="Garamond"/>
                <w:b/>
                <w:snapToGrid w:val="0"/>
                <w:color w:val="000000"/>
                <w:sz w:val="22"/>
                <w:szCs w:val="22"/>
                <w:lang w:eastAsia="en-US"/>
              </w:rPr>
            </w:pPr>
            <w:r w:rsidRPr="00470075">
              <w:rPr>
                <w:rFonts w:ascii="Garamond" w:hAnsi="Garamond"/>
                <w:b/>
                <w:snapToGrid w:val="0"/>
                <w:color w:val="000000"/>
                <w:sz w:val="22"/>
                <w:szCs w:val="22"/>
                <w:lang w:eastAsia="en-US"/>
              </w:rPr>
              <w:t>EVOLUCIÓN DE BIENES DE CAMBIO</w:t>
            </w: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Borders>
              <w:top w:val="single" w:sz="6" w:space="0" w:color="auto"/>
              <w:left w:val="single" w:sz="6" w:space="0" w:color="auto"/>
              <w:bottom w:val="single" w:sz="6" w:space="0" w:color="auto"/>
              <w:right w:val="single" w:sz="6" w:space="0" w:color="auto"/>
            </w:tcBorders>
          </w:tcPr>
          <w:p w:rsidR="00043F04" w:rsidRPr="00470075" w:rsidRDefault="00043F04" w:rsidP="007D3561">
            <w:pPr>
              <w:jc w:val="center"/>
              <w:rPr>
                <w:rFonts w:ascii="Garamond" w:hAnsi="Garamond"/>
                <w:b/>
                <w:snapToGrid w:val="0"/>
                <w:color w:val="000000"/>
                <w:sz w:val="22"/>
                <w:szCs w:val="22"/>
                <w:lang w:eastAsia="en-US"/>
              </w:rPr>
            </w:pPr>
            <w:r w:rsidRPr="00470075">
              <w:rPr>
                <w:rFonts w:ascii="Garamond" w:hAnsi="Garamond"/>
                <w:b/>
                <w:snapToGrid w:val="0"/>
                <w:color w:val="000000"/>
                <w:sz w:val="22"/>
                <w:szCs w:val="22"/>
                <w:lang w:eastAsia="en-US"/>
              </w:rPr>
              <w:t>VII</w:t>
            </w:r>
          </w:p>
        </w:tc>
      </w:tr>
      <w:tr w:rsidR="00043F04" w:rsidRPr="00470075" w:rsidTr="007D3561">
        <w:trPr>
          <w:trHeight w:val="247"/>
        </w:trPr>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2021" w:type="dxa"/>
            <w:gridSpan w:val="4"/>
          </w:tcPr>
          <w:p w:rsidR="00043F04" w:rsidRPr="00470075" w:rsidRDefault="00043F04" w:rsidP="007D3561">
            <w:pPr>
              <w:rPr>
                <w:rFonts w:ascii="Garamond" w:hAnsi="Garamond"/>
                <w:b/>
                <w:snapToGrid w:val="0"/>
                <w:color w:val="000000"/>
                <w:sz w:val="22"/>
                <w:szCs w:val="22"/>
                <w:lang w:eastAsia="en-US"/>
              </w:rPr>
            </w:pPr>
            <w:r w:rsidRPr="00470075">
              <w:rPr>
                <w:rFonts w:ascii="Garamond" w:hAnsi="Garamond"/>
                <w:b/>
                <w:snapToGrid w:val="0"/>
                <w:color w:val="000000"/>
                <w:sz w:val="22"/>
                <w:szCs w:val="22"/>
                <w:lang w:eastAsia="en-US"/>
              </w:rPr>
              <w:t>Revisores Asociados</w:t>
            </w:r>
          </w:p>
        </w:tc>
        <w:tc>
          <w:tcPr>
            <w:tcW w:w="1010" w:type="dxa"/>
            <w:gridSpan w:val="2"/>
          </w:tcPr>
          <w:p w:rsidR="00043F04" w:rsidRPr="00470075" w:rsidRDefault="00043F04" w:rsidP="007D3561">
            <w:pPr>
              <w:jc w:val="right"/>
              <w:rPr>
                <w:rFonts w:ascii="Garamond" w:hAnsi="Garamond"/>
                <w:b/>
                <w:snapToGrid w:val="0"/>
                <w:color w:val="000000"/>
                <w:sz w:val="22"/>
                <w:szCs w:val="22"/>
                <w:lang w:eastAsia="en-US"/>
              </w:rPr>
            </w:pPr>
          </w:p>
        </w:tc>
        <w:tc>
          <w:tcPr>
            <w:tcW w:w="2429" w:type="dxa"/>
            <w:gridSpan w:val="3"/>
          </w:tcPr>
          <w:p w:rsidR="00043F04" w:rsidRPr="00470075" w:rsidRDefault="00043F04" w:rsidP="007D3561">
            <w:pPr>
              <w:rPr>
                <w:rFonts w:ascii="Garamond" w:hAnsi="Garamond"/>
                <w:b/>
                <w:snapToGrid w:val="0"/>
                <w:color w:val="000000"/>
                <w:sz w:val="22"/>
                <w:szCs w:val="22"/>
                <w:lang w:eastAsia="en-US"/>
              </w:rPr>
            </w:pPr>
            <w:r w:rsidRPr="00470075">
              <w:rPr>
                <w:rFonts w:ascii="Garamond" w:hAnsi="Garamond"/>
                <w:b/>
                <w:snapToGrid w:val="0"/>
                <w:color w:val="000000"/>
                <w:sz w:val="22"/>
                <w:szCs w:val="22"/>
                <w:lang w:eastAsia="en-US"/>
              </w:rPr>
              <w:t xml:space="preserve"> 31 de diciembre de </w:t>
            </w:r>
            <w:r w:rsidR="00675E6C">
              <w:rPr>
                <w:rFonts w:ascii="Garamond" w:hAnsi="Garamond"/>
                <w:b/>
                <w:snapToGrid w:val="0"/>
                <w:color w:val="000000"/>
                <w:sz w:val="22"/>
                <w:szCs w:val="22"/>
                <w:lang w:eastAsia="en-US"/>
              </w:rPr>
              <w:t>2014</w:t>
            </w:r>
            <w:r w:rsidRPr="00470075">
              <w:rPr>
                <w:rFonts w:ascii="Garamond" w:hAnsi="Garamond"/>
                <w:b/>
                <w:snapToGrid w:val="0"/>
                <w:color w:val="000000"/>
                <w:sz w:val="22"/>
                <w:szCs w:val="22"/>
                <w:lang w:eastAsia="en-US"/>
              </w:rPr>
              <w:t xml:space="preserve"> </w:t>
            </w: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1010" w:type="dxa"/>
            <w:gridSpan w:val="2"/>
          </w:tcPr>
          <w:p w:rsidR="00043F04" w:rsidRPr="00470075" w:rsidRDefault="00043F04" w:rsidP="007D3561">
            <w:pPr>
              <w:jc w:val="right"/>
              <w:rPr>
                <w:rFonts w:ascii="Garamond" w:hAnsi="Garamond"/>
                <w:b/>
                <w:snapToGrid w:val="0"/>
                <w:color w:val="000000"/>
                <w:sz w:val="22"/>
                <w:szCs w:val="22"/>
                <w:lang w:eastAsia="en-US"/>
              </w:rPr>
            </w:pPr>
          </w:p>
        </w:tc>
        <w:tc>
          <w:tcPr>
            <w:tcW w:w="1011" w:type="dxa"/>
            <w:gridSpan w:val="2"/>
          </w:tcPr>
          <w:p w:rsidR="00043F04" w:rsidRPr="00470075" w:rsidRDefault="00043F04" w:rsidP="007D3561">
            <w:pPr>
              <w:jc w:val="right"/>
              <w:rPr>
                <w:rFonts w:ascii="Garamond" w:hAnsi="Garamond"/>
                <w:b/>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b/>
                <w:snapToGrid w:val="0"/>
                <w:color w:val="000000"/>
                <w:sz w:val="22"/>
                <w:szCs w:val="22"/>
                <w:lang w:eastAsia="en-US"/>
              </w:rPr>
            </w:pPr>
          </w:p>
        </w:tc>
        <w:tc>
          <w:tcPr>
            <w:tcW w:w="2429" w:type="dxa"/>
            <w:gridSpan w:val="3"/>
          </w:tcPr>
          <w:p w:rsidR="00043F04" w:rsidRPr="00470075" w:rsidRDefault="00043F04" w:rsidP="007D3561">
            <w:pPr>
              <w:jc w:val="right"/>
              <w:rPr>
                <w:rFonts w:ascii="Garamond" w:hAnsi="Garamond"/>
                <w:b/>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3031" w:type="dxa"/>
            <w:gridSpan w:val="6"/>
          </w:tcPr>
          <w:p w:rsidR="00043F04" w:rsidRPr="00470075" w:rsidRDefault="00043F04" w:rsidP="007D3561">
            <w:pPr>
              <w:rPr>
                <w:rFonts w:ascii="Garamond" w:hAnsi="Garamond"/>
                <w:b/>
                <w:snapToGrid w:val="0"/>
                <w:color w:val="000000"/>
                <w:sz w:val="22"/>
                <w:szCs w:val="22"/>
                <w:lang w:eastAsia="en-US"/>
              </w:rPr>
            </w:pPr>
            <w:r w:rsidRPr="00470075">
              <w:rPr>
                <w:rFonts w:ascii="Garamond" w:hAnsi="Garamond"/>
                <w:b/>
                <w:snapToGrid w:val="0"/>
                <w:color w:val="000000"/>
                <w:sz w:val="22"/>
                <w:szCs w:val="22"/>
                <w:lang w:eastAsia="en-US"/>
              </w:rPr>
              <w:t>Cliente: Don Mendo S.A.</w:t>
            </w:r>
          </w:p>
        </w:tc>
        <w:tc>
          <w:tcPr>
            <w:tcW w:w="2429" w:type="dxa"/>
            <w:gridSpan w:val="3"/>
          </w:tcPr>
          <w:p w:rsidR="00043F04" w:rsidRPr="00470075" w:rsidRDefault="00043F04" w:rsidP="007D3561">
            <w:pPr>
              <w:jc w:val="right"/>
              <w:rPr>
                <w:rFonts w:ascii="Garamond" w:hAnsi="Garamond"/>
                <w:b/>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6470" w:type="dxa"/>
            <w:gridSpan w:val="11"/>
          </w:tcPr>
          <w:p w:rsidR="00043F04" w:rsidRPr="00470075" w:rsidRDefault="00043F04" w:rsidP="007D3561">
            <w:pPr>
              <w:ind w:right="-253"/>
              <w:rPr>
                <w:rFonts w:ascii="Garamond" w:hAnsi="Garamond"/>
                <w:b/>
                <w:snapToGrid w:val="0"/>
                <w:color w:val="000000"/>
                <w:sz w:val="22"/>
                <w:szCs w:val="22"/>
                <w:lang w:eastAsia="en-US"/>
              </w:rPr>
            </w:pPr>
            <w:r w:rsidRPr="00470075">
              <w:rPr>
                <w:rFonts w:ascii="Garamond" w:hAnsi="Garamond"/>
                <w:b/>
                <w:snapToGrid w:val="0"/>
                <w:color w:val="000000"/>
                <w:sz w:val="22"/>
                <w:szCs w:val="22"/>
                <w:lang w:eastAsia="en-US"/>
              </w:rPr>
              <w:t xml:space="preserve">Evolución en miles de litros de existencias a granel, obtenida de los </w:t>
            </w: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5460" w:type="dxa"/>
            <w:gridSpan w:val="9"/>
          </w:tcPr>
          <w:p w:rsidR="00043F04" w:rsidRPr="00470075" w:rsidRDefault="00043F04" w:rsidP="007D3561">
            <w:pPr>
              <w:rPr>
                <w:rFonts w:ascii="Garamond" w:hAnsi="Garamond"/>
                <w:b/>
                <w:snapToGrid w:val="0"/>
                <w:color w:val="000000"/>
                <w:sz w:val="22"/>
                <w:szCs w:val="22"/>
                <w:lang w:eastAsia="en-US"/>
              </w:rPr>
            </w:pPr>
            <w:r w:rsidRPr="00470075">
              <w:rPr>
                <w:rFonts w:ascii="Garamond" w:hAnsi="Garamond"/>
                <w:b/>
                <w:snapToGrid w:val="0"/>
                <w:color w:val="000000"/>
                <w:sz w:val="22"/>
                <w:szCs w:val="22"/>
                <w:lang w:eastAsia="en-US"/>
              </w:rPr>
              <w:t>libros oficiales de BODEGAS (Común y no común)</w:t>
            </w: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Borders>
              <w:top w:val="single" w:sz="6" w:space="0" w:color="auto"/>
            </w:tcBorders>
          </w:tcPr>
          <w:p w:rsidR="00043F04" w:rsidRPr="00470075" w:rsidRDefault="00043F04" w:rsidP="007D3561">
            <w:pPr>
              <w:jc w:val="cente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MLtrs</w:t>
            </w:r>
          </w:p>
        </w:tc>
        <w:tc>
          <w:tcPr>
            <w:tcW w:w="1010" w:type="dxa"/>
            <w:gridSpan w:val="2"/>
            <w:tcBorders>
              <w:top w:val="single" w:sz="6" w:space="0" w:color="auto"/>
            </w:tcBorders>
          </w:tcPr>
          <w:p w:rsidR="00043F04" w:rsidRPr="00470075" w:rsidRDefault="00043F04" w:rsidP="007D3561">
            <w:pPr>
              <w:jc w:val="cente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MLtrs</w:t>
            </w: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Borders>
              <w:bottom w:val="single" w:sz="6" w:space="0" w:color="auto"/>
            </w:tcBorders>
          </w:tcPr>
          <w:p w:rsidR="00043F04" w:rsidRPr="00470075" w:rsidRDefault="00043F04" w:rsidP="007D3561">
            <w:pPr>
              <w:jc w:val="cente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Común</w:t>
            </w:r>
          </w:p>
        </w:tc>
        <w:tc>
          <w:tcPr>
            <w:tcW w:w="1010" w:type="dxa"/>
            <w:gridSpan w:val="2"/>
            <w:tcBorders>
              <w:bottom w:val="single" w:sz="6" w:space="0" w:color="auto"/>
            </w:tcBorders>
          </w:tcPr>
          <w:p w:rsidR="00043F04" w:rsidRPr="00470075" w:rsidRDefault="00043F04" w:rsidP="007D3561">
            <w:pPr>
              <w:jc w:val="cente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Fino</w:t>
            </w: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Pr>
          <w:p w:rsidR="00043F04" w:rsidRPr="00470075" w:rsidRDefault="00043F04" w:rsidP="007D3561">
            <w:pPr>
              <w:jc w:val="center"/>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2021" w:type="dxa"/>
            <w:gridSpan w:val="4"/>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Saldo al inicio</w:t>
            </w: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20 </w:t>
            </w: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16 </w:t>
            </w:r>
          </w:p>
        </w:tc>
        <w:tc>
          <w:tcPr>
            <w:tcW w:w="2021" w:type="dxa"/>
            <w:gridSpan w:val="4"/>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Ok con PT al inicio</w:t>
            </w:r>
          </w:p>
        </w:tc>
      </w:tr>
      <w:tr w:rsidR="00043F04" w:rsidRPr="00470075" w:rsidTr="007D3561">
        <w:trPr>
          <w:trHeight w:val="247"/>
        </w:trPr>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2021" w:type="dxa"/>
            <w:gridSpan w:val="4"/>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Compras de vino</w:t>
            </w: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950 </w:t>
            </w:r>
          </w:p>
        </w:tc>
        <w:tc>
          <w:tcPr>
            <w:tcW w:w="1010" w:type="dxa"/>
            <w:gridSpan w:val="2"/>
          </w:tcPr>
          <w:p w:rsidR="00043F04" w:rsidRPr="00470075" w:rsidRDefault="00043F04" w:rsidP="00043F04">
            <w:pPr>
              <w:numPr>
                <w:ilvl w:val="0"/>
                <w:numId w:val="36"/>
              </w:num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3031" w:type="dxa"/>
            <w:gridSpan w:val="6"/>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Certificación de vino fino</w:t>
            </w: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(300)</w:t>
            </w: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300 </w:t>
            </w: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3031" w:type="dxa"/>
            <w:gridSpan w:val="6"/>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Salida a fraccionamiento</w:t>
            </w: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(550)</w:t>
            </w: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(302)</w:t>
            </w: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2021" w:type="dxa"/>
            <w:gridSpan w:val="4"/>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Mermas en bodega</w:t>
            </w: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(40)</w:t>
            </w: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(12)</w:t>
            </w: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62"/>
        </w:trPr>
        <w:tc>
          <w:tcPr>
            <w:tcW w:w="1010" w:type="dxa"/>
            <w:gridSpan w:val="2"/>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Saldo final</w:t>
            </w:r>
          </w:p>
        </w:tc>
        <w:tc>
          <w:tcPr>
            <w:tcW w:w="1011"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Borders>
              <w:top w:val="single" w:sz="6" w:space="0" w:color="auto"/>
              <w:bottom w:val="double" w:sz="6" w:space="0" w:color="auto"/>
            </w:tcBorders>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80 </w:t>
            </w:r>
          </w:p>
        </w:tc>
        <w:tc>
          <w:tcPr>
            <w:tcW w:w="1010" w:type="dxa"/>
            <w:gridSpan w:val="2"/>
            <w:tcBorders>
              <w:top w:val="single" w:sz="6" w:space="0" w:color="auto"/>
              <w:bottom w:val="double" w:sz="6" w:space="0" w:color="auto"/>
            </w:tcBorders>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2 </w:t>
            </w: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62"/>
        </w:trPr>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5460" w:type="dxa"/>
            <w:gridSpan w:val="9"/>
          </w:tcPr>
          <w:p w:rsidR="00043F04" w:rsidRPr="00470075" w:rsidRDefault="00043F04" w:rsidP="007D3561">
            <w:pPr>
              <w:rPr>
                <w:rFonts w:ascii="Garamond" w:hAnsi="Garamond"/>
                <w:b/>
                <w:snapToGrid w:val="0"/>
                <w:color w:val="000000"/>
                <w:sz w:val="22"/>
                <w:szCs w:val="22"/>
                <w:lang w:eastAsia="en-US"/>
              </w:rPr>
            </w:pPr>
            <w:r w:rsidRPr="00470075">
              <w:rPr>
                <w:rFonts w:ascii="Garamond" w:hAnsi="Garamond"/>
                <w:b/>
                <w:snapToGrid w:val="0"/>
                <w:color w:val="000000"/>
                <w:sz w:val="22"/>
                <w:szCs w:val="22"/>
                <w:lang w:eastAsia="en-US"/>
              </w:rPr>
              <w:t>Evolución en unidades de los productos terminados</w:t>
            </w: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Borders>
              <w:top w:val="single" w:sz="6" w:space="0" w:color="auto"/>
              <w:bottom w:val="single" w:sz="6" w:space="0" w:color="auto"/>
            </w:tcBorders>
          </w:tcPr>
          <w:p w:rsidR="00043F04" w:rsidRPr="00470075" w:rsidRDefault="00043F04" w:rsidP="007D3561">
            <w:pPr>
              <w:jc w:val="cente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En unidades</w:t>
            </w: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2021" w:type="dxa"/>
            <w:gridSpan w:val="4"/>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Existencias al inicio</w:t>
            </w: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8.500 </w:t>
            </w:r>
          </w:p>
        </w:tc>
        <w:tc>
          <w:tcPr>
            <w:tcW w:w="2021" w:type="dxa"/>
            <w:gridSpan w:val="5"/>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Ok con PT al inicio</w:t>
            </w: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2021" w:type="dxa"/>
            <w:gridSpan w:val="4"/>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Fraccionamiento</w:t>
            </w: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1.218.360 </w:t>
            </w:r>
          </w:p>
        </w:tc>
        <w:tc>
          <w:tcPr>
            <w:tcW w:w="3031" w:type="dxa"/>
            <w:gridSpan w:val="6"/>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Ok con salidas de libros oficiales</w:t>
            </w:r>
          </w:p>
        </w:tc>
      </w:tr>
      <w:tr w:rsidR="00043F04" w:rsidRPr="00470075" w:rsidTr="007D3561">
        <w:trPr>
          <w:trHeight w:val="247"/>
        </w:trPr>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3031" w:type="dxa"/>
            <w:gridSpan w:val="6"/>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Mermas de fraccionamiento</w:t>
            </w: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(73.102)</w:t>
            </w:r>
          </w:p>
        </w:tc>
        <w:tc>
          <w:tcPr>
            <w:tcW w:w="3031" w:type="dxa"/>
            <w:gridSpan w:val="6"/>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6% similar a años anteriores</w:t>
            </w:r>
          </w:p>
        </w:tc>
      </w:tr>
      <w:tr w:rsidR="00043F04" w:rsidRPr="00470075" w:rsidTr="007D3561">
        <w:trPr>
          <w:trHeight w:val="247"/>
        </w:trPr>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3031" w:type="dxa"/>
            <w:gridSpan w:val="6"/>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Siniestro por incendio </w:t>
            </w: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(400.000)</w:t>
            </w:r>
          </w:p>
        </w:tc>
        <w:tc>
          <w:tcPr>
            <w:tcW w:w="1010" w:type="dxa"/>
            <w:gridSpan w:val="2"/>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w:t>
            </w: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1010" w:type="dxa"/>
            <w:gridSpan w:val="2"/>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Ventas</w:t>
            </w:r>
          </w:p>
        </w:tc>
        <w:tc>
          <w:tcPr>
            <w:tcW w:w="1011"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(747.136)</w:t>
            </w:r>
          </w:p>
        </w:tc>
        <w:tc>
          <w:tcPr>
            <w:tcW w:w="3031" w:type="dxa"/>
            <w:gridSpan w:val="6"/>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Ok con informes de venta</w:t>
            </w:r>
          </w:p>
        </w:tc>
      </w:tr>
      <w:tr w:rsidR="00043F04" w:rsidRPr="00470075" w:rsidTr="007D3561">
        <w:trPr>
          <w:trHeight w:val="247"/>
        </w:trPr>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62"/>
        </w:trPr>
        <w:tc>
          <w:tcPr>
            <w:tcW w:w="2021" w:type="dxa"/>
            <w:gridSpan w:val="4"/>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Existencia final</w:t>
            </w: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Borders>
              <w:top w:val="single" w:sz="6" w:space="0" w:color="auto"/>
              <w:bottom w:val="double" w:sz="6" w:space="0" w:color="auto"/>
            </w:tcBorders>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6.622 </w:t>
            </w:r>
          </w:p>
        </w:tc>
        <w:tc>
          <w:tcPr>
            <w:tcW w:w="2021" w:type="dxa"/>
            <w:gridSpan w:val="5"/>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Ok con inventario </w:t>
            </w: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62"/>
        </w:trPr>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8491" w:type="dxa"/>
            <w:gridSpan w:val="15"/>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En el mes de abril se produjo un siniestro en la planta, el costo neto del siniestro</w:t>
            </w:r>
          </w:p>
        </w:tc>
      </w:tr>
      <w:tr w:rsidR="00043F04" w:rsidRPr="00470075" w:rsidTr="007D3561">
        <w:trPr>
          <w:trHeight w:val="247"/>
        </w:trPr>
        <w:tc>
          <w:tcPr>
            <w:tcW w:w="7481" w:type="dxa"/>
            <w:gridSpan w:val="14"/>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neto de lo reconocido por la aseguradora fue de M$ 647. (V° Valuación del vino </w:t>
            </w: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5460" w:type="dxa"/>
            <w:gridSpan w:val="9"/>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e insumos siniestrados y V° el cobro a la aseguradora)</w:t>
            </w: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7"/>
        </w:trPr>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2429"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gridSpan w:val="2"/>
          </w:tcPr>
          <w:p w:rsidR="00043F04" w:rsidRPr="00470075" w:rsidRDefault="00043F04" w:rsidP="007D3561">
            <w:pPr>
              <w:jc w:val="right"/>
              <w:rPr>
                <w:rFonts w:ascii="Garamond" w:hAnsi="Garamond"/>
                <w:snapToGrid w:val="0"/>
                <w:color w:val="000000"/>
                <w:sz w:val="22"/>
                <w:szCs w:val="22"/>
                <w:lang w:eastAsia="en-US"/>
              </w:rPr>
            </w:pPr>
          </w:p>
        </w:tc>
        <w:tc>
          <w:tcPr>
            <w:tcW w:w="1011" w:type="dxa"/>
            <w:gridSpan w:val="3"/>
          </w:tcPr>
          <w:p w:rsidR="00043F04" w:rsidRPr="00470075" w:rsidRDefault="00043F04" w:rsidP="007D3561">
            <w:pPr>
              <w:jc w:val="right"/>
              <w:rPr>
                <w:rFonts w:ascii="Garamond" w:hAnsi="Garamond"/>
                <w:snapToGrid w:val="0"/>
                <w:color w:val="000000"/>
                <w:sz w:val="22"/>
                <w:szCs w:val="22"/>
                <w:lang w:eastAsia="en-US"/>
              </w:rPr>
            </w:pPr>
          </w:p>
        </w:tc>
        <w:tc>
          <w:tcPr>
            <w:tcW w:w="1010" w:type="dxa"/>
          </w:tcPr>
          <w:p w:rsidR="00043F04" w:rsidRPr="00470075" w:rsidRDefault="00043F04" w:rsidP="007D3561">
            <w:pPr>
              <w:jc w:val="right"/>
              <w:rPr>
                <w:rFonts w:ascii="Garamond" w:hAnsi="Garamond"/>
                <w:snapToGrid w:val="0"/>
                <w:color w:val="000000"/>
                <w:sz w:val="22"/>
                <w:szCs w:val="22"/>
                <w:lang w:eastAsia="en-US"/>
              </w:rPr>
            </w:pPr>
          </w:p>
        </w:tc>
      </w:tr>
    </w:tbl>
    <w:p w:rsidR="00010101" w:rsidRDefault="00010101" w:rsidP="00043F04">
      <w:pPr>
        <w:rPr>
          <w:rFonts w:ascii="Garamond" w:hAnsi="Garamond"/>
          <w:b/>
          <w:sz w:val="22"/>
          <w:szCs w:val="22"/>
        </w:rPr>
      </w:pPr>
    </w:p>
    <w:p w:rsidR="00010101" w:rsidRDefault="00010101">
      <w:pPr>
        <w:rPr>
          <w:rFonts w:ascii="Garamond" w:hAnsi="Garamond"/>
          <w:b/>
          <w:sz w:val="22"/>
          <w:szCs w:val="22"/>
        </w:rPr>
      </w:pPr>
      <w:r>
        <w:rPr>
          <w:rFonts w:ascii="Garamond" w:hAnsi="Garamond"/>
          <w:b/>
          <w:sz w:val="22"/>
          <w:szCs w:val="22"/>
        </w:rPr>
        <w:br w:type="page"/>
      </w:r>
    </w:p>
    <w:p w:rsidR="00043F04" w:rsidRPr="00470075" w:rsidRDefault="00043F04" w:rsidP="00043F04">
      <w:pPr>
        <w:rPr>
          <w:rFonts w:ascii="Garamond" w:hAnsi="Garamond"/>
          <w:b/>
          <w:sz w:val="22"/>
          <w:szCs w:val="22"/>
        </w:rPr>
      </w:pPr>
    </w:p>
    <w:p w:rsidR="00043F04" w:rsidRPr="00470075" w:rsidRDefault="00043F04" w:rsidP="00043F04">
      <w:pPr>
        <w:rPr>
          <w:rFonts w:ascii="Garamond" w:hAnsi="Garamond"/>
          <w:b/>
          <w:sz w:val="22"/>
          <w:szCs w:val="22"/>
        </w:rPr>
      </w:pPr>
    </w:p>
    <w:tbl>
      <w:tblPr>
        <w:tblW w:w="10024" w:type="dxa"/>
        <w:tblLayout w:type="fixed"/>
        <w:tblCellMar>
          <w:left w:w="30" w:type="dxa"/>
          <w:right w:w="30" w:type="dxa"/>
        </w:tblCellMar>
        <w:tblLook w:val="0000" w:firstRow="0" w:lastRow="0" w:firstColumn="0" w:lastColumn="0" w:noHBand="0" w:noVBand="0"/>
      </w:tblPr>
      <w:tblGrid>
        <w:gridCol w:w="3202"/>
        <w:gridCol w:w="2056"/>
        <w:gridCol w:w="990"/>
        <w:gridCol w:w="1610"/>
        <w:gridCol w:w="990"/>
        <w:gridCol w:w="1176"/>
      </w:tblGrid>
      <w:tr w:rsidR="00043F04" w:rsidRPr="00470075" w:rsidTr="007D3561">
        <w:trPr>
          <w:trHeight w:val="242"/>
        </w:trPr>
        <w:tc>
          <w:tcPr>
            <w:tcW w:w="3202" w:type="dxa"/>
          </w:tcPr>
          <w:p w:rsidR="00043F04" w:rsidRPr="00470075" w:rsidRDefault="00043F04" w:rsidP="007D3561">
            <w:pPr>
              <w:rPr>
                <w:rFonts w:ascii="Garamond" w:hAnsi="Garamond"/>
                <w:b/>
                <w:snapToGrid w:val="0"/>
                <w:color w:val="000000"/>
                <w:sz w:val="22"/>
                <w:szCs w:val="22"/>
                <w:lang w:eastAsia="en-US"/>
              </w:rPr>
            </w:pPr>
            <w:r w:rsidRPr="00470075">
              <w:rPr>
                <w:rFonts w:ascii="Garamond" w:hAnsi="Garamond"/>
                <w:b/>
                <w:snapToGrid w:val="0"/>
                <w:color w:val="000000"/>
                <w:sz w:val="22"/>
                <w:szCs w:val="22"/>
                <w:lang w:eastAsia="en-US"/>
              </w:rPr>
              <w:t>Revisores Asociados</w:t>
            </w:r>
          </w:p>
        </w:tc>
        <w:tc>
          <w:tcPr>
            <w:tcW w:w="2056" w:type="dxa"/>
          </w:tcPr>
          <w:p w:rsidR="00043F04" w:rsidRPr="00470075" w:rsidRDefault="00043F04" w:rsidP="007D3561">
            <w:pPr>
              <w:jc w:val="right"/>
              <w:rPr>
                <w:rFonts w:ascii="Garamond" w:hAnsi="Garamond"/>
                <w:b/>
                <w:snapToGrid w:val="0"/>
                <w:color w:val="000000"/>
                <w:sz w:val="22"/>
                <w:szCs w:val="22"/>
                <w:lang w:eastAsia="en-US"/>
              </w:rPr>
            </w:pPr>
          </w:p>
        </w:tc>
        <w:tc>
          <w:tcPr>
            <w:tcW w:w="990" w:type="dxa"/>
          </w:tcPr>
          <w:p w:rsidR="00043F04" w:rsidRPr="00470075" w:rsidRDefault="00043F04" w:rsidP="007D3561">
            <w:pPr>
              <w:jc w:val="right"/>
              <w:rPr>
                <w:rFonts w:ascii="Garamond" w:hAnsi="Garamond"/>
                <w:b/>
                <w:snapToGrid w:val="0"/>
                <w:color w:val="000000"/>
                <w:sz w:val="22"/>
                <w:szCs w:val="22"/>
                <w:lang w:eastAsia="en-US"/>
              </w:rPr>
            </w:pPr>
          </w:p>
        </w:tc>
        <w:tc>
          <w:tcPr>
            <w:tcW w:w="1610" w:type="dxa"/>
          </w:tcPr>
          <w:p w:rsidR="00043F04" w:rsidRPr="00470075" w:rsidRDefault="00043F04" w:rsidP="007D3561">
            <w:pPr>
              <w:jc w:val="right"/>
              <w:rPr>
                <w:rFonts w:ascii="Garamond" w:hAnsi="Garamond"/>
                <w:snapToGrid w:val="0"/>
                <w:color w:val="000000"/>
                <w:sz w:val="22"/>
                <w:szCs w:val="22"/>
                <w:lang w:eastAsia="en-US"/>
              </w:rPr>
            </w:pPr>
          </w:p>
        </w:tc>
        <w:tc>
          <w:tcPr>
            <w:tcW w:w="990" w:type="dxa"/>
          </w:tcPr>
          <w:p w:rsidR="00043F04" w:rsidRPr="00470075" w:rsidRDefault="00043F04" w:rsidP="007D3561">
            <w:pPr>
              <w:jc w:val="right"/>
              <w:rPr>
                <w:rFonts w:ascii="Garamond" w:hAnsi="Garamond"/>
                <w:snapToGrid w:val="0"/>
                <w:color w:val="000000"/>
                <w:sz w:val="22"/>
                <w:szCs w:val="22"/>
                <w:lang w:eastAsia="en-US"/>
              </w:rPr>
            </w:pPr>
          </w:p>
        </w:tc>
        <w:tc>
          <w:tcPr>
            <w:tcW w:w="1176"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2"/>
        </w:trPr>
        <w:tc>
          <w:tcPr>
            <w:tcW w:w="3202" w:type="dxa"/>
          </w:tcPr>
          <w:p w:rsidR="00043F04" w:rsidRPr="00470075" w:rsidRDefault="00043F04" w:rsidP="007D3561">
            <w:pPr>
              <w:jc w:val="right"/>
              <w:rPr>
                <w:rFonts w:ascii="Garamond" w:hAnsi="Garamond"/>
                <w:b/>
                <w:snapToGrid w:val="0"/>
                <w:color w:val="000000"/>
                <w:sz w:val="22"/>
                <w:szCs w:val="22"/>
                <w:lang w:eastAsia="en-US"/>
              </w:rPr>
            </w:pPr>
          </w:p>
        </w:tc>
        <w:tc>
          <w:tcPr>
            <w:tcW w:w="2056" w:type="dxa"/>
          </w:tcPr>
          <w:p w:rsidR="00043F04" w:rsidRPr="00470075" w:rsidRDefault="00043F04" w:rsidP="007D3561">
            <w:pPr>
              <w:jc w:val="right"/>
              <w:rPr>
                <w:rFonts w:ascii="Garamond" w:hAnsi="Garamond"/>
                <w:b/>
                <w:snapToGrid w:val="0"/>
                <w:color w:val="000000"/>
                <w:sz w:val="22"/>
                <w:szCs w:val="22"/>
                <w:lang w:eastAsia="en-US"/>
              </w:rPr>
            </w:pPr>
          </w:p>
        </w:tc>
        <w:tc>
          <w:tcPr>
            <w:tcW w:w="990" w:type="dxa"/>
          </w:tcPr>
          <w:p w:rsidR="00043F04" w:rsidRPr="00470075" w:rsidRDefault="00043F04" w:rsidP="007D3561">
            <w:pPr>
              <w:jc w:val="right"/>
              <w:rPr>
                <w:rFonts w:ascii="Garamond" w:hAnsi="Garamond"/>
                <w:b/>
                <w:snapToGrid w:val="0"/>
                <w:color w:val="000000"/>
                <w:sz w:val="22"/>
                <w:szCs w:val="22"/>
                <w:lang w:eastAsia="en-US"/>
              </w:rPr>
            </w:pPr>
          </w:p>
        </w:tc>
        <w:tc>
          <w:tcPr>
            <w:tcW w:w="1610" w:type="dxa"/>
          </w:tcPr>
          <w:p w:rsidR="00043F04" w:rsidRPr="00470075" w:rsidRDefault="00043F04" w:rsidP="007D3561">
            <w:pPr>
              <w:jc w:val="right"/>
              <w:rPr>
                <w:rFonts w:ascii="Garamond" w:hAnsi="Garamond"/>
                <w:snapToGrid w:val="0"/>
                <w:color w:val="000000"/>
                <w:sz w:val="22"/>
                <w:szCs w:val="22"/>
                <w:lang w:eastAsia="en-US"/>
              </w:rPr>
            </w:pPr>
          </w:p>
        </w:tc>
        <w:tc>
          <w:tcPr>
            <w:tcW w:w="990" w:type="dxa"/>
          </w:tcPr>
          <w:p w:rsidR="00043F04" w:rsidRPr="00470075" w:rsidRDefault="00043F04" w:rsidP="007D3561">
            <w:pPr>
              <w:jc w:val="right"/>
              <w:rPr>
                <w:rFonts w:ascii="Garamond" w:hAnsi="Garamond"/>
                <w:snapToGrid w:val="0"/>
                <w:color w:val="000000"/>
                <w:sz w:val="22"/>
                <w:szCs w:val="22"/>
                <w:lang w:eastAsia="en-US"/>
              </w:rPr>
            </w:pPr>
          </w:p>
        </w:tc>
        <w:tc>
          <w:tcPr>
            <w:tcW w:w="1176"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2"/>
        </w:trPr>
        <w:tc>
          <w:tcPr>
            <w:tcW w:w="3202" w:type="dxa"/>
          </w:tcPr>
          <w:p w:rsidR="00043F04" w:rsidRPr="00470075" w:rsidRDefault="00043F04" w:rsidP="007D3561">
            <w:pPr>
              <w:rPr>
                <w:rFonts w:ascii="Garamond" w:hAnsi="Garamond"/>
                <w:b/>
                <w:snapToGrid w:val="0"/>
                <w:color w:val="000000"/>
                <w:sz w:val="22"/>
                <w:szCs w:val="22"/>
                <w:lang w:eastAsia="en-US"/>
              </w:rPr>
            </w:pPr>
            <w:r w:rsidRPr="00470075">
              <w:rPr>
                <w:rFonts w:ascii="Garamond" w:hAnsi="Garamond"/>
                <w:b/>
                <w:snapToGrid w:val="0"/>
                <w:color w:val="000000"/>
                <w:sz w:val="22"/>
                <w:szCs w:val="22"/>
                <w:lang w:eastAsia="en-US"/>
              </w:rPr>
              <w:t>Cliente: Don Mendo S.A.</w:t>
            </w:r>
          </w:p>
        </w:tc>
        <w:tc>
          <w:tcPr>
            <w:tcW w:w="2056" w:type="dxa"/>
          </w:tcPr>
          <w:p w:rsidR="00043F04" w:rsidRPr="00470075" w:rsidRDefault="00043F04" w:rsidP="007D3561">
            <w:pPr>
              <w:jc w:val="right"/>
              <w:rPr>
                <w:rFonts w:ascii="Garamond" w:hAnsi="Garamond"/>
                <w:b/>
                <w:snapToGrid w:val="0"/>
                <w:color w:val="000000"/>
                <w:sz w:val="22"/>
                <w:szCs w:val="22"/>
                <w:lang w:eastAsia="en-US"/>
              </w:rPr>
            </w:pPr>
          </w:p>
        </w:tc>
        <w:tc>
          <w:tcPr>
            <w:tcW w:w="990" w:type="dxa"/>
          </w:tcPr>
          <w:p w:rsidR="00043F04" w:rsidRPr="00470075" w:rsidRDefault="00043F04" w:rsidP="007D3561">
            <w:pPr>
              <w:jc w:val="right"/>
              <w:rPr>
                <w:rFonts w:ascii="Garamond" w:hAnsi="Garamond"/>
                <w:snapToGrid w:val="0"/>
                <w:color w:val="000000"/>
                <w:sz w:val="22"/>
                <w:szCs w:val="22"/>
                <w:lang w:eastAsia="en-US"/>
              </w:rPr>
            </w:pPr>
          </w:p>
        </w:tc>
        <w:tc>
          <w:tcPr>
            <w:tcW w:w="2600" w:type="dxa"/>
            <w:gridSpan w:val="2"/>
          </w:tcPr>
          <w:p w:rsidR="00043F04" w:rsidRPr="00470075" w:rsidRDefault="00043F04" w:rsidP="007D3561">
            <w:pPr>
              <w:rPr>
                <w:rFonts w:ascii="Garamond" w:hAnsi="Garamond"/>
                <w:b/>
                <w:snapToGrid w:val="0"/>
                <w:color w:val="000000"/>
                <w:sz w:val="22"/>
                <w:szCs w:val="22"/>
                <w:lang w:eastAsia="en-US"/>
              </w:rPr>
            </w:pPr>
            <w:r w:rsidRPr="00470075">
              <w:rPr>
                <w:rFonts w:ascii="Garamond" w:hAnsi="Garamond"/>
                <w:b/>
                <w:snapToGrid w:val="0"/>
                <w:color w:val="000000"/>
                <w:sz w:val="22"/>
                <w:szCs w:val="22"/>
                <w:lang w:eastAsia="en-US"/>
              </w:rPr>
              <w:t xml:space="preserve"> 31 de diciembre de </w:t>
            </w:r>
            <w:r w:rsidR="00675E6C">
              <w:rPr>
                <w:rFonts w:ascii="Garamond" w:hAnsi="Garamond"/>
                <w:b/>
                <w:snapToGrid w:val="0"/>
                <w:color w:val="000000"/>
                <w:sz w:val="22"/>
                <w:szCs w:val="22"/>
                <w:lang w:eastAsia="en-US"/>
              </w:rPr>
              <w:t>2014</w:t>
            </w:r>
            <w:r w:rsidRPr="00470075">
              <w:rPr>
                <w:rFonts w:ascii="Garamond" w:hAnsi="Garamond"/>
                <w:b/>
                <w:snapToGrid w:val="0"/>
                <w:color w:val="000000"/>
                <w:sz w:val="22"/>
                <w:szCs w:val="22"/>
                <w:lang w:eastAsia="en-US"/>
              </w:rPr>
              <w:t xml:space="preserve"> </w:t>
            </w:r>
          </w:p>
        </w:tc>
        <w:tc>
          <w:tcPr>
            <w:tcW w:w="1176"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2"/>
        </w:trPr>
        <w:tc>
          <w:tcPr>
            <w:tcW w:w="3202" w:type="dxa"/>
          </w:tcPr>
          <w:p w:rsidR="00043F04" w:rsidRPr="00470075" w:rsidRDefault="00043F04" w:rsidP="007D3561">
            <w:pPr>
              <w:jc w:val="right"/>
              <w:rPr>
                <w:rFonts w:ascii="Garamond" w:hAnsi="Garamond"/>
                <w:b/>
                <w:snapToGrid w:val="0"/>
                <w:color w:val="000000"/>
                <w:sz w:val="22"/>
                <w:szCs w:val="22"/>
                <w:lang w:eastAsia="en-US"/>
              </w:rPr>
            </w:pPr>
          </w:p>
        </w:tc>
        <w:tc>
          <w:tcPr>
            <w:tcW w:w="2056" w:type="dxa"/>
          </w:tcPr>
          <w:p w:rsidR="00043F04" w:rsidRPr="00470075" w:rsidRDefault="00043F04" w:rsidP="007D3561">
            <w:pPr>
              <w:jc w:val="right"/>
              <w:rPr>
                <w:rFonts w:ascii="Garamond" w:hAnsi="Garamond"/>
                <w:b/>
                <w:snapToGrid w:val="0"/>
                <w:color w:val="000000"/>
                <w:sz w:val="22"/>
                <w:szCs w:val="22"/>
                <w:lang w:eastAsia="en-US"/>
              </w:rPr>
            </w:pPr>
          </w:p>
        </w:tc>
        <w:tc>
          <w:tcPr>
            <w:tcW w:w="990" w:type="dxa"/>
          </w:tcPr>
          <w:p w:rsidR="00043F04" w:rsidRPr="00470075" w:rsidRDefault="00043F04" w:rsidP="007D3561">
            <w:pPr>
              <w:jc w:val="right"/>
              <w:rPr>
                <w:rFonts w:ascii="Garamond" w:hAnsi="Garamond"/>
                <w:b/>
                <w:snapToGrid w:val="0"/>
                <w:color w:val="000000"/>
                <w:sz w:val="22"/>
                <w:szCs w:val="22"/>
                <w:lang w:eastAsia="en-US"/>
              </w:rPr>
            </w:pPr>
          </w:p>
        </w:tc>
        <w:tc>
          <w:tcPr>
            <w:tcW w:w="1610" w:type="dxa"/>
          </w:tcPr>
          <w:p w:rsidR="00043F04" w:rsidRPr="00470075" w:rsidRDefault="00043F04" w:rsidP="007D3561">
            <w:pPr>
              <w:jc w:val="right"/>
              <w:rPr>
                <w:rFonts w:ascii="Garamond" w:hAnsi="Garamond"/>
                <w:snapToGrid w:val="0"/>
                <w:color w:val="000000"/>
                <w:sz w:val="22"/>
                <w:szCs w:val="22"/>
                <w:lang w:eastAsia="en-US"/>
              </w:rPr>
            </w:pPr>
          </w:p>
        </w:tc>
        <w:tc>
          <w:tcPr>
            <w:tcW w:w="990" w:type="dxa"/>
          </w:tcPr>
          <w:p w:rsidR="00043F04" w:rsidRPr="00470075" w:rsidRDefault="00043F04" w:rsidP="007D3561">
            <w:pPr>
              <w:jc w:val="right"/>
              <w:rPr>
                <w:rFonts w:ascii="Garamond" w:hAnsi="Garamond"/>
                <w:snapToGrid w:val="0"/>
                <w:color w:val="000000"/>
                <w:sz w:val="22"/>
                <w:szCs w:val="22"/>
                <w:lang w:eastAsia="en-US"/>
              </w:rPr>
            </w:pPr>
          </w:p>
        </w:tc>
        <w:tc>
          <w:tcPr>
            <w:tcW w:w="1176"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2"/>
        </w:trPr>
        <w:tc>
          <w:tcPr>
            <w:tcW w:w="3202" w:type="dxa"/>
          </w:tcPr>
          <w:p w:rsidR="00043F04" w:rsidRPr="00470075" w:rsidRDefault="00043F04" w:rsidP="007D3561">
            <w:pPr>
              <w:jc w:val="right"/>
              <w:rPr>
                <w:rFonts w:ascii="Garamond" w:hAnsi="Garamond"/>
                <w:b/>
                <w:snapToGrid w:val="0"/>
                <w:color w:val="000000"/>
                <w:sz w:val="22"/>
                <w:szCs w:val="22"/>
                <w:lang w:eastAsia="en-US"/>
              </w:rPr>
            </w:pPr>
          </w:p>
        </w:tc>
        <w:tc>
          <w:tcPr>
            <w:tcW w:w="2056" w:type="dxa"/>
          </w:tcPr>
          <w:p w:rsidR="00043F04" w:rsidRPr="00470075" w:rsidRDefault="00043F04" w:rsidP="007D3561">
            <w:pPr>
              <w:jc w:val="right"/>
              <w:rPr>
                <w:rFonts w:ascii="Garamond" w:hAnsi="Garamond"/>
                <w:b/>
                <w:snapToGrid w:val="0"/>
                <w:color w:val="000000"/>
                <w:sz w:val="22"/>
                <w:szCs w:val="22"/>
                <w:lang w:eastAsia="en-US"/>
              </w:rPr>
            </w:pPr>
          </w:p>
        </w:tc>
        <w:tc>
          <w:tcPr>
            <w:tcW w:w="990" w:type="dxa"/>
          </w:tcPr>
          <w:p w:rsidR="00043F04" w:rsidRPr="00470075" w:rsidRDefault="00043F04" w:rsidP="007D3561">
            <w:pPr>
              <w:jc w:val="right"/>
              <w:rPr>
                <w:rFonts w:ascii="Garamond" w:hAnsi="Garamond"/>
                <w:b/>
                <w:snapToGrid w:val="0"/>
                <w:color w:val="000000"/>
                <w:sz w:val="22"/>
                <w:szCs w:val="22"/>
                <w:lang w:eastAsia="en-US"/>
              </w:rPr>
            </w:pPr>
          </w:p>
        </w:tc>
        <w:tc>
          <w:tcPr>
            <w:tcW w:w="1610" w:type="dxa"/>
          </w:tcPr>
          <w:p w:rsidR="00043F04" w:rsidRPr="00470075" w:rsidRDefault="00043F04" w:rsidP="007D3561">
            <w:pPr>
              <w:jc w:val="right"/>
              <w:rPr>
                <w:rFonts w:ascii="Garamond" w:hAnsi="Garamond"/>
                <w:snapToGrid w:val="0"/>
                <w:color w:val="000000"/>
                <w:sz w:val="22"/>
                <w:szCs w:val="22"/>
                <w:lang w:eastAsia="en-US"/>
              </w:rPr>
            </w:pPr>
          </w:p>
        </w:tc>
        <w:tc>
          <w:tcPr>
            <w:tcW w:w="990" w:type="dxa"/>
          </w:tcPr>
          <w:p w:rsidR="00043F04" w:rsidRPr="00470075" w:rsidRDefault="00043F04" w:rsidP="007D3561">
            <w:pPr>
              <w:jc w:val="right"/>
              <w:rPr>
                <w:rFonts w:ascii="Garamond" w:hAnsi="Garamond"/>
                <w:snapToGrid w:val="0"/>
                <w:color w:val="000000"/>
                <w:sz w:val="22"/>
                <w:szCs w:val="22"/>
                <w:lang w:eastAsia="en-US"/>
              </w:rPr>
            </w:pPr>
          </w:p>
        </w:tc>
        <w:tc>
          <w:tcPr>
            <w:tcW w:w="1176"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2"/>
        </w:trPr>
        <w:tc>
          <w:tcPr>
            <w:tcW w:w="6248" w:type="dxa"/>
            <w:gridSpan w:val="3"/>
          </w:tcPr>
          <w:p w:rsidR="00043F04" w:rsidRPr="00470075" w:rsidRDefault="00043F04" w:rsidP="007D3561">
            <w:pPr>
              <w:rPr>
                <w:rFonts w:ascii="Garamond" w:hAnsi="Garamond"/>
                <w:b/>
                <w:snapToGrid w:val="0"/>
                <w:color w:val="000000"/>
                <w:sz w:val="22"/>
                <w:szCs w:val="22"/>
                <w:lang w:eastAsia="en-US"/>
              </w:rPr>
            </w:pPr>
            <w:r w:rsidRPr="00470075">
              <w:rPr>
                <w:rFonts w:ascii="Garamond" w:hAnsi="Garamond"/>
                <w:b/>
                <w:snapToGrid w:val="0"/>
                <w:color w:val="000000"/>
                <w:sz w:val="22"/>
                <w:szCs w:val="22"/>
                <w:lang w:eastAsia="en-US"/>
              </w:rPr>
              <w:t>Composición del rubro bienes de cambio recibido de la Compañía</w:t>
            </w:r>
          </w:p>
        </w:tc>
        <w:tc>
          <w:tcPr>
            <w:tcW w:w="1610" w:type="dxa"/>
          </w:tcPr>
          <w:p w:rsidR="00043F04" w:rsidRPr="00470075" w:rsidRDefault="00043F04" w:rsidP="007D3561">
            <w:pPr>
              <w:jc w:val="right"/>
              <w:rPr>
                <w:rFonts w:ascii="Garamond" w:hAnsi="Garamond"/>
                <w:snapToGrid w:val="0"/>
                <w:color w:val="000000"/>
                <w:sz w:val="22"/>
                <w:szCs w:val="22"/>
                <w:lang w:eastAsia="en-US"/>
              </w:rPr>
            </w:pPr>
          </w:p>
        </w:tc>
        <w:tc>
          <w:tcPr>
            <w:tcW w:w="990" w:type="dxa"/>
          </w:tcPr>
          <w:p w:rsidR="00043F04" w:rsidRPr="00470075" w:rsidRDefault="00043F04" w:rsidP="007D3561">
            <w:pPr>
              <w:jc w:val="right"/>
              <w:rPr>
                <w:rFonts w:ascii="Garamond" w:hAnsi="Garamond"/>
                <w:snapToGrid w:val="0"/>
                <w:color w:val="000000"/>
                <w:sz w:val="22"/>
                <w:szCs w:val="22"/>
                <w:lang w:eastAsia="en-US"/>
              </w:rPr>
            </w:pPr>
          </w:p>
        </w:tc>
        <w:tc>
          <w:tcPr>
            <w:tcW w:w="1176"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2"/>
        </w:trPr>
        <w:tc>
          <w:tcPr>
            <w:tcW w:w="3202" w:type="dxa"/>
          </w:tcPr>
          <w:p w:rsidR="00043F04" w:rsidRPr="00470075" w:rsidRDefault="00043F04" w:rsidP="007D3561">
            <w:pPr>
              <w:jc w:val="right"/>
              <w:rPr>
                <w:rFonts w:ascii="Garamond" w:hAnsi="Garamond"/>
                <w:b/>
                <w:snapToGrid w:val="0"/>
                <w:color w:val="000000"/>
                <w:sz w:val="22"/>
                <w:szCs w:val="22"/>
                <w:lang w:eastAsia="en-US"/>
              </w:rPr>
            </w:pPr>
          </w:p>
        </w:tc>
        <w:tc>
          <w:tcPr>
            <w:tcW w:w="2056" w:type="dxa"/>
          </w:tcPr>
          <w:p w:rsidR="00043F04" w:rsidRPr="00470075" w:rsidRDefault="00043F04" w:rsidP="007D3561">
            <w:pPr>
              <w:jc w:val="right"/>
              <w:rPr>
                <w:rFonts w:ascii="Garamond" w:hAnsi="Garamond"/>
                <w:b/>
                <w:snapToGrid w:val="0"/>
                <w:color w:val="000000"/>
                <w:sz w:val="22"/>
                <w:szCs w:val="22"/>
                <w:lang w:eastAsia="en-US"/>
              </w:rPr>
            </w:pPr>
          </w:p>
        </w:tc>
        <w:tc>
          <w:tcPr>
            <w:tcW w:w="990" w:type="dxa"/>
          </w:tcPr>
          <w:p w:rsidR="00043F04" w:rsidRPr="00470075" w:rsidRDefault="00043F04" w:rsidP="007D3561">
            <w:pPr>
              <w:jc w:val="right"/>
              <w:rPr>
                <w:rFonts w:ascii="Garamond" w:hAnsi="Garamond"/>
                <w:b/>
                <w:snapToGrid w:val="0"/>
                <w:color w:val="000000"/>
                <w:sz w:val="22"/>
                <w:szCs w:val="22"/>
                <w:lang w:eastAsia="en-US"/>
              </w:rPr>
            </w:pPr>
          </w:p>
        </w:tc>
        <w:tc>
          <w:tcPr>
            <w:tcW w:w="1610" w:type="dxa"/>
          </w:tcPr>
          <w:p w:rsidR="00043F04" w:rsidRPr="00470075" w:rsidRDefault="00043F04" w:rsidP="007D3561">
            <w:pPr>
              <w:jc w:val="right"/>
              <w:rPr>
                <w:rFonts w:ascii="Garamond" w:hAnsi="Garamond"/>
                <w:snapToGrid w:val="0"/>
                <w:color w:val="000000"/>
                <w:sz w:val="22"/>
                <w:szCs w:val="22"/>
                <w:lang w:eastAsia="en-US"/>
              </w:rPr>
            </w:pPr>
          </w:p>
        </w:tc>
        <w:tc>
          <w:tcPr>
            <w:tcW w:w="990" w:type="dxa"/>
          </w:tcPr>
          <w:p w:rsidR="00043F04" w:rsidRPr="00470075" w:rsidRDefault="00043F04" w:rsidP="007D3561">
            <w:pPr>
              <w:jc w:val="right"/>
              <w:rPr>
                <w:rFonts w:ascii="Garamond" w:hAnsi="Garamond"/>
                <w:snapToGrid w:val="0"/>
                <w:color w:val="000000"/>
                <w:sz w:val="22"/>
                <w:szCs w:val="22"/>
                <w:lang w:eastAsia="en-US"/>
              </w:rPr>
            </w:pPr>
          </w:p>
        </w:tc>
        <w:tc>
          <w:tcPr>
            <w:tcW w:w="1176"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442"/>
        </w:trPr>
        <w:tc>
          <w:tcPr>
            <w:tcW w:w="3202" w:type="dxa"/>
          </w:tcPr>
          <w:p w:rsidR="00043F04" w:rsidRPr="00470075" w:rsidRDefault="00043F04" w:rsidP="007D3561">
            <w:pPr>
              <w:jc w:val="right"/>
              <w:rPr>
                <w:rFonts w:ascii="Garamond" w:hAnsi="Garamond"/>
                <w:snapToGrid w:val="0"/>
                <w:color w:val="000000"/>
                <w:sz w:val="22"/>
                <w:szCs w:val="22"/>
                <w:lang w:eastAsia="en-US"/>
              </w:rPr>
            </w:pPr>
          </w:p>
        </w:tc>
        <w:tc>
          <w:tcPr>
            <w:tcW w:w="2056" w:type="dxa"/>
          </w:tcPr>
          <w:p w:rsidR="00043F04" w:rsidRPr="00470075" w:rsidRDefault="00043F04" w:rsidP="007D3561">
            <w:pPr>
              <w:jc w:val="right"/>
              <w:rPr>
                <w:rFonts w:ascii="Garamond" w:hAnsi="Garamond"/>
                <w:snapToGrid w:val="0"/>
                <w:color w:val="000000"/>
                <w:sz w:val="22"/>
                <w:szCs w:val="22"/>
                <w:lang w:eastAsia="en-US"/>
              </w:rPr>
            </w:pPr>
          </w:p>
        </w:tc>
        <w:tc>
          <w:tcPr>
            <w:tcW w:w="990" w:type="dxa"/>
          </w:tcPr>
          <w:p w:rsidR="00043F04" w:rsidRPr="00470075" w:rsidRDefault="00043F04" w:rsidP="007D3561">
            <w:pPr>
              <w:jc w:val="right"/>
              <w:rPr>
                <w:rFonts w:ascii="Garamond" w:hAnsi="Garamond"/>
                <w:snapToGrid w:val="0"/>
                <w:color w:val="000000"/>
                <w:sz w:val="22"/>
                <w:szCs w:val="22"/>
                <w:lang w:eastAsia="en-US"/>
              </w:rPr>
            </w:pPr>
          </w:p>
        </w:tc>
        <w:tc>
          <w:tcPr>
            <w:tcW w:w="1610" w:type="dxa"/>
          </w:tcPr>
          <w:p w:rsidR="00043F04" w:rsidRPr="00470075" w:rsidRDefault="00043F04" w:rsidP="007D3561">
            <w:pPr>
              <w:jc w:val="right"/>
              <w:rPr>
                <w:rFonts w:ascii="Garamond" w:hAnsi="Garamond"/>
                <w:snapToGrid w:val="0"/>
                <w:color w:val="000000"/>
                <w:sz w:val="22"/>
                <w:szCs w:val="22"/>
                <w:lang w:eastAsia="en-US"/>
              </w:rPr>
            </w:pPr>
          </w:p>
        </w:tc>
        <w:tc>
          <w:tcPr>
            <w:tcW w:w="990" w:type="dxa"/>
          </w:tcPr>
          <w:p w:rsidR="00043F04" w:rsidRPr="00470075" w:rsidRDefault="00043F04" w:rsidP="007D3561">
            <w:pPr>
              <w:jc w:val="right"/>
              <w:rPr>
                <w:rFonts w:ascii="Garamond" w:hAnsi="Garamond"/>
                <w:snapToGrid w:val="0"/>
                <w:color w:val="000000"/>
                <w:sz w:val="22"/>
                <w:szCs w:val="22"/>
                <w:lang w:eastAsia="en-US"/>
              </w:rPr>
            </w:pPr>
          </w:p>
        </w:tc>
        <w:tc>
          <w:tcPr>
            <w:tcW w:w="1176" w:type="dxa"/>
            <w:tcBorders>
              <w:top w:val="single" w:sz="6" w:space="0" w:color="auto"/>
              <w:left w:val="single" w:sz="6" w:space="0" w:color="auto"/>
              <w:bottom w:val="single" w:sz="6" w:space="0" w:color="auto"/>
              <w:right w:val="single" w:sz="6" w:space="0" w:color="auto"/>
            </w:tcBorders>
          </w:tcPr>
          <w:p w:rsidR="00043F04" w:rsidRPr="00470075" w:rsidRDefault="00043F04" w:rsidP="007D3561">
            <w:pPr>
              <w:jc w:val="center"/>
              <w:rPr>
                <w:rFonts w:ascii="Garamond" w:hAnsi="Garamond"/>
                <w:b/>
                <w:snapToGrid w:val="0"/>
                <w:color w:val="000000"/>
                <w:sz w:val="22"/>
                <w:szCs w:val="22"/>
                <w:vertAlign w:val="subscript"/>
                <w:lang w:eastAsia="en-US"/>
              </w:rPr>
            </w:pPr>
            <w:r w:rsidRPr="00470075">
              <w:rPr>
                <w:rFonts w:ascii="Garamond" w:hAnsi="Garamond"/>
                <w:b/>
                <w:snapToGrid w:val="0"/>
                <w:color w:val="000000"/>
                <w:sz w:val="22"/>
                <w:szCs w:val="22"/>
                <w:lang w:eastAsia="en-US"/>
              </w:rPr>
              <w:t>D</w:t>
            </w:r>
            <w:r w:rsidRPr="00470075">
              <w:rPr>
                <w:rFonts w:ascii="Garamond" w:hAnsi="Garamond"/>
                <w:b/>
                <w:snapToGrid w:val="0"/>
                <w:color w:val="000000"/>
                <w:sz w:val="22"/>
                <w:szCs w:val="22"/>
                <w:vertAlign w:val="subscript"/>
                <w:lang w:eastAsia="en-US"/>
              </w:rPr>
              <w:t>1</w:t>
            </w:r>
          </w:p>
        </w:tc>
      </w:tr>
      <w:tr w:rsidR="00043F04" w:rsidRPr="00470075" w:rsidTr="007D3561">
        <w:trPr>
          <w:trHeight w:val="242"/>
        </w:trPr>
        <w:tc>
          <w:tcPr>
            <w:tcW w:w="3202" w:type="dxa"/>
            <w:shd w:val="solid" w:color="FFFFFF" w:fill="auto"/>
          </w:tcPr>
          <w:p w:rsidR="00043F04" w:rsidRPr="00470075" w:rsidRDefault="00043F04" w:rsidP="007D3561">
            <w:pPr>
              <w:rPr>
                <w:rFonts w:ascii="Garamond" w:hAnsi="Garamond"/>
                <w:b/>
                <w:snapToGrid w:val="0"/>
                <w:color w:val="000000"/>
                <w:sz w:val="22"/>
                <w:szCs w:val="22"/>
                <w:lang w:eastAsia="en-US"/>
              </w:rPr>
            </w:pPr>
            <w:r w:rsidRPr="00470075">
              <w:rPr>
                <w:rFonts w:ascii="Garamond" w:hAnsi="Garamond"/>
                <w:b/>
                <w:snapToGrid w:val="0"/>
                <w:color w:val="000000"/>
                <w:sz w:val="22"/>
                <w:szCs w:val="22"/>
                <w:lang w:eastAsia="en-US"/>
              </w:rPr>
              <w:t xml:space="preserve"> Composición vino a granel </w:t>
            </w:r>
          </w:p>
        </w:tc>
        <w:tc>
          <w:tcPr>
            <w:tcW w:w="2056"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61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2"/>
        </w:trPr>
        <w:tc>
          <w:tcPr>
            <w:tcW w:w="3202"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2056"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61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2"/>
        </w:trPr>
        <w:tc>
          <w:tcPr>
            <w:tcW w:w="3202" w:type="dxa"/>
            <w:tcBorders>
              <w:top w:val="single" w:sz="6" w:space="0" w:color="auto"/>
              <w:left w:val="single" w:sz="6" w:space="0" w:color="auto"/>
              <w:right w:val="single" w:sz="6" w:space="0" w:color="auto"/>
            </w:tcBorders>
            <w:shd w:val="solid" w:color="C0C0C0" w:fill="auto"/>
          </w:tcPr>
          <w:p w:rsidR="00043F04" w:rsidRPr="00470075" w:rsidRDefault="00043F04" w:rsidP="007D3561">
            <w:pPr>
              <w:jc w:val="right"/>
              <w:rPr>
                <w:rFonts w:ascii="Garamond" w:hAnsi="Garamond"/>
                <w:snapToGrid w:val="0"/>
                <w:color w:val="000000"/>
                <w:sz w:val="22"/>
                <w:szCs w:val="22"/>
                <w:lang w:eastAsia="en-US"/>
              </w:rPr>
            </w:pPr>
          </w:p>
        </w:tc>
        <w:tc>
          <w:tcPr>
            <w:tcW w:w="2056" w:type="dxa"/>
            <w:tcBorders>
              <w:top w:val="single" w:sz="6" w:space="0" w:color="auto"/>
            </w:tcBorders>
            <w:shd w:val="solid" w:color="C0C0C0" w:fill="auto"/>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Existencias al 12/</w:t>
            </w:r>
            <w:r w:rsidR="0083325D">
              <w:rPr>
                <w:rFonts w:ascii="Garamond" w:hAnsi="Garamond"/>
                <w:snapToGrid w:val="0"/>
                <w:color w:val="000000"/>
                <w:sz w:val="22"/>
                <w:szCs w:val="22"/>
                <w:lang w:eastAsia="en-US"/>
              </w:rPr>
              <w:t>1</w:t>
            </w:r>
            <w:r w:rsidR="00CE5FB1">
              <w:rPr>
                <w:rFonts w:ascii="Garamond" w:hAnsi="Garamond"/>
                <w:snapToGrid w:val="0"/>
                <w:color w:val="000000"/>
                <w:sz w:val="22"/>
                <w:szCs w:val="22"/>
                <w:lang w:eastAsia="en-US"/>
              </w:rPr>
              <w:t>4</w:t>
            </w: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shd w:val="solid" w:color="C0C0C0" w:fill="auto"/>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C. Unitario </w:t>
            </w: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tcBorders>
              <w:top w:val="single" w:sz="6" w:space="0" w:color="auto"/>
              <w:left w:val="single" w:sz="6" w:space="0" w:color="auto"/>
              <w:bottom w:val="single" w:sz="6" w:space="0" w:color="auto"/>
              <w:right w:val="single" w:sz="6" w:space="0" w:color="auto"/>
            </w:tcBorders>
            <w:shd w:val="solid" w:color="C0C0C0" w:fill="auto"/>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Valor total </w:t>
            </w:r>
          </w:p>
        </w:tc>
      </w:tr>
      <w:tr w:rsidR="00043F04" w:rsidRPr="00470075" w:rsidTr="007D3561">
        <w:trPr>
          <w:trHeight w:val="242"/>
        </w:trPr>
        <w:tc>
          <w:tcPr>
            <w:tcW w:w="3202" w:type="dxa"/>
            <w:tcBorders>
              <w:left w:val="single" w:sz="6" w:space="0" w:color="auto"/>
              <w:bottom w:val="single" w:sz="6" w:space="0" w:color="auto"/>
            </w:tcBorders>
            <w:shd w:val="solid" w:color="C0C0C0" w:fill="auto"/>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Tipo de vino</w:t>
            </w:r>
          </w:p>
        </w:tc>
        <w:tc>
          <w:tcPr>
            <w:tcW w:w="2056" w:type="dxa"/>
            <w:tcBorders>
              <w:top w:val="single" w:sz="6" w:space="0" w:color="auto"/>
              <w:bottom w:val="single" w:sz="6" w:space="0" w:color="auto"/>
              <w:right w:val="single" w:sz="6" w:space="0" w:color="auto"/>
            </w:tcBorders>
            <w:shd w:val="solid" w:color="C0C0C0" w:fill="auto"/>
          </w:tcPr>
          <w:p w:rsidR="00043F04" w:rsidRPr="00470075" w:rsidRDefault="00043F04" w:rsidP="007D3561">
            <w:pPr>
              <w:jc w:val="cente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Litros</w:t>
            </w:r>
          </w:p>
        </w:tc>
        <w:tc>
          <w:tcPr>
            <w:tcW w:w="990" w:type="dxa"/>
            <w:shd w:val="solid" w:color="FFFFFF" w:fill="auto"/>
          </w:tcPr>
          <w:p w:rsidR="00043F04" w:rsidRPr="00470075" w:rsidRDefault="00043F04" w:rsidP="007D3561">
            <w:pPr>
              <w:jc w:val="center"/>
              <w:rPr>
                <w:rFonts w:ascii="Garamond" w:hAnsi="Garamond"/>
                <w:snapToGrid w:val="0"/>
                <w:color w:val="000000"/>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shd w:val="solid" w:color="C0C0C0" w:fill="auto"/>
          </w:tcPr>
          <w:p w:rsidR="00043F04" w:rsidRPr="00470075" w:rsidRDefault="00043F04" w:rsidP="007D3561">
            <w:pPr>
              <w:jc w:val="cente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w:t>
            </w: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tcBorders>
              <w:top w:val="single" w:sz="6" w:space="0" w:color="auto"/>
              <w:left w:val="single" w:sz="6" w:space="0" w:color="auto"/>
              <w:bottom w:val="single" w:sz="6" w:space="0" w:color="auto"/>
              <w:right w:val="single" w:sz="6" w:space="0" w:color="auto"/>
            </w:tcBorders>
            <w:shd w:val="solid" w:color="C0C0C0" w:fill="auto"/>
          </w:tcPr>
          <w:p w:rsidR="00043F04" w:rsidRPr="00470075" w:rsidRDefault="00043F04" w:rsidP="007D3561">
            <w:pPr>
              <w:jc w:val="cente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31-Dic-</w:t>
            </w:r>
            <w:r w:rsidR="0083325D">
              <w:rPr>
                <w:rFonts w:ascii="Garamond" w:hAnsi="Garamond"/>
                <w:snapToGrid w:val="0"/>
                <w:color w:val="000000"/>
                <w:sz w:val="22"/>
                <w:szCs w:val="22"/>
                <w:lang w:eastAsia="en-US"/>
              </w:rPr>
              <w:t>1</w:t>
            </w:r>
            <w:r w:rsidR="00CE5FB1">
              <w:rPr>
                <w:rFonts w:ascii="Garamond" w:hAnsi="Garamond"/>
                <w:snapToGrid w:val="0"/>
                <w:color w:val="000000"/>
                <w:sz w:val="22"/>
                <w:szCs w:val="22"/>
                <w:lang w:eastAsia="en-US"/>
              </w:rPr>
              <w:t>4</w:t>
            </w:r>
          </w:p>
        </w:tc>
      </w:tr>
      <w:tr w:rsidR="00043F04" w:rsidRPr="00470075" w:rsidTr="007D3561">
        <w:trPr>
          <w:trHeight w:val="242"/>
        </w:trPr>
        <w:tc>
          <w:tcPr>
            <w:tcW w:w="3202"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2056"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61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2"/>
        </w:trPr>
        <w:tc>
          <w:tcPr>
            <w:tcW w:w="3202" w:type="dxa"/>
            <w:shd w:val="clear" w:color="auto" w:fill="auto"/>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Escurrido</w:t>
            </w:r>
          </w:p>
        </w:tc>
        <w:tc>
          <w:tcPr>
            <w:tcW w:w="2056"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10.000 </w:t>
            </w:r>
          </w:p>
        </w:tc>
        <w:tc>
          <w:tcPr>
            <w:tcW w:w="99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610"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0,18 </w:t>
            </w:r>
          </w:p>
        </w:tc>
        <w:tc>
          <w:tcPr>
            <w:tcW w:w="99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1.800 </w:t>
            </w:r>
          </w:p>
        </w:tc>
      </w:tr>
      <w:tr w:rsidR="00043F04" w:rsidRPr="00470075" w:rsidTr="007D3561">
        <w:trPr>
          <w:trHeight w:val="242"/>
        </w:trPr>
        <w:tc>
          <w:tcPr>
            <w:tcW w:w="3202" w:type="dxa"/>
            <w:shd w:val="clear" w:color="auto" w:fill="auto"/>
          </w:tcPr>
          <w:p w:rsidR="00043F04" w:rsidRPr="00470075" w:rsidRDefault="00043F04" w:rsidP="007D3561">
            <w:pPr>
              <w:rPr>
                <w:rFonts w:ascii="Garamond" w:hAnsi="Garamond"/>
                <w:b/>
                <w:snapToGrid w:val="0"/>
                <w:color w:val="000000"/>
                <w:sz w:val="22"/>
                <w:szCs w:val="22"/>
                <w:lang w:eastAsia="en-US"/>
              </w:rPr>
            </w:pPr>
            <w:r w:rsidRPr="00470075">
              <w:rPr>
                <w:rFonts w:ascii="Garamond" w:hAnsi="Garamond"/>
                <w:snapToGrid w:val="0"/>
                <w:color w:val="000000"/>
                <w:sz w:val="22"/>
                <w:szCs w:val="22"/>
                <w:lang w:eastAsia="en-US"/>
              </w:rPr>
              <w:t>Blanco común</w:t>
            </w:r>
            <w:r w:rsidRPr="00470075">
              <w:rPr>
                <w:rFonts w:ascii="Garamond" w:hAnsi="Garamond"/>
                <w:b/>
                <w:snapToGrid w:val="0"/>
                <w:color w:val="000000"/>
                <w:sz w:val="22"/>
                <w:szCs w:val="22"/>
                <w:lang w:eastAsia="en-US"/>
              </w:rPr>
              <w:t xml:space="preserve"> </w:t>
            </w:r>
          </w:p>
        </w:tc>
        <w:tc>
          <w:tcPr>
            <w:tcW w:w="2056"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60.000 </w:t>
            </w:r>
          </w:p>
        </w:tc>
        <w:tc>
          <w:tcPr>
            <w:tcW w:w="99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610"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0,24 </w:t>
            </w:r>
          </w:p>
        </w:tc>
        <w:tc>
          <w:tcPr>
            <w:tcW w:w="99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14.400 </w:t>
            </w:r>
          </w:p>
        </w:tc>
      </w:tr>
      <w:tr w:rsidR="00043F04" w:rsidRPr="00470075" w:rsidTr="007D3561">
        <w:trPr>
          <w:trHeight w:val="242"/>
        </w:trPr>
        <w:tc>
          <w:tcPr>
            <w:tcW w:w="3202" w:type="dxa"/>
            <w:shd w:val="clear" w:color="auto" w:fill="auto"/>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Tinto Común</w:t>
            </w:r>
          </w:p>
        </w:tc>
        <w:tc>
          <w:tcPr>
            <w:tcW w:w="2056"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4.841 </w:t>
            </w:r>
          </w:p>
        </w:tc>
        <w:tc>
          <w:tcPr>
            <w:tcW w:w="99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610"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0,34 </w:t>
            </w:r>
          </w:p>
        </w:tc>
        <w:tc>
          <w:tcPr>
            <w:tcW w:w="99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1.646 </w:t>
            </w:r>
          </w:p>
        </w:tc>
      </w:tr>
      <w:tr w:rsidR="00043F04" w:rsidRPr="00470075" w:rsidTr="007D3561">
        <w:trPr>
          <w:trHeight w:val="242"/>
        </w:trPr>
        <w:tc>
          <w:tcPr>
            <w:tcW w:w="3202" w:type="dxa"/>
            <w:shd w:val="clear" w:color="auto" w:fill="auto"/>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Tinto fino</w:t>
            </w:r>
          </w:p>
        </w:tc>
        <w:tc>
          <w:tcPr>
            <w:tcW w:w="2056"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2.300 </w:t>
            </w:r>
          </w:p>
        </w:tc>
        <w:tc>
          <w:tcPr>
            <w:tcW w:w="99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610"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0,42 </w:t>
            </w:r>
          </w:p>
        </w:tc>
        <w:tc>
          <w:tcPr>
            <w:tcW w:w="99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966 </w:t>
            </w:r>
          </w:p>
        </w:tc>
      </w:tr>
      <w:tr w:rsidR="00043F04" w:rsidRPr="00470075" w:rsidTr="007D3561">
        <w:trPr>
          <w:trHeight w:val="242"/>
        </w:trPr>
        <w:tc>
          <w:tcPr>
            <w:tcW w:w="3202" w:type="dxa"/>
            <w:shd w:val="clear" w:color="auto" w:fill="auto"/>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M. Sulfitado tinto</w:t>
            </w:r>
          </w:p>
        </w:tc>
        <w:tc>
          <w:tcPr>
            <w:tcW w:w="2056"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4.752 </w:t>
            </w:r>
          </w:p>
        </w:tc>
        <w:tc>
          <w:tcPr>
            <w:tcW w:w="99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610"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0,25 </w:t>
            </w:r>
          </w:p>
        </w:tc>
        <w:tc>
          <w:tcPr>
            <w:tcW w:w="99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1.188 </w:t>
            </w:r>
          </w:p>
        </w:tc>
      </w:tr>
      <w:tr w:rsidR="00043F04" w:rsidRPr="00470075" w:rsidTr="007D3561">
        <w:trPr>
          <w:trHeight w:val="242"/>
        </w:trPr>
        <w:tc>
          <w:tcPr>
            <w:tcW w:w="3202"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2056"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99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61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99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56"/>
        </w:trPr>
        <w:tc>
          <w:tcPr>
            <w:tcW w:w="3202" w:type="dxa"/>
            <w:tcBorders>
              <w:top w:val="single" w:sz="6" w:space="0" w:color="auto"/>
              <w:bottom w:val="double" w:sz="6" w:space="0" w:color="auto"/>
            </w:tcBorders>
            <w:shd w:val="clear" w:color="auto" w:fill="auto"/>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Total </w:t>
            </w:r>
          </w:p>
        </w:tc>
        <w:tc>
          <w:tcPr>
            <w:tcW w:w="2056" w:type="dxa"/>
            <w:tcBorders>
              <w:top w:val="single" w:sz="6" w:space="0" w:color="auto"/>
              <w:bottom w:val="double" w:sz="6" w:space="0" w:color="auto"/>
            </w:tcBorders>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81.893 </w:t>
            </w:r>
          </w:p>
        </w:tc>
        <w:tc>
          <w:tcPr>
            <w:tcW w:w="990" w:type="dxa"/>
            <w:tcBorders>
              <w:top w:val="single" w:sz="6" w:space="0" w:color="auto"/>
              <w:bottom w:val="double" w:sz="6" w:space="0" w:color="auto"/>
            </w:tcBorders>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610" w:type="dxa"/>
            <w:tcBorders>
              <w:top w:val="single" w:sz="6" w:space="0" w:color="auto"/>
              <w:bottom w:val="double" w:sz="6" w:space="0" w:color="auto"/>
            </w:tcBorders>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990" w:type="dxa"/>
            <w:tcBorders>
              <w:top w:val="single" w:sz="6" w:space="0" w:color="auto"/>
              <w:bottom w:val="double" w:sz="6" w:space="0" w:color="auto"/>
            </w:tcBorders>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tcBorders>
              <w:top w:val="single" w:sz="6" w:space="0" w:color="auto"/>
              <w:bottom w:val="double" w:sz="6" w:space="0" w:color="auto"/>
            </w:tcBorders>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20.000 </w:t>
            </w:r>
          </w:p>
        </w:tc>
      </w:tr>
      <w:tr w:rsidR="00043F04" w:rsidRPr="00470075" w:rsidTr="007D3561">
        <w:trPr>
          <w:trHeight w:val="256"/>
        </w:trPr>
        <w:tc>
          <w:tcPr>
            <w:tcW w:w="3202" w:type="dxa"/>
          </w:tcPr>
          <w:p w:rsidR="00043F04" w:rsidRPr="00470075" w:rsidRDefault="00043F04" w:rsidP="007D3561">
            <w:pPr>
              <w:jc w:val="right"/>
              <w:rPr>
                <w:rFonts w:ascii="Garamond" w:hAnsi="Garamond"/>
                <w:snapToGrid w:val="0"/>
                <w:color w:val="000000"/>
                <w:sz w:val="22"/>
                <w:szCs w:val="22"/>
                <w:lang w:eastAsia="en-US"/>
              </w:rPr>
            </w:pPr>
          </w:p>
        </w:tc>
        <w:tc>
          <w:tcPr>
            <w:tcW w:w="2056" w:type="dxa"/>
          </w:tcPr>
          <w:p w:rsidR="00043F04" w:rsidRPr="00470075" w:rsidRDefault="00043F04" w:rsidP="007D3561">
            <w:pPr>
              <w:jc w:val="right"/>
              <w:rPr>
                <w:rFonts w:ascii="Garamond" w:hAnsi="Garamond"/>
                <w:snapToGrid w:val="0"/>
                <w:color w:val="000000"/>
                <w:sz w:val="22"/>
                <w:szCs w:val="22"/>
                <w:lang w:eastAsia="en-US"/>
              </w:rPr>
            </w:pPr>
          </w:p>
        </w:tc>
        <w:tc>
          <w:tcPr>
            <w:tcW w:w="990" w:type="dxa"/>
          </w:tcPr>
          <w:p w:rsidR="00043F04" w:rsidRPr="00470075" w:rsidRDefault="00043F04" w:rsidP="007D3561">
            <w:pPr>
              <w:jc w:val="right"/>
              <w:rPr>
                <w:rFonts w:ascii="Garamond" w:hAnsi="Garamond"/>
                <w:snapToGrid w:val="0"/>
                <w:color w:val="000000"/>
                <w:sz w:val="22"/>
                <w:szCs w:val="22"/>
                <w:lang w:eastAsia="en-US"/>
              </w:rPr>
            </w:pPr>
          </w:p>
        </w:tc>
        <w:tc>
          <w:tcPr>
            <w:tcW w:w="1610" w:type="dxa"/>
          </w:tcPr>
          <w:p w:rsidR="00043F04" w:rsidRPr="00470075" w:rsidRDefault="00043F04" w:rsidP="007D3561">
            <w:pPr>
              <w:jc w:val="right"/>
              <w:rPr>
                <w:rFonts w:ascii="Garamond" w:hAnsi="Garamond"/>
                <w:snapToGrid w:val="0"/>
                <w:color w:val="000000"/>
                <w:sz w:val="22"/>
                <w:szCs w:val="22"/>
                <w:lang w:eastAsia="en-US"/>
              </w:rPr>
            </w:pPr>
          </w:p>
        </w:tc>
        <w:tc>
          <w:tcPr>
            <w:tcW w:w="990" w:type="dxa"/>
          </w:tcPr>
          <w:p w:rsidR="00043F04" w:rsidRPr="00470075" w:rsidRDefault="00043F04" w:rsidP="007D3561">
            <w:pPr>
              <w:jc w:val="right"/>
              <w:rPr>
                <w:rFonts w:ascii="Garamond" w:hAnsi="Garamond"/>
                <w:snapToGrid w:val="0"/>
                <w:color w:val="000000"/>
                <w:sz w:val="22"/>
                <w:szCs w:val="22"/>
                <w:lang w:eastAsia="en-US"/>
              </w:rPr>
            </w:pPr>
          </w:p>
        </w:tc>
        <w:tc>
          <w:tcPr>
            <w:tcW w:w="1176"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2"/>
        </w:trPr>
        <w:tc>
          <w:tcPr>
            <w:tcW w:w="5258" w:type="dxa"/>
            <w:gridSpan w:val="2"/>
            <w:shd w:val="solid" w:color="FFFFFF" w:fill="auto"/>
          </w:tcPr>
          <w:p w:rsidR="00043F04" w:rsidRPr="00470075" w:rsidRDefault="00043F04" w:rsidP="007D3561">
            <w:pPr>
              <w:rPr>
                <w:rFonts w:ascii="Garamond" w:hAnsi="Garamond"/>
                <w:b/>
                <w:snapToGrid w:val="0"/>
                <w:color w:val="000000"/>
                <w:sz w:val="22"/>
                <w:szCs w:val="22"/>
                <w:lang w:eastAsia="en-US"/>
              </w:rPr>
            </w:pPr>
            <w:r w:rsidRPr="00470075">
              <w:rPr>
                <w:rFonts w:ascii="Garamond" w:hAnsi="Garamond"/>
                <w:b/>
                <w:snapToGrid w:val="0"/>
                <w:color w:val="000000"/>
                <w:sz w:val="22"/>
                <w:szCs w:val="22"/>
                <w:lang w:eastAsia="en-US"/>
              </w:rPr>
              <w:t xml:space="preserve"> Composición productos terminados </w:t>
            </w: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61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2"/>
        </w:trPr>
        <w:tc>
          <w:tcPr>
            <w:tcW w:w="3202"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2056"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61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2"/>
        </w:trPr>
        <w:tc>
          <w:tcPr>
            <w:tcW w:w="3202" w:type="dxa"/>
            <w:tcBorders>
              <w:top w:val="single" w:sz="6" w:space="0" w:color="auto"/>
              <w:left w:val="single" w:sz="6" w:space="0" w:color="auto"/>
              <w:right w:val="single" w:sz="6" w:space="0" w:color="auto"/>
            </w:tcBorders>
            <w:shd w:val="solid" w:color="C0C0C0" w:fill="auto"/>
          </w:tcPr>
          <w:p w:rsidR="00043F04" w:rsidRPr="00470075" w:rsidRDefault="00043F04" w:rsidP="007D3561">
            <w:pPr>
              <w:jc w:val="right"/>
              <w:rPr>
                <w:rFonts w:ascii="Garamond" w:hAnsi="Garamond"/>
                <w:snapToGrid w:val="0"/>
                <w:color w:val="000000"/>
                <w:sz w:val="22"/>
                <w:szCs w:val="22"/>
                <w:lang w:eastAsia="en-US"/>
              </w:rPr>
            </w:pPr>
          </w:p>
        </w:tc>
        <w:tc>
          <w:tcPr>
            <w:tcW w:w="2056" w:type="dxa"/>
            <w:tcBorders>
              <w:top w:val="single" w:sz="6" w:space="0" w:color="auto"/>
            </w:tcBorders>
            <w:shd w:val="solid" w:color="C0C0C0" w:fill="auto"/>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Existencias al 12/</w:t>
            </w:r>
            <w:r w:rsidR="0083325D">
              <w:rPr>
                <w:rFonts w:ascii="Garamond" w:hAnsi="Garamond"/>
                <w:snapToGrid w:val="0"/>
                <w:color w:val="000000"/>
                <w:sz w:val="22"/>
                <w:szCs w:val="22"/>
                <w:lang w:eastAsia="en-US"/>
              </w:rPr>
              <w:t>1</w:t>
            </w:r>
            <w:r w:rsidR="00CE5FB1">
              <w:rPr>
                <w:rFonts w:ascii="Garamond" w:hAnsi="Garamond"/>
                <w:snapToGrid w:val="0"/>
                <w:color w:val="000000"/>
                <w:sz w:val="22"/>
                <w:szCs w:val="22"/>
                <w:lang w:eastAsia="en-US"/>
              </w:rPr>
              <w:t>4</w:t>
            </w: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shd w:val="solid" w:color="C0C0C0" w:fill="auto"/>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C. Unitario </w:t>
            </w: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tcBorders>
              <w:top w:val="single" w:sz="6" w:space="0" w:color="auto"/>
              <w:left w:val="single" w:sz="6" w:space="0" w:color="auto"/>
              <w:bottom w:val="single" w:sz="6" w:space="0" w:color="auto"/>
              <w:right w:val="single" w:sz="6" w:space="0" w:color="auto"/>
            </w:tcBorders>
            <w:shd w:val="solid" w:color="C0C0C0" w:fill="auto"/>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Valor total </w:t>
            </w:r>
          </w:p>
        </w:tc>
      </w:tr>
      <w:tr w:rsidR="00043F04" w:rsidRPr="00470075" w:rsidTr="007D3561">
        <w:trPr>
          <w:trHeight w:val="242"/>
        </w:trPr>
        <w:tc>
          <w:tcPr>
            <w:tcW w:w="3202" w:type="dxa"/>
            <w:tcBorders>
              <w:left w:val="single" w:sz="6" w:space="0" w:color="auto"/>
              <w:bottom w:val="single" w:sz="6" w:space="0" w:color="auto"/>
            </w:tcBorders>
            <w:shd w:val="solid" w:color="C0C0C0" w:fill="auto"/>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Tipo de vino</w:t>
            </w:r>
          </w:p>
        </w:tc>
        <w:tc>
          <w:tcPr>
            <w:tcW w:w="2056" w:type="dxa"/>
            <w:tcBorders>
              <w:top w:val="single" w:sz="6" w:space="0" w:color="auto"/>
              <w:bottom w:val="single" w:sz="6" w:space="0" w:color="auto"/>
              <w:right w:val="single" w:sz="6" w:space="0" w:color="auto"/>
            </w:tcBorders>
            <w:shd w:val="solid" w:color="C0C0C0" w:fill="auto"/>
          </w:tcPr>
          <w:p w:rsidR="00043F04" w:rsidRPr="00470075" w:rsidRDefault="00043F04" w:rsidP="007D3561">
            <w:pPr>
              <w:jc w:val="cente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Unidades</w:t>
            </w:r>
          </w:p>
        </w:tc>
        <w:tc>
          <w:tcPr>
            <w:tcW w:w="990" w:type="dxa"/>
            <w:shd w:val="solid" w:color="FFFFFF" w:fill="auto"/>
          </w:tcPr>
          <w:p w:rsidR="00043F04" w:rsidRPr="00470075" w:rsidRDefault="00043F04" w:rsidP="007D3561">
            <w:pPr>
              <w:jc w:val="center"/>
              <w:rPr>
                <w:rFonts w:ascii="Garamond" w:hAnsi="Garamond"/>
                <w:snapToGrid w:val="0"/>
                <w:color w:val="000000"/>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shd w:val="solid" w:color="C0C0C0" w:fill="auto"/>
          </w:tcPr>
          <w:p w:rsidR="00043F04" w:rsidRPr="00470075" w:rsidRDefault="00043F04" w:rsidP="007D3561">
            <w:pPr>
              <w:jc w:val="cente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w:t>
            </w: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tcBorders>
              <w:top w:val="single" w:sz="6" w:space="0" w:color="auto"/>
              <w:left w:val="single" w:sz="6" w:space="0" w:color="auto"/>
              <w:bottom w:val="single" w:sz="6" w:space="0" w:color="auto"/>
              <w:right w:val="single" w:sz="6" w:space="0" w:color="auto"/>
            </w:tcBorders>
            <w:shd w:val="solid" w:color="C0C0C0" w:fill="auto"/>
          </w:tcPr>
          <w:p w:rsidR="00043F04" w:rsidRPr="00470075" w:rsidRDefault="00043F04" w:rsidP="007D3561">
            <w:pPr>
              <w:jc w:val="cente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31-Dic-</w:t>
            </w:r>
            <w:r w:rsidR="0083325D">
              <w:rPr>
                <w:rFonts w:ascii="Garamond" w:hAnsi="Garamond"/>
                <w:snapToGrid w:val="0"/>
                <w:color w:val="000000"/>
                <w:sz w:val="22"/>
                <w:szCs w:val="22"/>
                <w:lang w:eastAsia="en-US"/>
              </w:rPr>
              <w:t>1</w:t>
            </w:r>
            <w:r w:rsidR="00CE5FB1">
              <w:rPr>
                <w:rFonts w:ascii="Garamond" w:hAnsi="Garamond"/>
                <w:snapToGrid w:val="0"/>
                <w:color w:val="000000"/>
                <w:sz w:val="22"/>
                <w:szCs w:val="22"/>
                <w:lang w:eastAsia="en-US"/>
              </w:rPr>
              <w:t>4</w:t>
            </w:r>
          </w:p>
        </w:tc>
      </w:tr>
      <w:tr w:rsidR="00043F04" w:rsidRPr="00470075" w:rsidTr="007D3561">
        <w:trPr>
          <w:trHeight w:val="242"/>
        </w:trPr>
        <w:tc>
          <w:tcPr>
            <w:tcW w:w="3202"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2056"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61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2"/>
        </w:trPr>
        <w:tc>
          <w:tcPr>
            <w:tcW w:w="3202" w:type="dxa"/>
            <w:shd w:val="clear" w:color="auto" w:fill="auto"/>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Don Mendo Tinto (700cm)</w:t>
            </w:r>
          </w:p>
        </w:tc>
        <w:tc>
          <w:tcPr>
            <w:tcW w:w="2056"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3.000 </w:t>
            </w:r>
          </w:p>
        </w:tc>
        <w:tc>
          <w:tcPr>
            <w:tcW w:w="99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610"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1,50 </w:t>
            </w:r>
          </w:p>
        </w:tc>
        <w:tc>
          <w:tcPr>
            <w:tcW w:w="99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4.500 </w:t>
            </w:r>
          </w:p>
        </w:tc>
      </w:tr>
      <w:tr w:rsidR="00043F04" w:rsidRPr="00470075" w:rsidTr="007D3561">
        <w:trPr>
          <w:trHeight w:val="242"/>
        </w:trPr>
        <w:tc>
          <w:tcPr>
            <w:tcW w:w="3202" w:type="dxa"/>
            <w:shd w:val="clear" w:color="auto" w:fill="auto"/>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Don Mendo Premium (700cm)</w:t>
            </w:r>
          </w:p>
        </w:tc>
        <w:tc>
          <w:tcPr>
            <w:tcW w:w="2056"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2.500 </w:t>
            </w:r>
          </w:p>
        </w:tc>
        <w:tc>
          <w:tcPr>
            <w:tcW w:w="99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610"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2,30 </w:t>
            </w:r>
          </w:p>
        </w:tc>
        <w:tc>
          <w:tcPr>
            <w:tcW w:w="99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5.750 </w:t>
            </w:r>
          </w:p>
        </w:tc>
      </w:tr>
      <w:tr w:rsidR="00043F04" w:rsidRPr="00470075" w:rsidTr="007D3561">
        <w:trPr>
          <w:trHeight w:val="242"/>
        </w:trPr>
        <w:tc>
          <w:tcPr>
            <w:tcW w:w="3202" w:type="dxa"/>
            <w:shd w:val="clear" w:color="auto" w:fill="auto"/>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Don Mendo Blanco (700cm)</w:t>
            </w:r>
          </w:p>
        </w:tc>
        <w:tc>
          <w:tcPr>
            <w:tcW w:w="2056"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1.122 </w:t>
            </w:r>
          </w:p>
        </w:tc>
        <w:tc>
          <w:tcPr>
            <w:tcW w:w="99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610"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0,90 </w:t>
            </w:r>
          </w:p>
        </w:tc>
        <w:tc>
          <w:tcPr>
            <w:tcW w:w="99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1.010 </w:t>
            </w:r>
          </w:p>
        </w:tc>
      </w:tr>
      <w:tr w:rsidR="00043F04" w:rsidRPr="00470075" w:rsidTr="007D3561">
        <w:trPr>
          <w:trHeight w:val="242"/>
        </w:trPr>
        <w:tc>
          <w:tcPr>
            <w:tcW w:w="3202"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2056"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99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61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99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56"/>
        </w:trPr>
        <w:tc>
          <w:tcPr>
            <w:tcW w:w="3202" w:type="dxa"/>
            <w:tcBorders>
              <w:top w:val="single" w:sz="6" w:space="0" w:color="auto"/>
              <w:bottom w:val="double" w:sz="6" w:space="0" w:color="auto"/>
            </w:tcBorders>
            <w:shd w:val="clear" w:color="auto" w:fill="auto"/>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Total </w:t>
            </w:r>
          </w:p>
        </w:tc>
        <w:tc>
          <w:tcPr>
            <w:tcW w:w="2056" w:type="dxa"/>
            <w:tcBorders>
              <w:top w:val="single" w:sz="6" w:space="0" w:color="auto"/>
              <w:bottom w:val="double" w:sz="6" w:space="0" w:color="auto"/>
            </w:tcBorders>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6.622 </w:t>
            </w:r>
          </w:p>
        </w:tc>
        <w:tc>
          <w:tcPr>
            <w:tcW w:w="990" w:type="dxa"/>
            <w:tcBorders>
              <w:top w:val="single" w:sz="6" w:space="0" w:color="auto"/>
              <w:bottom w:val="double" w:sz="6" w:space="0" w:color="auto"/>
            </w:tcBorders>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610" w:type="dxa"/>
            <w:tcBorders>
              <w:top w:val="single" w:sz="6" w:space="0" w:color="auto"/>
              <w:bottom w:val="double" w:sz="6" w:space="0" w:color="auto"/>
            </w:tcBorders>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990" w:type="dxa"/>
            <w:tcBorders>
              <w:top w:val="single" w:sz="6" w:space="0" w:color="auto"/>
              <w:bottom w:val="double" w:sz="6" w:space="0" w:color="auto"/>
            </w:tcBorders>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tcBorders>
              <w:top w:val="single" w:sz="6" w:space="0" w:color="auto"/>
              <w:bottom w:val="double" w:sz="6" w:space="0" w:color="auto"/>
            </w:tcBorders>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11.260 </w:t>
            </w:r>
          </w:p>
        </w:tc>
      </w:tr>
      <w:tr w:rsidR="00043F04" w:rsidRPr="00470075" w:rsidTr="007D3561">
        <w:trPr>
          <w:trHeight w:val="256"/>
        </w:trPr>
        <w:tc>
          <w:tcPr>
            <w:tcW w:w="3202" w:type="dxa"/>
          </w:tcPr>
          <w:p w:rsidR="00043F04" w:rsidRPr="00470075" w:rsidRDefault="00043F04" w:rsidP="007D3561">
            <w:pPr>
              <w:jc w:val="right"/>
              <w:rPr>
                <w:rFonts w:ascii="Garamond" w:hAnsi="Garamond"/>
                <w:snapToGrid w:val="0"/>
                <w:color w:val="000000"/>
                <w:sz w:val="22"/>
                <w:szCs w:val="22"/>
                <w:lang w:eastAsia="en-US"/>
              </w:rPr>
            </w:pPr>
          </w:p>
        </w:tc>
        <w:tc>
          <w:tcPr>
            <w:tcW w:w="2056" w:type="dxa"/>
          </w:tcPr>
          <w:p w:rsidR="00043F04" w:rsidRPr="00470075" w:rsidRDefault="00043F04" w:rsidP="007D3561">
            <w:pPr>
              <w:jc w:val="right"/>
              <w:rPr>
                <w:rFonts w:ascii="Garamond" w:hAnsi="Garamond"/>
                <w:snapToGrid w:val="0"/>
                <w:color w:val="000000"/>
                <w:sz w:val="22"/>
                <w:szCs w:val="22"/>
                <w:lang w:eastAsia="en-US"/>
              </w:rPr>
            </w:pPr>
          </w:p>
        </w:tc>
        <w:tc>
          <w:tcPr>
            <w:tcW w:w="990" w:type="dxa"/>
          </w:tcPr>
          <w:p w:rsidR="00043F04" w:rsidRPr="00470075" w:rsidRDefault="00043F04" w:rsidP="007D3561">
            <w:pPr>
              <w:jc w:val="right"/>
              <w:rPr>
                <w:rFonts w:ascii="Garamond" w:hAnsi="Garamond"/>
                <w:snapToGrid w:val="0"/>
                <w:color w:val="000000"/>
                <w:sz w:val="22"/>
                <w:szCs w:val="22"/>
                <w:lang w:eastAsia="en-US"/>
              </w:rPr>
            </w:pPr>
          </w:p>
        </w:tc>
        <w:tc>
          <w:tcPr>
            <w:tcW w:w="1610" w:type="dxa"/>
          </w:tcPr>
          <w:p w:rsidR="00043F04" w:rsidRPr="00470075" w:rsidRDefault="00043F04" w:rsidP="007D3561">
            <w:pPr>
              <w:jc w:val="right"/>
              <w:rPr>
                <w:rFonts w:ascii="Garamond" w:hAnsi="Garamond"/>
                <w:snapToGrid w:val="0"/>
                <w:color w:val="000000"/>
                <w:sz w:val="22"/>
                <w:szCs w:val="22"/>
                <w:lang w:eastAsia="en-US"/>
              </w:rPr>
            </w:pPr>
          </w:p>
        </w:tc>
        <w:tc>
          <w:tcPr>
            <w:tcW w:w="990" w:type="dxa"/>
          </w:tcPr>
          <w:p w:rsidR="00043F04" w:rsidRPr="00470075" w:rsidRDefault="00043F04" w:rsidP="007D3561">
            <w:pPr>
              <w:jc w:val="right"/>
              <w:rPr>
                <w:rFonts w:ascii="Garamond" w:hAnsi="Garamond"/>
                <w:snapToGrid w:val="0"/>
                <w:color w:val="000000"/>
                <w:sz w:val="22"/>
                <w:szCs w:val="22"/>
                <w:lang w:eastAsia="en-US"/>
              </w:rPr>
            </w:pPr>
          </w:p>
        </w:tc>
        <w:tc>
          <w:tcPr>
            <w:tcW w:w="1176"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2"/>
        </w:trPr>
        <w:tc>
          <w:tcPr>
            <w:tcW w:w="3202" w:type="dxa"/>
          </w:tcPr>
          <w:p w:rsidR="00043F04" w:rsidRPr="00470075" w:rsidRDefault="00043F04" w:rsidP="007D3561">
            <w:pPr>
              <w:jc w:val="right"/>
              <w:rPr>
                <w:rFonts w:ascii="Garamond" w:hAnsi="Garamond"/>
                <w:snapToGrid w:val="0"/>
                <w:color w:val="000000"/>
                <w:sz w:val="22"/>
                <w:szCs w:val="22"/>
                <w:lang w:eastAsia="en-US"/>
              </w:rPr>
            </w:pPr>
          </w:p>
        </w:tc>
        <w:tc>
          <w:tcPr>
            <w:tcW w:w="2056" w:type="dxa"/>
          </w:tcPr>
          <w:p w:rsidR="00043F04" w:rsidRPr="00470075" w:rsidRDefault="00043F04" w:rsidP="007D3561">
            <w:pPr>
              <w:jc w:val="right"/>
              <w:rPr>
                <w:rFonts w:ascii="Garamond" w:hAnsi="Garamond"/>
                <w:snapToGrid w:val="0"/>
                <w:color w:val="000000"/>
                <w:sz w:val="22"/>
                <w:szCs w:val="22"/>
                <w:lang w:eastAsia="en-US"/>
              </w:rPr>
            </w:pPr>
          </w:p>
        </w:tc>
        <w:tc>
          <w:tcPr>
            <w:tcW w:w="990" w:type="dxa"/>
          </w:tcPr>
          <w:p w:rsidR="00043F04" w:rsidRPr="00470075" w:rsidRDefault="00043F04" w:rsidP="007D3561">
            <w:pPr>
              <w:jc w:val="right"/>
              <w:rPr>
                <w:rFonts w:ascii="Garamond" w:hAnsi="Garamond"/>
                <w:snapToGrid w:val="0"/>
                <w:color w:val="000000"/>
                <w:sz w:val="22"/>
                <w:szCs w:val="22"/>
                <w:lang w:eastAsia="en-US"/>
              </w:rPr>
            </w:pPr>
          </w:p>
        </w:tc>
        <w:tc>
          <w:tcPr>
            <w:tcW w:w="1610" w:type="dxa"/>
          </w:tcPr>
          <w:p w:rsidR="00043F04" w:rsidRPr="00470075" w:rsidRDefault="00043F04" w:rsidP="007D3561">
            <w:pPr>
              <w:jc w:val="right"/>
              <w:rPr>
                <w:rFonts w:ascii="Garamond" w:hAnsi="Garamond"/>
                <w:snapToGrid w:val="0"/>
                <w:color w:val="000000"/>
                <w:sz w:val="22"/>
                <w:szCs w:val="22"/>
                <w:lang w:eastAsia="en-US"/>
              </w:rPr>
            </w:pPr>
          </w:p>
        </w:tc>
        <w:tc>
          <w:tcPr>
            <w:tcW w:w="990" w:type="dxa"/>
          </w:tcPr>
          <w:p w:rsidR="00043F04" w:rsidRPr="00470075" w:rsidRDefault="00043F04" w:rsidP="007D3561">
            <w:pPr>
              <w:jc w:val="right"/>
              <w:rPr>
                <w:rFonts w:ascii="Garamond" w:hAnsi="Garamond"/>
                <w:snapToGrid w:val="0"/>
                <w:color w:val="000000"/>
                <w:sz w:val="22"/>
                <w:szCs w:val="22"/>
                <w:lang w:eastAsia="en-US"/>
              </w:rPr>
            </w:pPr>
          </w:p>
        </w:tc>
        <w:tc>
          <w:tcPr>
            <w:tcW w:w="1176"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2"/>
        </w:trPr>
        <w:tc>
          <w:tcPr>
            <w:tcW w:w="5258" w:type="dxa"/>
            <w:gridSpan w:val="2"/>
            <w:shd w:val="solid" w:color="FFFFFF" w:fill="auto"/>
          </w:tcPr>
          <w:p w:rsidR="00043F04" w:rsidRPr="00470075" w:rsidRDefault="00043F04" w:rsidP="007D3561">
            <w:pPr>
              <w:rPr>
                <w:rFonts w:ascii="Garamond" w:hAnsi="Garamond"/>
                <w:b/>
                <w:snapToGrid w:val="0"/>
                <w:color w:val="000000"/>
                <w:sz w:val="22"/>
                <w:szCs w:val="22"/>
                <w:lang w:eastAsia="en-US"/>
              </w:rPr>
            </w:pPr>
            <w:r w:rsidRPr="00470075">
              <w:rPr>
                <w:rFonts w:ascii="Garamond" w:hAnsi="Garamond"/>
                <w:b/>
                <w:snapToGrid w:val="0"/>
                <w:color w:val="000000"/>
                <w:sz w:val="22"/>
                <w:szCs w:val="22"/>
                <w:lang w:eastAsia="en-US"/>
              </w:rPr>
              <w:t xml:space="preserve"> Composición materia prima e insumos </w:t>
            </w: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61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2"/>
        </w:trPr>
        <w:tc>
          <w:tcPr>
            <w:tcW w:w="3202"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2056"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61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2"/>
        </w:trPr>
        <w:tc>
          <w:tcPr>
            <w:tcW w:w="3202" w:type="dxa"/>
            <w:tcBorders>
              <w:top w:val="single" w:sz="6" w:space="0" w:color="auto"/>
              <w:left w:val="single" w:sz="6" w:space="0" w:color="auto"/>
              <w:right w:val="single" w:sz="6" w:space="0" w:color="auto"/>
            </w:tcBorders>
            <w:shd w:val="solid" w:color="C0C0C0" w:fill="auto"/>
          </w:tcPr>
          <w:p w:rsidR="00043F04" w:rsidRPr="00470075" w:rsidRDefault="00043F04" w:rsidP="007D3561">
            <w:pPr>
              <w:jc w:val="right"/>
              <w:rPr>
                <w:rFonts w:ascii="Garamond" w:hAnsi="Garamond"/>
                <w:snapToGrid w:val="0"/>
                <w:color w:val="000000"/>
                <w:sz w:val="22"/>
                <w:szCs w:val="22"/>
                <w:lang w:eastAsia="en-US"/>
              </w:rPr>
            </w:pPr>
          </w:p>
        </w:tc>
        <w:tc>
          <w:tcPr>
            <w:tcW w:w="2056" w:type="dxa"/>
            <w:tcBorders>
              <w:top w:val="single" w:sz="6" w:space="0" w:color="auto"/>
            </w:tcBorders>
            <w:shd w:val="solid" w:color="C0C0C0" w:fill="auto"/>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Existencias al 12/</w:t>
            </w:r>
            <w:r w:rsidR="0083325D">
              <w:rPr>
                <w:rFonts w:ascii="Garamond" w:hAnsi="Garamond"/>
                <w:snapToGrid w:val="0"/>
                <w:color w:val="000000"/>
                <w:sz w:val="22"/>
                <w:szCs w:val="22"/>
                <w:lang w:eastAsia="en-US"/>
              </w:rPr>
              <w:t>1</w:t>
            </w:r>
            <w:r w:rsidR="00CE5FB1">
              <w:rPr>
                <w:rFonts w:ascii="Garamond" w:hAnsi="Garamond"/>
                <w:snapToGrid w:val="0"/>
                <w:color w:val="000000"/>
                <w:sz w:val="22"/>
                <w:szCs w:val="22"/>
                <w:lang w:eastAsia="en-US"/>
              </w:rPr>
              <w:t>4</w:t>
            </w:r>
            <w:r w:rsidRPr="00470075">
              <w:rPr>
                <w:rFonts w:ascii="Garamond" w:hAnsi="Garamond"/>
                <w:snapToGrid w:val="0"/>
                <w:color w:val="000000"/>
                <w:sz w:val="22"/>
                <w:szCs w:val="22"/>
                <w:lang w:eastAsia="en-US"/>
              </w:rPr>
              <w:t xml:space="preserve"> </w:t>
            </w: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shd w:val="solid" w:color="C0C0C0" w:fill="auto"/>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C. Unitario </w:t>
            </w: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tcBorders>
              <w:top w:val="single" w:sz="6" w:space="0" w:color="auto"/>
              <w:left w:val="single" w:sz="6" w:space="0" w:color="auto"/>
              <w:bottom w:val="single" w:sz="6" w:space="0" w:color="auto"/>
              <w:right w:val="single" w:sz="6" w:space="0" w:color="auto"/>
            </w:tcBorders>
            <w:shd w:val="solid" w:color="C0C0C0" w:fill="auto"/>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Valor total </w:t>
            </w:r>
          </w:p>
        </w:tc>
      </w:tr>
      <w:tr w:rsidR="00043F04" w:rsidRPr="00470075" w:rsidTr="007D3561">
        <w:trPr>
          <w:trHeight w:val="242"/>
        </w:trPr>
        <w:tc>
          <w:tcPr>
            <w:tcW w:w="3202" w:type="dxa"/>
            <w:tcBorders>
              <w:left w:val="single" w:sz="6" w:space="0" w:color="auto"/>
              <w:bottom w:val="single" w:sz="6" w:space="0" w:color="auto"/>
            </w:tcBorders>
            <w:shd w:val="solid" w:color="C0C0C0" w:fill="auto"/>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Tipo de vino</w:t>
            </w:r>
          </w:p>
        </w:tc>
        <w:tc>
          <w:tcPr>
            <w:tcW w:w="2056" w:type="dxa"/>
            <w:tcBorders>
              <w:top w:val="single" w:sz="6" w:space="0" w:color="auto"/>
              <w:bottom w:val="single" w:sz="6" w:space="0" w:color="auto"/>
              <w:right w:val="single" w:sz="6" w:space="0" w:color="auto"/>
            </w:tcBorders>
            <w:shd w:val="solid" w:color="C0C0C0" w:fill="auto"/>
          </w:tcPr>
          <w:p w:rsidR="00043F04" w:rsidRPr="00470075" w:rsidRDefault="00043F04" w:rsidP="007D3561">
            <w:pPr>
              <w:jc w:val="cente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Unidades</w:t>
            </w:r>
          </w:p>
        </w:tc>
        <w:tc>
          <w:tcPr>
            <w:tcW w:w="990" w:type="dxa"/>
            <w:shd w:val="solid" w:color="FFFFFF" w:fill="auto"/>
          </w:tcPr>
          <w:p w:rsidR="00043F04" w:rsidRPr="00470075" w:rsidRDefault="00043F04" w:rsidP="007D3561">
            <w:pPr>
              <w:jc w:val="center"/>
              <w:rPr>
                <w:rFonts w:ascii="Garamond" w:hAnsi="Garamond"/>
                <w:snapToGrid w:val="0"/>
                <w:color w:val="000000"/>
                <w:sz w:val="22"/>
                <w:szCs w:val="22"/>
                <w:lang w:eastAsia="en-US"/>
              </w:rPr>
            </w:pPr>
          </w:p>
        </w:tc>
        <w:tc>
          <w:tcPr>
            <w:tcW w:w="1610" w:type="dxa"/>
            <w:tcBorders>
              <w:top w:val="single" w:sz="6" w:space="0" w:color="auto"/>
              <w:left w:val="single" w:sz="6" w:space="0" w:color="auto"/>
              <w:bottom w:val="single" w:sz="6" w:space="0" w:color="auto"/>
              <w:right w:val="single" w:sz="6" w:space="0" w:color="auto"/>
            </w:tcBorders>
            <w:shd w:val="solid" w:color="C0C0C0" w:fill="auto"/>
          </w:tcPr>
          <w:p w:rsidR="00043F04" w:rsidRPr="00470075" w:rsidRDefault="00043F04" w:rsidP="007D3561">
            <w:pPr>
              <w:jc w:val="cente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w:t>
            </w: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tcBorders>
              <w:top w:val="single" w:sz="6" w:space="0" w:color="auto"/>
              <w:left w:val="single" w:sz="6" w:space="0" w:color="auto"/>
              <w:bottom w:val="single" w:sz="6" w:space="0" w:color="auto"/>
              <w:right w:val="single" w:sz="6" w:space="0" w:color="auto"/>
            </w:tcBorders>
            <w:shd w:val="solid" w:color="C0C0C0" w:fill="auto"/>
          </w:tcPr>
          <w:p w:rsidR="00043F04" w:rsidRPr="00470075" w:rsidRDefault="00043F04" w:rsidP="007D3561">
            <w:pPr>
              <w:jc w:val="cente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31-Dic-</w:t>
            </w:r>
            <w:r w:rsidR="0083325D">
              <w:rPr>
                <w:rFonts w:ascii="Garamond" w:hAnsi="Garamond"/>
                <w:snapToGrid w:val="0"/>
                <w:color w:val="000000"/>
                <w:sz w:val="22"/>
                <w:szCs w:val="22"/>
                <w:lang w:eastAsia="en-US"/>
              </w:rPr>
              <w:t>1</w:t>
            </w:r>
            <w:r w:rsidR="00CE5FB1">
              <w:rPr>
                <w:rFonts w:ascii="Garamond" w:hAnsi="Garamond"/>
                <w:snapToGrid w:val="0"/>
                <w:color w:val="000000"/>
                <w:sz w:val="22"/>
                <w:szCs w:val="22"/>
                <w:lang w:eastAsia="en-US"/>
              </w:rPr>
              <w:t>4</w:t>
            </w:r>
          </w:p>
        </w:tc>
      </w:tr>
      <w:tr w:rsidR="00043F04" w:rsidRPr="00470075" w:rsidTr="007D3561">
        <w:trPr>
          <w:trHeight w:val="242"/>
        </w:trPr>
        <w:tc>
          <w:tcPr>
            <w:tcW w:w="3202"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2056"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61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2"/>
        </w:trPr>
        <w:tc>
          <w:tcPr>
            <w:tcW w:w="3202" w:type="dxa"/>
            <w:shd w:val="clear" w:color="auto" w:fill="auto"/>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Botella Don Mendo</w:t>
            </w:r>
          </w:p>
        </w:tc>
        <w:tc>
          <w:tcPr>
            <w:tcW w:w="2056"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1.500 </w:t>
            </w:r>
          </w:p>
        </w:tc>
        <w:tc>
          <w:tcPr>
            <w:tcW w:w="99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610"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0,40 </w:t>
            </w:r>
          </w:p>
        </w:tc>
        <w:tc>
          <w:tcPr>
            <w:tcW w:w="99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600 </w:t>
            </w:r>
          </w:p>
        </w:tc>
      </w:tr>
      <w:tr w:rsidR="00043F04" w:rsidRPr="00470075" w:rsidTr="007D3561">
        <w:trPr>
          <w:trHeight w:val="242"/>
        </w:trPr>
        <w:tc>
          <w:tcPr>
            <w:tcW w:w="3202" w:type="dxa"/>
            <w:shd w:val="clear" w:color="auto" w:fill="auto"/>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Etiquetas Premium</w:t>
            </w:r>
          </w:p>
        </w:tc>
        <w:tc>
          <w:tcPr>
            <w:tcW w:w="2056"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3.000 </w:t>
            </w:r>
          </w:p>
        </w:tc>
        <w:tc>
          <w:tcPr>
            <w:tcW w:w="99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610"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0,10 </w:t>
            </w:r>
          </w:p>
        </w:tc>
        <w:tc>
          <w:tcPr>
            <w:tcW w:w="99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300 </w:t>
            </w:r>
          </w:p>
        </w:tc>
      </w:tr>
      <w:tr w:rsidR="00043F04" w:rsidRPr="00470075" w:rsidTr="007D3561">
        <w:trPr>
          <w:trHeight w:val="242"/>
        </w:trPr>
        <w:tc>
          <w:tcPr>
            <w:tcW w:w="3202" w:type="dxa"/>
            <w:shd w:val="clear" w:color="auto" w:fill="auto"/>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Corchos</w:t>
            </w:r>
          </w:p>
        </w:tc>
        <w:tc>
          <w:tcPr>
            <w:tcW w:w="2056"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1.000.000 </w:t>
            </w:r>
          </w:p>
        </w:tc>
        <w:tc>
          <w:tcPr>
            <w:tcW w:w="99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610"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0,01 </w:t>
            </w:r>
          </w:p>
        </w:tc>
        <w:tc>
          <w:tcPr>
            <w:tcW w:w="99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10.000 </w:t>
            </w:r>
          </w:p>
        </w:tc>
      </w:tr>
      <w:tr w:rsidR="00043F04" w:rsidRPr="00470075" w:rsidTr="007D3561">
        <w:trPr>
          <w:trHeight w:val="242"/>
        </w:trPr>
        <w:tc>
          <w:tcPr>
            <w:tcW w:w="3202" w:type="dxa"/>
            <w:shd w:val="clear" w:color="auto" w:fill="auto"/>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Tierra filtrante</w:t>
            </w:r>
          </w:p>
        </w:tc>
        <w:tc>
          <w:tcPr>
            <w:tcW w:w="2056"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200 </w:t>
            </w:r>
          </w:p>
        </w:tc>
        <w:tc>
          <w:tcPr>
            <w:tcW w:w="99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610"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0,50 </w:t>
            </w:r>
          </w:p>
        </w:tc>
        <w:tc>
          <w:tcPr>
            <w:tcW w:w="99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100 </w:t>
            </w:r>
          </w:p>
        </w:tc>
      </w:tr>
      <w:tr w:rsidR="00043F04" w:rsidRPr="00470075" w:rsidTr="007D3561">
        <w:trPr>
          <w:trHeight w:val="242"/>
        </w:trPr>
        <w:tc>
          <w:tcPr>
            <w:tcW w:w="3202"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2056"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99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61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990"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shd w:val="clear" w:color="auto" w:fill="auto"/>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56"/>
        </w:trPr>
        <w:tc>
          <w:tcPr>
            <w:tcW w:w="3202" w:type="dxa"/>
            <w:tcBorders>
              <w:top w:val="single" w:sz="6" w:space="0" w:color="auto"/>
              <w:bottom w:val="double" w:sz="6" w:space="0" w:color="auto"/>
            </w:tcBorders>
            <w:shd w:val="clear" w:color="auto" w:fill="auto"/>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Total </w:t>
            </w:r>
          </w:p>
        </w:tc>
        <w:tc>
          <w:tcPr>
            <w:tcW w:w="2056" w:type="dxa"/>
            <w:tcBorders>
              <w:top w:val="single" w:sz="6" w:space="0" w:color="auto"/>
              <w:bottom w:val="double" w:sz="6" w:space="0" w:color="auto"/>
            </w:tcBorders>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1.004.700 </w:t>
            </w:r>
          </w:p>
        </w:tc>
        <w:tc>
          <w:tcPr>
            <w:tcW w:w="990" w:type="dxa"/>
            <w:tcBorders>
              <w:top w:val="single" w:sz="6" w:space="0" w:color="auto"/>
              <w:bottom w:val="double" w:sz="6" w:space="0" w:color="auto"/>
            </w:tcBorders>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610" w:type="dxa"/>
            <w:tcBorders>
              <w:top w:val="single" w:sz="6" w:space="0" w:color="auto"/>
              <w:bottom w:val="double" w:sz="6" w:space="0" w:color="auto"/>
            </w:tcBorders>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990" w:type="dxa"/>
            <w:tcBorders>
              <w:top w:val="single" w:sz="6" w:space="0" w:color="auto"/>
              <w:bottom w:val="double" w:sz="6" w:space="0" w:color="auto"/>
            </w:tcBorders>
            <w:shd w:val="clear" w:color="auto"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tcBorders>
              <w:top w:val="single" w:sz="6" w:space="0" w:color="auto"/>
              <w:bottom w:val="double" w:sz="6" w:space="0" w:color="auto"/>
            </w:tcBorders>
            <w:shd w:val="clear" w:color="auto" w:fill="auto"/>
          </w:tcPr>
          <w:p w:rsidR="00043F04" w:rsidRPr="00470075" w:rsidRDefault="00043F04" w:rsidP="007D3561">
            <w:pPr>
              <w:jc w:val="right"/>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 xml:space="preserve">       11.000 </w:t>
            </w:r>
          </w:p>
        </w:tc>
      </w:tr>
      <w:tr w:rsidR="00043F04" w:rsidRPr="00470075" w:rsidTr="007D3561">
        <w:trPr>
          <w:trHeight w:val="242"/>
        </w:trPr>
        <w:tc>
          <w:tcPr>
            <w:tcW w:w="3202" w:type="dxa"/>
          </w:tcPr>
          <w:p w:rsidR="00043F04" w:rsidRPr="00470075" w:rsidRDefault="00043F04" w:rsidP="007D3561">
            <w:pPr>
              <w:jc w:val="right"/>
              <w:rPr>
                <w:rFonts w:ascii="Garamond" w:hAnsi="Garamond"/>
                <w:snapToGrid w:val="0"/>
                <w:color w:val="000000"/>
                <w:sz w:val="22"/>
                <w:szCs w:val="22"/>
                <w:lang w:eastAsia="en-US"/>
              </w:rPr>
            </w:pPr>
          </w:p>
        </w:tc>
        <w:tc>
          <w:tcPr>
            <w:tcW w:w="2056" w:type="dxa"/>
          </w:tcPr>
          <w:p w:rsidR="00043F04" w:rsidRPr="00470075" w:rsidRDefault="00043F04" w:rsidP="007D3561">
            <w:pPr>
              <w:jc w:val="right"/>
              <w:rPr>
                <w:rFonts w:ascii="Garamond" w:hAnsi="Garamond"/>
                <w:snapToGrid w:val="0"/>
                <w:color w:val="000000"/>
                <w:sz w:val="22"/>
                <w:szCs w:val="22"/>
                <w:lang w:eastAsia="en-US"/>
              </w:rPr>
            </w:pPr>
          </w:p>
        </w:tc>
        <w:tc>
          <w:tcPr>
            <w:tcW w:w="990" w:type="dxa"/>
          </w:tcPr>
          <w:p w:rsidR="00043F04" w:rsidRPr="00470075" w:rsidRDefault="00043F04" w:rsidP="007D3561">
            <w:pPr>
              <w:jc w:val="right"/>
              <w:rPr>
                <w:rFonts w:ascii="Garamond" w:hAnsi="Garamond"/>
                <w:snapToGrid w:val="0"/>
                <w:color w:val="000000"/>
                <w:sz w:val="22"/>
                <w:szCs w:val="22"/>
                <w:lang w:eastAsia="en-US"/>
              </w:rPr>
            </w:pPr>
          </w:p>
        </w:tc>
        <w:tc>
          <w:tcPr>
            <w:tcW w:w="1610" w:type="dxa"/>
          </w:tcPr>
          <w:p w:rsidR="00043F04" w:rsidRPr="00470075" w:rsidRDefault="00043F04" w:rsidP="007D3561">
            <w:pPr>
              <w:jc w:val="right"/>
              <w:rPr>
                <w:rFonts w:ascii="Garamond" w:hAnsi="Garamond"/>
                <w:snapToGrid w:val="0"/>
                <w:color w:val="000000"/>
                <w:sz w:val="22"/>
                <w:szCs w:val="22"/>
                <w:lang w:eastAsia="en-US"/>
              </w:rPr>
            </w:pP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2"/>
        </w:trPr>
        <w:tc>
          <w:tcPr>
            <w:tcW w:w="3202" w:type="dxa"/>
          </w:tcPr>
          <w:p w:rsidR="00043F04" w:rsidRPr="00470075" w:rsidRDefault="00043F04" w:rsidP="007D3561">
            <w:pPr>
              <w:jc w:val="right"/>
              <w:rPr>
                <w:rFonts w:ascii="Garamond" w:hAnsi="Garamond"/>
                <w:snapToGrid w:val="0"/>
                <w:color w:val="000000"/>
                <w:sz w:val="22"/>
                <w:szCs w:val="22"/>
                <w:lang w:eastAsia="en-US"/>
              </w:rPr>
            </w:pPr>
          </w:p>
        </w:tc>
        <w:tc>
          <w:tcPr>
            <w:tcW w:w="2056" w:type="dxa"/>
          </w:tcPr>
          <w:p w:rsidR="00043F04" w:rsidRPr="00470075" w:rsidRDefault="00043F04" w:rsidP="007D3561">
            <w:pPr>
              <w:jc w:val="right"/>
              <w:rPr>
                <w:rFonts w:ascii="Garamond" w:hAnsi="Garamond"/>
                <w:snapToGrid w:val="0"/>
                <w:color w:val="000000"/>
                <w:sz w:val="22"/>
                <w:szCs w:val="22"/>
                <w:lang w:eastAsia="en-US"/>
              </w:rPr>
            </w:pPr>
          </w:p>
        </w:tc>
        <w:tc>
          <w:tcPr>
            <w:tcW w:w="990" w:type="dxa"/>
          </w:tcPr>
          <w:p w:rsidR="00043F04" w:rsidRPr="00470075" w:rsidRDefault="00043F04" w:rsidP="007D3561">
            <w:pPr>
              <w:jc w:val="right"/>
              <w:rPr>
                <w:rFonts w:ascii="Garamond" w:hAnsi="Garamond"/>
                <w:snapToGrid w:val="0"/>
                <w:color w:val="000000"/>
                <w:sz w:val="22"/>
                <w:szCs w:val="22"/>
                <w:lang w:eastAsia="en-US"/>
              </w:rPr>
            </w:pPr>
          </w:p>
        </w:tc>
        <w:tc>
          <w:tcPr>
            <w:tcW w:w="1610" w:type="dxa"/>
          </w:tcPr>
          <w:p w:rsidR="00043F04" w:rsidRPr="00470075" w:rsidRDefault="00043F04" w:rsidP="007D3561">
            <w:pPr>
              <w:jc w:val="right"/>
              <w:rPr>
                <w:rFonts w:ascii="Garamond" w:hAnsi="Garamond"/>
                <w:snapToGrid w:val="0"/>
                <w:color w:val="000000"/>
                <w:sz w:val="22"/>
                <w:szCs w:val="22"/>
                <w:lang w:eastAsia="en-US"/>
              </w:rPr>
            </w:pP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2"/>
        </w:trPr>
        <w:tc>
          <w:tcPr>
            <w:tcW w:w="3202" w:type="dxa"/>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T/R:</w:t>
            </w:r>
          </w:p>
        </w:tc>
        <w:tc>
          <w:tcPr>
            <w:tcW w:w="2056" w:type="dxa"/>
          </w:tcPr>
          <w:p w:rsidR="00043F04" w:rsidRPr="00470075" w:rsidRDefault="00043F04" w:rsidP="007D3561">
            <w:pPr>
              <w:jc w:val="right"/>
              <w:rPr>
                <w:rFonts w:ascii="Garamond" w:hAnsi="Garamond"/>
                <w:snapToGrid w:val="0"/>
                <w:color w:val="000000"/>
                <w:sz w:val="22"/>
                <w:szCs w:val="22"/>
                <w:lang w:eastAsia="en-US"/>
              </w:rPr>
            </w:pPr>
          </w:p>
        </w:tc>
        <w:tc>
          <w:tcPr>
            <w:tcW w:w="990" w:type="dxa"/>
          </w:tcPr>
          <w:p w:rsidR="00043F04" w:rsidRPr="00470075" w:rsidRDefault="00043F04" w:rsidP="007D3561">
            <w:pPr>
              <w:jc w:val="right"/>
              <w:rPr>
                <w:rFonts w:ascii="Garamond" w:hAnsi="Garamond"/>
                <w:snapToGrid w:val="0"/>
                <w:color w:val="000000"/>
                <w:sz w:val="22"/>
                <w:szCs w:val="22"/>
                <w:lang w:eastAsia="en-US"/>
              </w:rPr>
            </w:pPr>
          </w:p>
        </w:tc>
        <w:tc>
          <w:tcPr>
            <w:tcW w:w="1610" w:type="dxa"/>
          </w:tcPr>
          <w:p w:rsidR="00043F04" w:rsidRPr="00470075" w:rsidRDefault="00043F04" w:rsidP="007D3561">
            <w:pPr>
              <w:jc w:val="right"/>
              <w:rPr>
                <w:rFonts w:ascii="Garamond" w:hAnsi="Garamond"/>
                <w:snapToGrid w:val="0"/>
                <w:color w:val="000000"/>
                <w:sz w:val="22"/>
                <w:szCs w:val="22"/>
                <w:lang w:eastAsia="en-US"/>
              </w:rPr>
            </w:pP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2"/>
        </w:trPr>
        <w:tc>
          <w:tcPr>
            <w:tcW w:w="3202" w:type="dxa"/>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Preparado por:</w:t>
            </w:r>
          </w:p>
        </w:tc>
        <w:tc>
          <w:tcPr>
            <w:tcW w:w="2056" w:type="dxa"/>
          </w:tcPr>
          <w:p w:rsidR="00043F04" w:rsidRPr="00470075" w:rsidRDefault="00043F04" w:rsidP="007D3561">
            <w:pPr>
              <w:jc w:val="right"/>
              <w:rPr>
                <w:rFonts w:ascii="Garamond" w:hAnsi="Garamond"/>
                <w:snapToGrid w:val="0"/>
                <w:color w:val="000000"/>
                <w:sz w:val="22"/>
                <w:szCs w:val="22"/>
                <w:lang w:eastAsia="en-US"/>
              </w:rPr>
            </w:pPr>
          </w:p>
        </w:tc>
        <w:tc>
          <w:tcPr>
            <w:tcW w:w="990" w:type="dxa"/>
          </w:tcPr>
          <w:p w:rsidR="00043F04" w:rsidRPr="00470075" w:rsidRDefault="00043F04" w:rsidP="007D3561">
            <w:pPr>
              <w:jc w:val="right"/>
              <w:rPr>
                <w:rFonts w:ascii="Garamond" w:hAnsi="Garamond"/>
                <w:snapToGrid w:val="0"/>
                <w:color w:val="000000"/>
                <w:sz w:val="22"/>
                <w:szCs w:val="22"/>
                <w:lang w:eastAsia="en-US"/>
              </w:rPr>
            </w:pPr>
          </w:p>
        </w:tc>
        <w:tc>
          <w:tcPr>
            <w:tcW w:w="1610" w:type="dxa"/>
          </w:tcPr>
          <w:p w:rsidR="00043F04" w:rsidRPr="00470075" w:rsidRDefault="00043F04" w:rsidP="007D3561">
            <w:pPr>
              <w:jc w:val="right"/>
              <w:rPr>
                <w:rFonts w:ascii="Garamond" w:hAnsi="Garamond"/>
                <w:snapToGrid w:val="0"/>
                <w:color w:val="000000"/>
                <w:sz w:val="22"/>
                <w:szCs w:val="22"/>
                <w:lang w:eastAsia="en-US"/>
              </w:rPr>
            </w:pP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tcPr>
          <w:p w:rsidR="00043F04" w:rsidRPr="00470075" w:rsidRDefault="00043F04" w:rsidP="007D3561">
            <w:pPr>
              <w:jc w:val="right"/>
              <w:rPr>
                <w:rFonts w:ascii="Garamond" w:hAnsi="Garamond"/>
                <w:snapToGrid w:val="0"/>
                <w:color w:val="000000"/>
                <w:sz w:val="22"/>
                <w:szCs w:val="22"/>
                <w:lang w:eastAsia="en-US"/>
              </w:rPr>
            </w:pPr>
          </w:p>
        </w:tc>
      </w:tr>
      <w:tr w:rsidR="00043F04" w:rsidRPr="00470075" w:rsidTr="007D3561">
        <w:trPr>
          <w:trHeight w:val="242"/>
        </w:trPr>
        <w:tc>
          <w:tcPr>
            <w:tcW w:w="3202" w:type="dxa"/>
          </w:tcPr>
          <w:p w:rsidR="00043F04" w:rsidRPr="00470075" w:rsidRDefault="00043F04" w:rsidP="007D3561">
            <w:pPr>
              <w:rPr>
                <w:rFonts w:ascii="Garamond" w:hAnsi="Garamond"/>
                <w:snapToGrid w:val="0"/>
                <w:color w:val="000000"/>
                <w:sz w:val="22"/>
                <w:szCs w:val="22"/>
                <w:lang w:eastAsia="en-US"/>
              </w:rPr>
            </w:pPr>
            <w:r w:rsidRPr="00470075">
              <w:rPr>
                <w:rFonts w:ascii="Garamond" w:hAnsi="Garamond"/>
                <w:snapToGrid w:val="0"/>
                <w:color w:val="000000"/>
                <w:sz w:val="22"/>
                <w:szCs w:val="22"/>
                <w:lang w:eastAsia="en-US"/>
              </w:rPr>
              <w:t>Fecha:</w:t>
            </w:r>
          </w:p>
        </w:tc>
        <w:tc>
          <w:tcPr>
            <w:tcW w:w="2056" w:type="dxa"/>
          </w:tcPr>
          <w:p w:rsidR="00043F04" w:rsidRPr="00470075" w:rsidRDefault="00043F04" w:rsidP="007D3561">
            <w:pPr>
              <w:jc w:val="right"/>
              <w:rPr>
                <w:rFonts w:ascii="Garamond" w:hAnsi="Garamond"/>
                <w:snapToGrid w:val="0"/>
                <w:color w:val="000000"/>
                <w:sz w:val="22"/>
                <w:szCs w:val="22"/>
                <w:lang w:eastAsia="en-US"/>
              </w:rPr>
            </w:pPr>
          </w:p>
        </w:tc>
        <w:tc>
          <w:tcPr>
            <w:tcW w:w="990" w:type="dxa"/>
          </w:tcPr>
          <w:p w:rsidR="00043F04" w:rsidRPr="00470075" w:rsidRDefault="00043F04" w:rsidP="007D3561">
            <w:pPr>
              <w:jc w:val="right"/>
              <w:rPr>
                <w:rFonts w:ascii="Garamond" w:hAnsi="Garamond"/>
                <w:snapToGrid w:val="0"/>
                <w:color w:val="000000"/>
                <w:sz w:val="22"/>
                <w:szCs w:val="22"/>
                <w:lang w:eastAsia="en-US"/>
              </w:rPr>
            </w:pPr>
          </w:p>
        </w:tc>
        <w:tc>
          <w:tcPr>
            <w:tcW w:w="1610" w:type="dxa"/>
          </w:tcPr>
          <w:p w:rsidR="00043F04" w:rsidRPr="00470075" w:rsidRDefault="00043F04" w:rsidP="007D3561">
            <w:pPr>
              <w:jc w:val="right"/>
              <w:rPr>
                <w:rFonts w:ascii="Garamond" w:hAnsi="Garamond"/>
                <w:snapToGrid w:val="0"/>
                <w:color w:val="000000"/>
                <w:sz w:val="22"/>
                <w:szCs w:val="22"/>
                <w:lang w:eastAsia="en-US"/>
              </w:rPr>
            </w:pPr>
          </w:p>
        </w:tc>
        <w:tc>
          <w:tcPr>
            <w:tcW w:w="990" w:type="dxa"/>
            <w:shd w:val="solid" w:color="FFFFFF" w:fill="auto"/>
          </w:tcPr>
          <w:p w:rsidR="00043F04" w:rsidRPr="00470075" w:rsidRDefault="00043F04" w:rsidP="007D3561">
            <w:pPr>
              <w:jc w:val="right"/>
              <w:rPr>
                <w:rFonts w:ascii="Garamond" w:hAnsi="Garamond"/>
                <w:snapToGrid w:val="0"/>
                <w:color w:val="000000"/>
                <w:sz w:val="22"/>
                <w:szCs w:val="22"/>
                <w:lang w:eastAsia="en-US"/>
              </w:rPr>
            </w:pPr>
          </w:p>
        </w:tc>
        <w:tc>
          <w:tcPr>
            <w:tcW w:w="1176" w:type="dxa"/>
          </w:tcPr>
          <w:p w:rsidR="00043F04" w:rsidRPr="00470075" w:rsidRDefault="00043F04" w:rsidP="007D3561">
            <w:pPr>
              <w:jc w:val="right"/>
              <w:rPr>
                <w:rFonts w:ascii="Garamond" w:hAnsi="Garamond"/>
                <w:snapToGrid w:val="0"/>
                <w:color w:val="000000"/>
                <w:sz w:val="22"/>
                <w:szCs w:val="22"/>
                <w:lang w:eastAsia="en-US"/>
              </w:rPr>
            </w:pPr>
          </w:p>
        </w:tc>
      </w:tr>
    </w:tbl>
    <w:p w:rsidR="00010101" w:rsidRDefault="00010101" w:rsidP="00680DEF">
      <w:pPr>
        <w:pStyle w:val="Ttulo2"/>
      </w:pPr>
    </w:p>
    <w:p w:rsidR="00010101" w:rsidRDefault="00010101">
      <w:pPr>
        <w:rPr>
          <w:rFonts w:ascii="Garamond" w:hAnsi="Garamond"/>
          <w:b/>
          <w:sz w:val="28"/>
          <w:lang w:val="es-AR"/>
        </w:rPr>
      </w:pPr>
      <w:r>
        <w:br w:type="page"/>
      </w:r>
    </w:p>
    <w:p w:rsidR="009155FB" w:rsidRPr="007508FC" w:rsidRDefault="009155FB" w:rsidP="009155FB">
      <w:pPr>
        <w:pStyle w:val="Ttulo2"/>
        <w:jc w:val="center"/>
      </w:pPr>
      <w:r w:rsidRPr="00523A7D">
        <w:lastRenderedPageBreak/>
        <w:t>SECCI</w:t>
      </w:r>
      <w:r>
        <w:t>ÓN PRÁ</w:t>
      </w:r>
      <w:r w:rsidRPr="00523A7D">
        <w:t>CTICA</w:t>
      </w:r>
    </w:p>
    <w:p w:rsidR="00680DEF" w:rsidRDefault="00680DEF" w:rsidP="00010101">
      <w:pPr>
        <w:pStyle w:val="Ttulo2"/>
        <w:jc w:val="center"/>
      </w:pPr>
      <w:r w:rsidRPr="00220FE2">
        <w:t xml:space="preserve">TRABAJO PRÁCTICO N° </w:t>
      </w:r>
      <w:r>
        <w:t>5</w:t>
      </w:r>
      <w:r w:rsidRPr="00220FE2">
        <w:t xml:space="preserve">: </w:t>
      </w:r>
      <w:r>
        <w:t>DEUDAS COMERCIALES</w:t>
      </w:r>
    </w:p>
    <w:p w:rsidR="00470075" w:rsidRPr="00470075" w:rsidRDefault="00470075" w:rsidP="00470075">
      <w:pPr>
        <w:rPr>
          <w:rFonts w:ascii="Garamond" w:hAnsi="Garamond"/>
          <w:b/>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DA28C9" w:rsidRPr="005B352E" w:rsidTr="005B352E">
        <w:tc>
          <w:tcPr>
            <w:tcW w:w="8645" w:type="dxa"/>
          </w:tcPr>
          <w:p w:rsidR="00DA28C9" w:rsidRPr="005B352E" w:rsidRDefault="00DA28C9" w:rsidP="005B352E">
            <w:pPr>
              <w:jc w:val="center"/>
              <w:rPr>
                <w:rFonts w:ascii="Garamond" w:hAnsi="Garamond"/>
                <w:b/>
                <w:sz w:val="22"/>
                <w:szCs w:val="22"/>
                <w:u w:val="single"/>
                <w:lang w:val="es-AR"/>
              </w:rPr>
            </w:pPr>
          </w:p>
          <w:p w:rsidR="00DA28C9" w:rsidRPr="005B352E" w:rsidRDefault="00DA28C9" w:rsidP="005B352E">
            <w:pPr>
              <w:jc w:val="center"/>
              <w:rPr>
                <w:rFonts w:ascii="Garamond" w:hAnsi="Garamond"/>
                <w:b/>
                <w:sz w:val="22"/>
                <w:szCs w:val="22"/>
                <w:u w:val="single"/>
                <w:lang w:val="es-AR"/>
              </w:rPr>
            </w:pPr>
            <w:r w:rsidRPr="005B352E">
              <w:rPr>
                <w:rFonts w:ascii="Garamond" w:hAnsi="Garamond"/>
                <w:b/>
                <w:sz w:val="22"/>
                <w:szCs w:val="22"/>
                <w:u w:val="single"/>
                <w:lang w:val="es-AR"/>
              </w:rPr>
              <w:t>MARCO TEÓRICO</w:t>
            </w:r>
          </w:p>
          <w:p w:rsidR="00DA28C9" w:rsidRPr="005B352E" w:rsidRDefault="00DA28C9" w:rsidP="00DA28C9">
            <w:pPr>
              <w:rPr>
                <w:rFonts w:ascii="Garamond" w:hAnsi="Garamond"/>
                <w:b/>
                <w:sz w:val="22"/>
                <w:szCs w:val="22"/>
                <w:u w:val="single"/>
                <w:lang w:val="es-AR"/>
              </w:rPr>
            </w:pPr>
            <w:r w:rsidRPr="005B352E">
              <w:rPr>
                <w:rFonts w:ascii="Garamond" w:hAnsi="Garamond"/>
                <w:b/>
                <w:sz w:val="22"/>
                <w:szCs w:val="22"/>
                <w:u w:val="single"/>
                <w:lang w:val="es-AR"/>
              </w:rPr>
              <w:t>CONCEPTO</w:t>
            </w:r>
          </w:p>
          <w:p w:rsidR="00DA28C9" w:rsidRPr="005B352E" w:rsidRDefault="00DA28C9" w:rsidP="00DA28C9">
            <w:pPr>
              <w:rPr>
                <w:rFonts w:ascii="Garamond" w:hAnsi="Garamond"/>
                <w:b/>
                <w:i/>
                <w:sz w:val="22"/>
                <w:szCs w:val="22"/>
                <w:lang w:val="es-AR"/>
              </w:rPr>
            </w:pPr>
          </w:p>
          <w:p w:rsidR="00DA28C9" w:rsidRPr="005B352E" w:rsidRDefault="00046E51" w:rsidP="005B352E">
            <w:pPr>
              <w:numPr>
                <w:ilvl w:val="0"/>
                <w:numId w:val="38"/>
              </w:numPr>
              <w:spacing w:line="360" w:lineRule="auto"/>
              <w:rPr>
                <w:rFonts w:ascii="Garamond" w:hAnsi="Garamond"/>
                <w:b/>
                <w:i/>
                <w:sz w:val="22"/>
                <w:szCs w:val="22"/>
                <w:lang w:val="es-AR"/>
              </w:rPr>
            </w:pPr>
            <w:r>
              <w:rPr>
                <w:rFonts w:ascii="Garamond" w:hAnsi="Garamond"/>
                <w:b/>
                <w:i/>
                <w:sz w:val="22"/>
                <w:szCs w:val="22"/>
                <w:lang w:val="es-AR"/>
              </w:rPr>
              <w:t>RT</w:t>
            </w:r>
            <w:r w:rsidR="00DA28C9" w:rsidRPr="005B352E">
              <w:rPr>
                <w:rFonts w:ascii="Garamond" w:hAnsi="Garamond"/>
                <w:b/>
                <w:i/>
                <w:sz w:val="22"/>
                <w:szCs w:val="22"/>
                <w:lang w:val="es-AR"/>
              </w:rPr>
              <w:t xml:space="preserve"> 9: Cap III. B.1</w:t>
            </w:r>
          </w:p>
          <w:p w:rsidR="00DA28C9" w:rsidRPr="005B352E" w:rsidRDefault="00DA28C9" w:rsidP="005B352E">
            <w:pPr>
              <w:spacing w:line="360" w:lineRule="auto"/>
              <w:jc w:val="both"/>
              <w:rPr>
                <w:rFonts w:ascii="Garamond" w:hAnsi="Garamond"/>
                <w:sz w:val="22"/>
                <w:szCs w:val="22"/>
                <w:lang w:val="es-AR"/>
              </w:rPr>
            </w:pPr>
            <w:r w:rsidRPr="005B352E">
              <w:rPr>
                <w:rFonts w:ascii="Garamond" w:hAnsi="Garamond"/>
                <w:sz w:val="22"/>
                <w:szCs w:val="22"/>
                <w:lang w:val="es-AR"/>
              </w:rPr>
              <w:t xml:space="preserve">            “Son aquellas obligaciones ciertas, determinadas o determinables.</w:t>
            </w:r>
          </w:p>
          <w:p w:rsidR="00DA28C9" w:rsidRPr="005B352E" w:rsidRDefault="00DA28C9" w:rsidP="005B352E">
            <w:pPr>
              <w:spacing w:line="360" w:lineRule="auto"/>
              <w:jc w:val="both"/>
              <w:rPr>
                <w:rFonts w:ascii="Garamond" w:hAnsi="Garamond"/>
                <w:sz w:val="22"/>
                <w:szCs w:val="22"/>
                <w:lang w:val="es-AR"/>
              </w:rPr>
            </w:pPr>
            <w:r w:rsidRPr="005B352E">
              <w:rPr>
                <w:rFonts w:ascii="Garamond" w:hAnsi="Garamond"/>
                <w:sz w:val="22"/>
                <w:szCs w:val="22"/>
                <w:lang w:val="es-AR"/>
              </w:rPr>
              <w:t>Se informarán por separado (y como pasivo no corriente) los saldos pasivos</w:t>
            </w:r>
          </w:p>
          <w:p w:rsidR="00DA28C9" w:rsidRPr="005B352E" w:rsidRDefault="00DA28C9" w:rsidP="005B352E">
            <w:pPr>
              <w:spacing w:line="360" w:lineRule="auto"/>
              <w:jc w:val="both"/>
              <w:rPr>
                <w:rFonts w:ascii="Garamond" w:hAnsi="Garamond"/>
                <w:sz w:val="22"/>
                <w:szCs w:val="22"/>
                <w:lang w:val="es-AR"/>
              </w:rPr>
            </w:pPr>
            <w:r w:rsidRPr="005B352E">
              <w:rPr>
                <w:rFonts w:ascii="Garamond" w:hAnsi="Garamond"/>
                <w:sz w:val="22"/>
                <w:szCs w:val="22"/>
                <w:lang w:val="es-AR"/>
              </w:rPr>
              <w:t xml:space="preserve">netos por impuestos diferidos que se hubieren reconocido por aplicación de la </w:t>
            </w:r>
          </w:p>
          <w:p w:rsidR="00DA28C9" w:rsidRPr="005B352E" w:rsidRDefault="00DA28C9" w:rsidP="005B352E">
            <w:pPr>
              <w:spacing w:line="360" w:lineRule="auto"/>
              <w:jc w:val="both"/>
              <w:rPr>
                <w:rFonts w:ascii="Garamond" w:hAnsi="Garamond"/>
                <w:sz w:val="22"/>
                <w:szCs w:val="22"/>
                <w:lang w:val="es-AR"/>
              </w:rPr>
            </w:pPr>
            <w:r w:rsidRPr="005B352E">
              <w:rPr>
                <w:rFonts w:ascii="Garamond" w:hAnsi="Garamond"/>
                <w:sz w:val="22"/>
                <w:szCs w:val="22"/>
                <w:lang w:val="es-AR"/>
              </w:rPr>
              <w:t xml:space="preserve">norma 5.19.6.3 (Impuestos diferidos) de la segunda parte de la Resolución </w:t>
            </w:r>
          </w:p>
          <w:p w:rsidR="00DA28C9" w:rsidRPr="005B352E" w:rsidRDefault="00DA28C9" w:rsidP="005B352E">
            <w:pPr>
              <w:spacing w:line="360" w:lineRule="auto"/>
              <w:jc w:val="both"/>
              <w:rPr>
                <w:rFonts w:ascii="Garamond" w:hAnsi="Garamond"/>
                <w:sz w:val="22"/>
                <w:szCs w:val="22"/>
                <w:lang w:val="es-AR"/>
              </w:rPr>
            </w:pPr>
            <w:r w:rsidRPr="005B352E">
              <w:rPr>
                <w:rFonts w:ascii="Garamond" w:hAnsi="Garamond"/>
                <w:sz w:val="22"/>
                <w:szCs w:val="22"/>
                <w:lang w:val="es-AR"/>
              </w:rPr>
              <w:t xml:space="preserve">Técnica Nº 17 (Normas contables profesionales: desarrollo de cuestiones de </w:t>
            </w:r>
          </w:p>
          <w:p w:rsidR="00DA28C9" w:rsidRPr="005B352E" w:rsidRDefault="00DA28C9" w:rsidP="005B352E">
            <w:pPr>
              <w:spacing w:line="360" w:lineRule="auto"/>
              <w:jc w:val="both"/>
              <w:rPr>
                <w:rFonts w:ascii="Garamond" w:hAnsi="Garamond"/>
                <w:sz w:val="22"/>
                <w:szCs w:val="22"/>
                <w:lang w:val="es-AR"/>
              </w:rPr>
            </w:pPr>
            <w:r w:rsidRPr="005B352E">
              <w:rPr>
                <w:rFonts w:ascii="Garamond" w:hAnsi="Garamond"/>
                <w:sz w:val="22"/>
                <w:szCs w:val="22"/>
                <w:lang w:val="es-AR"/>
              </w:rPr>
              <w:t>aplicación general).”</w:t>
            </w:r>
          </w:p>
          <w:p w:rsidR="00DA28C9" w:rsidRPr="005B352E" w:rsidRDefault="00DA28C9" w:rsidP="00DA28C9">
            <w:pPr>
              <w:rPr>
                <w:rFonts w:ascii="Garamond" w:hAnsi="Garamond"/>
                <w:sz w:val="22"/>
                <w:szCs w:val="22"/>
                <w:lang w:val="es-AR"/>
              </w:rPr>
            </w:pPr>
          </w:p>
          <w:p w:rsidR="00DA28C9" w:rsidRPr="005B352E" w:rsidRDefault="00DA28C9" w:rsidP="00DA28C9">
            <w:pPr>
              <w:rPr>
                <w:rFonts w:ascii="Garamond" w:hAnsi="Garamond"/>
                <w:b/>
                <w:sz w:val="22"/>
                <w:szCs w:val="22"/>
                <w:u w:val="single"/>
                <w:lang w:val="es-AR"/>
              </w:rPr>
            </w:pPr>
            <w:r w:rsidRPr="005B352E">
              <w:rPr>
                <w:rFonts w:ascii="Garamond" w:hAnsi="Garamond"/>
                <w:b/>
                <w:sz w:val="22"/>
                <w:szCs w:val="22"/>
                <w:u w:val="single"/>
                <w:lang w:val="es-AR"/>
              </w:rPr>
              <w:t>VALUACIÓN</w:t>
            </w:r>
          </w:p>
          <w:p w:rsidR="00DA28C9" w:rsidRPr="005B352E" w:rsidRDefault="00DA28C9" w:rsidP="00DA28C9">
            <w:pPr>
              <w:rPr>
                <w:rFonts w:ascii="Garamond" w:hAnsi="Garamond"/>
                <w:b/>
                <w:sz w:val="22"/>
                <w:szCs w:val="22"/>
                <w:u w:val="single"/>
                <w:lang w:val="es-AR"/>
              </w:rPr>
            </w:pPr>
          </w:p>
          <w:p w:rsidR="00DA28C9" w:rsidRPr="005B352E" w:rsidRDefault="00046E51" w:rsidP="005B352E">
            <w:pPr>
              <w:numPr>
                <w:ilvl w:val="0"/>
                <w:numId w:val="38"/>
              </w:numPr>
              <w:spacing w:line="360" w:lineRule="auto"/>
              <w:rPr>
                <w:rFonts w:ascii="Garamond" w:hAnsi="Garamond"/>
                <w:sz w:val="22"/>
                <w:szCs w:val="22"/>
                <w:lang w:val="es-AR"/>
              </w:rPr>
            </w:pPr>
            <w:r>
              <w:rPr>
                <w:rFonts w:ascii="Garamond" w:hAnsi="Garamond"/>
                <w:b/>
                <w:i/>
                <w:sz w:val="22"/>
                <w:szCs w:val="22"/>
                <w:lang w:val="es-AR"/>
              </w:rPr>
              <w:t xml:space="preserve">RT </w:t>
            </w:r>
            <w:r w:rsidR="00DA28C9" w:rsidRPr="005B352E">
              <w:rPr>
                <w:rFonts w:ascii="Garamond" w:hAnsi="Garamond"/>
                <w:b/>
                <w:i/>
                <w:sz w:val="22"/>
                <w:szCs w:val="22"/>
                <w:lang w:val="es-AR"/>
              </w:rPr>
              <w:t>17: 5.14 a 5.17</w:t>
            </w:r>
          </w:p>
          <w:p w:rsidR="00DA28C9" w:rsidRPr="005B352E" w:rsidRDefault="00DA28C9" w:rsidP="005B352E">
            <w:pPr>
              <w:spacing w:line="360" w:lineRule="auto"/>
              <w:rPr>
                <w:rFonts w:ascii="Garamond" w:hAnsi="Garamond"/>
                <w:sz w:val="22"/>
                <w:szCs w:val="22"/>
                <w:lang w:val="es-AR"/>
              </w:rPr>
            </w:pPr>
            <w:r w:rsidRPr="005B352E">
              <w:rPr>
                <w:rFonts w:ascii="Garamond" w:hAnsi="Garamond"/>
                <w:sz w:val="22"/>
                <w:szCs w:val="22"/>
                <w:lang w:val="es-AR"/>
              </w:rPr>
              <w:t xml:space="preserve">             </w:t>
            </w:r>
          </w:p>
          <w:p w:rsidR="00DA28C9" w:rsidRPr="005B352E" w:rsidRDefault="00DA28C9" w:rsidP="00DA28C9">
            <w:pPr>
              <w:rPr>
                <w:rFonts w:ascii="Garamond" w:hAnsi="Garamond"/>
                <w:b/>
                <w:sz w:val="22"/>
                <w:szCs w:val="22"/>
                <w:u w:val="single"/>
                <w:lang w:val="es-AR"/>
              </w:rPr>
            </w:pPr>
            <w:r w:rsidRPr="005B352E">
              <w:rPr>
                <w:rFonts w:ascii="Garamond" w:hAnsi="Garamond"/>
                <w:b/>
                <w:sz w:val="22"/>
                <w:szCs w:val="22"/>
                <w:u w:val="single"/>
                <w:lang w:val="es-AR"/>
              </w:rPr>
              <w:t>EXPOSICIÓN</w:t>
            </w:r>
          </w:p>
          <w:p w:rsidR="00DA28C9" w:rsidRPr="005B352E" w:rsidRDefault="00DA28C9" w:rsidP="00DA28C9">
            <w:pPr>
              <w:rPr>
                <w:rFonts w:ascii="Garamond" w:hAnsi="Garamond"/>
                <w:sz w:val="22"/>
                <w:szCs w:val="22"/>
                <w:lang w:val="es-AR"/>
              </w:rPr>
            </w:pPr>
          </w:p>
          <w:p w:rsidR="00DA28C9" w:rsidRPr="005B352E" w:rsidRDefault="00DA28C9" w:rsidP="005B352E">
            <w:pPr>
              <w:numPr>
                <w:ilvl w:val="0"/>
                <w:numId w:val="38"/>
              </w:numPr>
              <w:spacing w:line="360" w:lineRule="auto"/>
              <w:rPr>
                <w:rFonts w:ascii="Garamond" w:hAnsi="Garamond"/>
                <w:b/>
                <w:i/>
                <w:sz w:val="22"/>
                <w:szCs w:val="22"/>
                <w:lang w:val="es-AR"/>
              </w:rPr>
            </w:pPr>
            <w:r w:rsidRPr="005B352E">
              <w:rPr>
                <w:rFonts w:ascii="Garamond" w:hAnsi="Garamond"/>
                <w:b/>
                <w:i/>
                <w:sz w:val="22"/>
                <w:szCs w:val="22"/>
                <w:lang w:val="en-US"/>
              </w:rPr>
              <w:t xml:space="preserve">Rt 8: Cap III. </w:t>
            </w:r>
            <w:r w:rsidRPr="005B352E">
              <w:rPr>
                <w:rFonts w:ascii="Garamond" w:hAnsi="Garamond"/>
                <w:b/>
                <w:i/>
                <w:sz w:val="22"/>
                <w:szCs w:val="22"/>
                <w:lang w:val="es-AR"/>
              </w:rPr>
              <w:t>B: B</w:t>
            </w:r>
            <w:r w:rsidRPr="005B352E">
              <w:rPr>
                <w:rFonts w:ascii="Garamond" w:hAnsi="Garamond"/>
                <w:b/>
                <w:sz w:val="22"/>
                <w:szCs w:val="22"/>
                <w:lang w:val="es-AR"/>
              </w:rPr>
              <w:t>.3 Pasivos corrientes y B.4 Pasivos no corrientes</w:t>
            </w:r>
          </w:p>
          <w:p w:rsidR="00DA28C9" w:rsidRPr="005B352E" w:rsidRDefault="00E50AA0" w:rsidP="005B352E">
            <w:pPr>
              <w:numPr>
                <w:ilvl w:val="0"/>
                <w:numId w:val="38"/>
              </w:numPr>
              <w:spacing w:line="360" w:lineRule="auto"/>
              <w:rPr>
                <w:rFonts w:ascii="Garamond" w:hAnsi="Garamond"/>
                <w:b/>
                <w:i/>
                <w:sz w:val="22"/>
                <w:szCs w:val="22"/>
                <w:lang w:val="es-AR"/>
              </w:rPr>
            </w:pPr>
            <w:r w:rsidRPr="005B352E">
              <w:rPr>
                <w:rFonts w:ascii="Garamond" w:hAnsi="Garamond"/>
                <w:b/>
                <w:i/>
                <w:sz w:val="22"/>
                <w:szCs w:val="22"/>
                <w:lang w:val="es-AR"/>
              </w:rPr>
              <w:t>Rt 9: Cap III</w:t>
            </w:r>
            <w:r w:rsidR="00DA28C9" w:rsidRPr="005B352E">
              <w:rPr>
                <w:rFonts w:ascii="Garamond" w:hAnsi="Garamond"/>
                <w:b/>
                <w:i/>
                <w:sz w:val="22"/>
                <w:szCs w:val="22"/>
                <w:lang w:val="es-AR"/>
              </w:rPr>
              <w:t xml:space="preserve">. </w:t>
            </w:r>
            <w:r w:rsidRPr="005B352E">
              <w:rPr>
                <w:rFonts w:ascii="Garamond" w:hAnsi="Garamond"/>
                <w:b/>
                <w:i/>
                <w:sz w:val="22"/>
                <w:szCs w:val="22"/>
                <w:lang w:val="es-AR"/>
              </w:rPr>
              <w:t>B: Pasivo.</w:t>
            </w:r>
          </w:p>
          <w:p w:rsidR="00DA28C9" w:rsidRPr="005B352E" w:rsidRDefault="00DA28C9" w:rsidP="00DA28C9">
            <w:pPr>
              <w:rPr>
                <w:rFonts w:ascii="Garamond" w:hAnsi="Garamond"/>
                <w:b/>
                <w:sz w:val="22"/>
                <w:szCs w:val="22"/>
                <w:u w:val="single"/>
                <w:lang w:val="es-AR"/>
              </w:rPr>
            </w:pPr>
            <w:r w:rsidRPr="005B352E">
              <w:rPr>
                <w:rFonts w:ascii="Garamond" w:hAnsi="Garamond"/>
                <w:b/>
                <w:sz w:val="22"/>
                <w:szCs w:val="22"/>
                <w:u w:val="single"/>
                <w:lang w:val="es-AR"/>
              </w:rPr>
              <w:t>RUBROS RELACIONADAS</w:t>
            </w:r>
          </w:p>
          <w:p w:rsidR="00DA28C9" w:rsidRPr="005B352E" w:rsidRDefault="00DA28C9" w:rsidP="00DA28C9">
            <w:pPr>
              <w:rPr>
                <w:rFonts w:ascii="Garamond" w:hAnsi="Garamond"/>
                <w:b/>
                <w:sz w:val="22"/>
                <w:szCs w:val="22"/>
                <w:u w:val="single"/>
                <w:lang w:val="es-AR"/>
              </w:rPr>
            </w:pPr>
          </w:p>
          <w:p w:rsidR="00DA28C9" w:rsidRPr="005B352E" w:rsidRDefault="00046E51" w:rsidP="005B352E">
            <w:pPr>
              <w:numPr>
                <w:ilvl w:val="0"/>
                <w:numId w:val="40"/>
              </w:numPr>
              <w:rPr>
                <w:rFonts w:ascii="Garamond" w:hAnsi="Garamond"/>
                <w:b/>
                <w:sz w:val="22"/>
                <w:szCs w:val="22"/>
                <w:u w:val="single"/>
                <w:lang w:val="es-AR"/>
              </w:rPr>
            </w:pPr>
            <w:r>
              <w:rPr>
                <w:rFonts w:ascii="Garamond" w:hAnsi="Garamond"/>
                <w:sz w:val="22"/>
                <w:szCs w:val="22"/>
                <w:lang w:val="es-AR"/>
              </w:rPr>
              <w:t xml:space="preserve">Proveedores – Anticipo a proveedores – Provisión facturas de recibir, </w:t>
            </w:r>
          </w:p>
          <w:p w:rsidR="00DA28C9" w:rsidRPr="00046E51" w:rsidRDefault="00DA28C9" w:rsidP="005B352E">
            <w:pPr>
              <w:numPr>
                <w:ilvl w:val="0"/>
                <w:numId w:val="40"/>
              </w:numPr>
              <w:rPr>
                <w:rFonts w:ascii="Garamond" w:hAnsi="Garamond"/>
                <w:b/>
                <w:sz w:val="22"/>
                <w:szCs w:val="22"/>
                <w:u w:val="single"/>
                <w:lang w:val="es-AR"/>
              </w:rPr>
            </w:pPr>
            <w:r w:rsidRPr="005B352E">
              <w:rPr>
                <w:rFonts w:ascii="Garamond" w:hAnsi="Garamond"/>
                <w:sz w:val="22"/>
                <w:szCs w:val="22"/>
                <w:lang w:val="es-AR"/>
              </w:rPr>
              <w:t>Caja y Banco.</w:t>
            </w:r>
          </w:p>
          <w:p w:rsidR="00046E51" w:rsidRPr="005B352E" w:rsidRDefault="00046E51" w:rsidP="005B352E">
            <w:pPr>
              <w:numPr>
                <w:ilvl w:val="0"/>
                <w:numId w:val="40"/>
              </w:numPr>
              <w:rPr>
                <w:rFonts w:ascii="Garamond" w:hAnsi="Garamond"/>
                <w:b/>
                <w:sz w:val="22"/>
                <w:szCs w:val="22"/>
                <w:u w:val="single"/>
                <w:lang w:val="es-AR"/>
              </w:rPr>
            </w:pPr>
            <w:r>
              <w:rPr>
                <w:rFonts w:ascii="Garamond" w:hAnsi="Garamond"/>
                <w:sz w:val="22"/>
                <w:szCs w:val="22"/>
                <w:lang w:val="es-AR"/>
              </w:rPr>
              <w:t>Pagos</w:t>
            </w:r>
          </w:p>
          <w:p w:rsidR="00DA28C9" w:rsidRPr="005B352E" w:rsidRDefault="00DA28C9" w:rsidP="005B352E">
            <w:pPr>
              <w:suppressAutoHyphens/>
              <w:rPr>
                <w:rFonts w:ascii="Garamond" w:hAnsi="Garamond"/>
                <w:b/>
                <w:sz w:val="22"/>
                <w:szCs w:val="22"/>
                <w:lang w:val="es-AR"/>
              </w:rPr>
            </w:pPr>
          </w:p>
        </w:tc>
      </w:tr>
    </w:tbl>
    <w:p w:rsidR="00DA28C9" w:rsidRDefault="00DA28C9" w:rsidP="00470075">
      <w:pPr>
        <w:suppressAutoHyphens/>
        <w:rPr>
          <w:rFonts w:ascii="Garamond" w:hAnsi="Garamond"/>
          <w:b/>
          <w:sz w:val="22"/>
          <w:szCs w:val="22"/>
        </w:rPr>
      </w:pPr>
    </w:p>
    <w:p w:rsidR="00DA28C9" w:rsidRDefault="00DA28C9" w:rsidP="00470075">
      <w:pPr>
        <w:suppressAutoHyphens/>
        <w:rPr>
          <w:rFonts w:ascii="Garamond" w:hAnsi="Garamond"/>
          <w:b/>
          <w:sz w:val="22"/>
          <w:szCs w:val="22"/>
        </w:rPr>
      </w:pPr>
    </w:p>
    <w:p w:rsidR="00DA28C9" w:rsidRPr="00680DEF" w:rsidRDefault="00DA28C9" w:rsidP="00470075">
      <w:pPr>
        <w:suppressAutoHyphens/>
        <w:rPr>
          <w:rFonts w:ascii="Garamond" w:hAnsi="Garamond"/>
          <w:b/>
          <w:sz w:val="22"/>
          <w:szCs w:val="22"/>
        </w:rPr>
      </w:pPr>
    </w:p>
    <w:p w:rsidR="00046E51" w:rsidRPr="00680DEF" w:rsidRDefault="00046E51" w:rsidP="00046E51">
      <w:pPr>
        <w:pStyle w:val="Ttulo2"/>
        <w:rPr>
          <w:sz w:val="22"/>
          <w:szCs w:val="22"/>
          <w:lang w:val="es-ES"/>
        </w:rPr>
      </w:pPr>
      <w:r>
        <w:rPr>
          <w:sz w:val="22"/>
          <w:szCs w:val="22"/>
          <w:lang w:val="es-ES"/>
        </w:rPr>
        <w:br w:type="page"/>
      </w:r>
      <w:r w:rsidRPr="00680DEF">
        <w:rPr>
          <w:sz w:val="22"/>
          <w:szCs w:val="22"/>
          <w:lang w:val="es-ES"/>
        </w:rPr>
        <w:lastRenderedPageBreak/>
        <w:t xml:space="preserve">REVISORES ASOCIADOS </w:t>
      </w:r>
    </w:p>
    <w:p w:rsidR="00046E51" w:rsidRPr="00680DEF" w:rsidRDefault="00046E51" w:rsidP="00046E51">
      <w:pPr>
        <w:suppressAutoHyphens/>
        <w:rPr>
          <w:rFonts w:ascii="Garamond" w:hAnsi="Garamond"/>
          <w:sz w:val="22"/>
          <w:szCs w:val="22"/>
        </w:rPr>
      </w:pPr>
      <w:r w:rsidRPr="00680DEF">
        <w:rPr>
          <w:rFonts w:ascii="Garamond" w:hAnsi="Garamond"/>
          <w:sz w:val="22"/>
          <w:szCs w:val="22"/>
        </w:rPr>
        <w:t xml:space="preserve">Cliente: </w:t>
      </w:r>
      <w:r w:rsidRPr="00680DEF">
        <w:rPr>
          <w:rFonts w:ascii="Garamond" w:hAnsi="Garamond"/>
          <w:b/>
          <w:sz w:val="22"/>
          <w:szCs w:val="22"/>
        </w:rPr>
        <w:t>BODEGAS DON MENDO S.A.</w:t>
      </w:r>
    </w:p>
    <w:p w:rsidR="00046E51" w:rsidRPr="00680DEF" w:rsidRDefault="00046E51" w:rsidP="00046E51">
      <w:pPr>
        <w:suppressAutoHyphens/>
        <w:rPr>
          <w:rFonts w:ascii="Garamond" w:hAnsi="Garamond"/>
          <w:b/>
          <w:sz w:val="22"/>
          <w:szCs w:val="22"/>
        </w:rPr>
      </w:pPr>
      <w:r w:rsidRPr="00680DEF">
        <w:rPr>
          <w:rFonts w:ascii="Garamond" w:hAnsi="Garamond"/>
          <w:sz w:val="22"/>
          <w:szCs w:val="22"/>
        </w:rPr>
        <w:t xml:space="preserve">Fecha de cierre: </w:t>
      </w:r>
      <w:r w:rsidRPr="00680DEF">
        <w:rPr>
          <w:rFonts w:ascii="Garamond" w:hAnsi="Garamond"/>
          <w:b/>
          <w:sz w:val="22"/>
          <w:szCs w:val="22"/>
        </w:rPr>
        <w:t>31/12/</w:t>
      </w:r>
      <w:r>
        <w:rPr>
          <w:rFonts w:ascii="Garamond" w:hAnsi="Garamond"/>
          <w:b/>
          <w:sz w:val="22"/>
          <w:szCs w:val="22"/>
        </w:rPr>
        <w:t>2014</w:t>
      </w:r>
    </w:p>
    <w:p w:rsidR="00046E51" w:rsidRDefault="00046E51" w:rsidP="00046E51">
      <w:pPr>
        <w:suppressAutoHyphens/>
        <w:rPr>
          <w:rFonts w:ascii="Garamond" w:hAnsi="Garamond"/>
          <w:b/>
          <w:sz w:val="22"/>
          <w:szCs w:val="22"/>
        </w:rPr>
      </w:pPr>
    </w:p>
    <w:p w:rsidR="00470075" w:rsidRPr="00680DEF" w:rsidRDefault="00470075" w:rsidP="00470075">
      <w:pPr>
        <w:pStyle w:val="Ttulo1"/>
        <w:rPr>
          <w:sz w:val="22"/>
          <w:szCs w:val="22"/>
          <w:lang w:val="es-ES"/>
        </w:rPr>
      </w:pPr>
      <w:r w:rsidRPr="00680DEF">
        <w:rPr>
          <w:sz w:val="22"/>
          <w:szCs w:val="22"/>
          <w:lang w:val="es-ES"/>
        </w:rPr>
        <w:t>Programa de trabajo/registro del trabajo realizado</w:t>
      </w:r>
    </w:p>
    <w:p w:rsidR="00470075" w:rsidRPr="00680DEF" w:rsidRDefault="00470075" w:rsidP="00470075">
      <w:pPr>
        <w:suppressAutoHyphens/>
        <w:rPr>
          <w:rFonts w:ascii="Garamond" w:hAnsi="Garamond"/>
          <w:b/>
          <w:i/>
          <w:sz w:val="22"/>
          <w:szCs w:val="22"/>
          <w:u w:val="single"/>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812"/>
        <w:gridCol w:w="1029"/>
        <w:gridCol w:w="2940"/>
      </w:tblGrid>
      <w:tr w:rsidR="00470075" w:rsidRPr="00680DEF" w:rsidTr="007D3561">
        <w:tc>
          <w:tcPr>
            <w:tcW w:w="5812" w:type="dxa"/>
          </w:tcPr>
          <w:p w:rsidR="00470075" w:rsidRPr="00680DEF" w:rsidRDefault="00470075" w:rsidP="007D3561">
            <w:pPr>
              <w:jc w:val="center"/>
              <w:rPr>
                <w:rFonts w:ascii="Garamond" w:hAnsi="Garamond"/>
                <w:i/>
                <w:sz w:val="22"/>
                <w:szCs w:val="22"/>
              </w:rPr>
            </w:pPr>
            <w:r w:rsidRPr="00680DEF">
              <w:rPr>
                <w:rFonts w:ascii="Garamond" w:hAnsi="Garamond"/>
                <w:i/>
                <w:sz w:val="22"/>
                <w:szCs w:val="22"/>
              </w:rPr>
              <w:t>Procedimientos</w:t>
            </w:r>
          </w:p>
        </w:tc>
        <w:tc>
          <w:tcPr>
            <w:tcW w:w="1029" w:type="dxa"/>
          </w:tcPr>
          <w:p w:rsidR="00470075" w:rsidRPr="00680DEF" w:rsidRDefault="00470075" w:rsidP="007D3561">
            <w:pPr>
              <w:jc w:val="center"/>
              <w:rPr>
                <w:rFonts w:ascii="Garamond" w:hAnsi="Garamond"/>
                <w:i/>
                <w:sz w:val="22"/>
                <w:szCs w:val="22"/>
              </w:rPr>
            </w:pPr>
            <w:r w:rsidRPr="00680DEF">
              <w:rPr>
                <w:rFonts w:ascii="Garamond" w:hAnsi="Garamond"/>
                <w:i/>
                <w:sz w:val="22"/>
                <w:szCs w:val="22"/>
              </w:rPr>
              <w:t>Realizado por</w:t>
            </w:r>
          </w:p>
        </w:tc>
        <w:tc>
          <w:tcPr>
            <w:tcW w:w="2940" w:type="dxa"/>
          </w:tcPr>
          <w:p w:rsidR="00470075" w:rsidRPr="00680DEF" w:rsidRDefault="00470075" w:rsidP="007D3561">
            <w:pPr>
              <w:ind w:hanging="41"/>
              <w:jc w:val="center"/>
              <w:rPr>
                <w:rFonts w:ascii="Garamond" w:hAnsi="Garamond"/>
                <w:i/>
                <w:sz w:val="22"/>
                <w:szCs w:val="22"/>
              </w:rPr>
            </w:pPr>
            <w:r w:rsidRPr="00680DEF">
              <w:rPr>
                <w:rFonts w:ascii="Garamond" w:hAnsi="Garamond"/>
                <w:i/>
                <w:sz w:val="22"/>
                <w:szCs w:val="22"/>
              </w:rPr>
              <w:t>Excepciones</w:t>
            </w:r>
          </w:p>
          <w:p w:rsidR="00470075" w:rsidRPr="00680DEF" w:rsidRDefault="00470075" w:rsidP="007D3561">
            <w:pPr>
              <w:ind w:hanging="41"/>
              <w:jc w:val="center"/>
              <w:rPr>
                <w:rFonts w:ascii="Garamond" w:hAnsi="Garamond"/>
                <w:i/>
                <w:sz w:val="22"/>
                <w:szCs w:val="22"/>
              </w:rPr>
            </w:pPr>
            <w:r w:rsidRPr="00680DEF">
              <w:rPr>
                <w:rFonts w:ascii="Garamond" w:hAnsi="Garamond"/>
                <w:i/>
                <w:sz w:val="22"/>
                <w:szCs w:val="22"/>
              </w:rPr>
              <w:t>(ninguna salvo indicación)</w:t>
            </w:r>
          </w:p>
        </w:tc>
      </w:tr>
    </w:tbl>
    <w:p w:rsidR="00470075" w:rsidRPr="00680DEF" w:rsidRDefault="00470075" w:rsidP="00470075">
      <w:pPr>
        <w:rPr>
          <w:rFonts w:ascii="Garamond" w:hAnsi="Garamond"/>
          <w:sz w:val="22"/>
          <w:szCs w:val="22"/>
        </w:rPr>
      </w:pPr>
    </w:p>
    <w:p w:rsidR="00470075" w:rsidRPr="00680DEF" w:rsidRDefault="00470075" w:rsidP="00470075">
      <w:pPr>
        <w:suppressAutoHyphens/>
        <w:rPr>
          <w:rFonts w:ascii="Garamond" w:hAnsi="Garamond"/>
          <w:sz w:val="22"/>
          <w:szCs w:val="22"/>
        </w:rPr>
      </w:pPr>
      <w:r w:rsidRPr="00680DEF">
        <w:rPr>
          <w:rFonts w:ascii="Garamond" w:hAnsi="Garamond"/>
          <w:b/>
          <w:sz w:val="22"/>
          <w:szCs w:val="22"/>
        </w:rPr>
        <w:t xml:space="preserve">Rubro: </w:t>
      </w:r>
      <w:r w:rsidRPr="00680DEF">
        <w:rPr>
          <w:rFonts w:ascii="Garamond" w:hAnsi="Garamond"/>
          <w:sz w:val="22"/>
          <w:szCs w:val="22"/>
        </w:rPr>
        <w:t>Deudas</w:t>
      </w:r>
      <w:r w:rsidRPr="00680DEF">
        <w:rPr>
          <w:rFonts w:ascii="Garamond" w:hAnsi="Garamond"/>
          <w:sz w:val="22"/>
          <w:szCs w:val="22"/>
        </w:rPr>
        <w:tab/>
        <w:t>comerciales</w:t>
      </w:r>
      <w:r w:rsidRPr="00680DEF">
        <w:rPr>
          <w:rFonts w:ascii="Garamond" w:hAnsi="Garamond"/>
          <w:sz w:val="22"/>
          <w:szCs w:val="22"/>
        </w:rPr>
        <w:tab/>
      </w:r>
    </w:p>
    <w:tbl>
      <w:tblPr>
        <w:tblW w:w="97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812"/>
        <w:gridCol w:w="992"/>
        <w:gridCol w:w="2977"/>
      </w:tblGrid>
      <w:tr w:rsidR="00470075" w:rsidRPr="00680DEF" w:rsidTr="007D3561">
        <w:tc>
          <w:tcPr>
            <w:tcW w:w="5812" w:type="dxa"/>
          </w:tcPr>
          <w:p w:rsidR="00470075" w:rsidRPr="00680DEF" w:rsidRDefault="00470075" w:rsidP="007D3561">
            <w:pPr>
              <w:numPr>
                <w:ilvl w:val="0"/>
                <w:numId w:val="30"/>
              </w:numPr>
              <w:suppressAutoHyphens/>
              <w:ind w:left="360" w:hanging="360"/>
              <w:jc w:val="both"/>
              <w:rPr>
                <w:rFonts w:ascii="Garamond" w:hAnsi="Garamond"/>
                <w:sz w:val="22"/>
                <w:szCs w:val="22"/>
              </w:rPr>
            </w:pPr>
            <w:r w:rsidRPr="00680DEF">
              <w:rPr>
                <w:rFonts w:ascii="Garamond" w:hAnsi="Garamond"/>
                <w:sz w:val="22"/>
                <w:szCs w:val="22"/>
              </w:rPr>
              <w:t xml:space="preserve">Circularizamos y realizamos  un seguimiento adecuado de los saldos de proveedores, fleteros y productores de materia prima, en cuenta corriente o documentados, en moneda argentina o extranjera, al 31 de diciembre de </w:t>
            </w:r>
            <w:r w:rsidR="00675E6C">
              <w:rPr>
                <w:rFonts w:ascii="Garamond" w:hAnsi="Garamond"/>
                <w:sz w:val="22"/>
                <w:szCs w:val="22"/>
              </w:rPr>
              <w:t>2014</w:t>
            </w:r>
            <w:r w:rsidRPr="00680DEF">
              <w:rPr>
                <w:rFonts w:ascii="Garamond" w:hAnsi="Garamond"/>
                <w:sz w:val="22"/>
                <w:szCs w:val="22"/>
              </w:rPr>
              <w:t>.</w:t>
            </w:r>
          </w:p>
          <w:p w:rsidR="00470075" w:rsidRPr="00680DEF" w:rsidRDefault="00470075" w:rsidP="007D3561">
            <w:pPr>
              <w:numPr>
                <w:ilvl w:val="0"/>
                <w:numId w:val="29"/>
              </w:numPr>
              <w:suppressAutoHyphens/>
              <w:ind w:left="720" w:hanging="360"/>
              <w:jc w:val="both"/>
              <w:rPr>
                <w:rFonts w:ascii="Garamond" w:hAnsi="Garamond"/>
                <w:sz w:val="22"/>
                <w:szCs w:val="22"/>
              </w:rPr>
            </w:pPr>
            <w:r w:rsidRPr="00680DEF">
              <w:rPr>
                <w:rFonts w:ascii="Garamond" w:hAnsi="Garamond"/>
                <w:sz w:val="22"/>
                <w:szCs w:val="22"/>
              </w:rPr>
              <w:t>Solicitamos los listados de saldos correspondientes y la conciliación con la respectiva cuenta del mayor general. Se pidió explicación de las partidas significativas y/o inusuales.</w:t>
            </w:r>
          </w:p>
          <w:p w:rsidR="00470075" w:rsidRPr="00680DEF" w:rsidRDefault="00470075" w:rsidP="007D3561">
            <w:pPr>
              <w:numPr>
                <w:ilvl w:val="0"/>
                <w:numId w:val="29"/>
              </w:numPr>
              <w:suppressAutoHyphens/>
              <w:ind w:left="720" w:hanging="360"/>
              <w:jc w:val="both"/>
              <w:rPr>
                <w:rFonts w:ascii="Garamond" w:hAnsi="Garamond"/>
                <w:sz w:val="22"/>
                <w:szCs w:val="22"/>
              </w:rPr>
            </w:pPr>
            <w:r w:rsidRPr="00680DEF">
              <w:rPr>
                <w:rFonts w:ascii="Garamond" w:hAnsi="Garamond"/>
                <w:sz w:val="22"/>
                <w:szCs w:val="22"/>
              </w:rPr>
              <w:t>Seleccionamos los saldos más significativos cubriendo al menos un 70% del total.</w:t>
            </w:r>
          </w:p>
          <w:p w:rsidR="00470075" w:rsidRPr="00680DEF" w:rsidRDefault="00470075" w:rsidP="007D3561">
            <w:pPr>
              <w:numPr>
                <w:ilvl w:val="0"/>
                <w:numId w:val="29"/>
              </w:numPr>
              <w:suppressAutoHyphens/>
              <w:ind w:left="720" w:hanging="360"/>
              <w:jc w:val="both"/>
              <w:rPr>
                <w:rFonts w:ascii="Garamond" w:hAnsi="Garamond"/>
                <w:sz w:val="22"/>
                <w:szCs w:val="22"/>
              </w:rPr>
            </w:pPr>
            <w:r w:rsidRPr="00680DEF">
              <w:rPr>
                <w:rFonts w:ascii="Garamond" w:hAnsi="Garamond"/>
                <w:sz w:val="22"/>
                <w:szCs w:val="22"/>
              </w:rPr>
              <w:t>Comparamos el saldo de las respuestas con el saldo contable y se analizaron con el personal de BODEGAS Don Mendo S.A. las diferencias.</w:t>
            </w:r>
          </w:p>
          <w:p w:rsidR="00470075" w:rsidRPr="00680DEF" w:rsidRDefault="00470075" w:rsidP="007D3561">
            <w:pPr>
              <w:numPr>
                <w:ilvl w:val="0"/>
                <w:numId w:val="29"/>
              </w:numPr>
              <w:suppressAutoHyphens/>
              <w:ind w:left="720" w:hanging="360"/>
              <w:jc w:val="both"/>
              <w:rPr>
                <w:rFonts w:ascii="Garamond" w:hAnsi="Garamond"/>
                <w:sz w:val="22"/>
                <w:szCs w:val="22"/>
              </w:rPr>
            </w:pPr>
            <w:r w:rsidRPr="00680DEF">
              <w:rPr>
                <w:rFonts w:ascii="Garamond" w:hAnsi="Garamond"/>
                <w:sz w:val="22"/>
                <w:szCs w:val="22"/>
              </w:rPr>
              <w:t>Para aquellos sujetos circularizados que no recibimos respuesta se solicitó al cliente las siguientes evidencia de auditoría (por orden de prioridad).</w:t>
            </w:r>
          </w:p>
          <w:p w:rsidR="00470075" w:rsidRPr="00680DEF" w:rsidRDefault="00470075" w:rsidP="007D3561">
            <w:pPr>
              <w:numPr>
                <w:ilvl w:val="0"/>
                <w:numId w:val="29"/>
              </w:numPr>
              <w:suppressAutoHyphens/>
              <w:ind w:left="720" w:hanging="360"/>
              <w:jc w:val="both"/>
              <w:rPr>
                <w:rFonts w:ascii="Garamond" w:hAnsi="Garamond"/>
                <w:sz w:val="22"/>
                <w:szCs w:val="22"/>
              </w:rPr>
            </w:pPr>
            <w:r w:rsidRPr="00680DEF">
              <w:rPr>
                <w:rFonts w:ascii="Garamond" w:hAnsi="Garamond"/>
                <w:sz w:val="22"/>
                <w:szCs w:val="22"/>
              </w:rPr>
              <w:t>Pagos posteriores, en cuyo caso se visualizó el recibo correspondiente del proveedor y el posterior débito en los extractos bancarios.</w:t>
            </w:r>
          </w:p>
          <w:p w:rsidR="00470075" w:rsidRPr="00680DEF" w:rsidRDefault="00470075" w:rsidP="007D3561">
            <w:pPr>
              <w:numPr>
                <w:ilvl w:val="0"/>
                <w:numId w:val="29"/>
              </w:numPr>
              <w:suppressAutoHyphens/>
              <w:ind w:left="720" w:hanging="360"/>
              <w:jc w:val="both"/>
              <w:rPr>
                <w:rFonts w:ascii="Garamond" w:hAnsi="Garamond"/>
                <w:sz w:val="22"/>
                <w:szCs w:val="22"/>
              </w:rPr>
            </w:pPr>
            <w:r w:rsidRPr="00680DEF">
              <w:rPr>
                <w:rFonts w:ascii="Garamond" w:hAnsi="Garamond"/>
                <w:sz w:val="22"/>
                <w:szCs w:val="22"/>
              </w:rPr>
              <w:t>Factura del proveedor y remito conformado por parte de la empresa o equivalente evidencia adecuada de recepción de los bienes.</w:t>
            </w:r>
          </w:p>
        </w:tc>
        <w:tc>
          <w:tcPr>
            <w:tcW w:w="992" w:type="dxa"/>
          </w:tcPr>
          <w:p w:rsidR="00470075" w:rsidRPr="00680DEF" w:rsidRDefault="00470075" w:rsidP="007F4A81">
            <w:pPr>
              <w:ind w:right="355"/>
              <w:jc w:val="center"/>
              <w:rPr>
                <w:rFonts w:ascii="Garamond" w:hAnsi="Garamond"/>
                <w:b/>
                <w:sz w:val="22"/>
                <w:szCs w:val="22"/>
              </w:rPr>
            </w:pPr>
            <w:r w:rsidRPr="00680DEF">
              <w:rPr>
                <w:rFonts w:ascii="Garamond" w:hAnsi="Garamond"/>
                <w:b/>
                <w:sz w:val="22"/>
                <w:szCs w:val="22"/>
              </w:rPr>
              <w:t>L</w:t>
            </w:r>
            <w:r w:rsidR="007F4A81">
              <w:rPr>
                <w:rFonts w:ascii="Garamond" w:hAnsi="Garamond"/>
                <w:b/>
                <w:sz w:val="22"/>
                <w:szCs w:val="22"/>
              </w:rPr>
              <w:t>A</w:t>
            </w:r>
          </w:p>
        </w:tc>
        <w:tc>
          <w:tcPr>
            <w:tcW w:w="2977" w:type="dxa"/>
          </w:tcPr>
          <w:p w:rsidR="00470075" w:rsidRPr="00680DEF" w:rsidRDefault="00470075" w:rsidP="007D3561">
            <w:pPr>
              <w:rPr>
                <w:rFonts w:ascii="Garamond" w:hAnsi="Garamond"/>
                <w:sz w:val="22"/>
                <w:szCs w:val="22"/>
              </w:rPr>
            </w:pPr>
          </w:p>
        </w:tc>
      </w:tr>
      <w:tr w:rsidR="00470075" w:rsidRPr="00680DEF" w:rsidTr="007D3561">
        <w:tc>
          <w:tcPr>
            <w:tcW w:w="5812" w:type="dxa"/>
          </w:tcPr>
          <w:p w:rsidR="00470075" w:rsidRPr="00680DEF" w:rsidRDefault="00470075" w:rsidP="007D3561">
            <w:pPr>
              <w:numPr>
                <w:ilvl w:val="0"/>
                <w:numId w:val="30"/>
              </w:numPr>
              <w:suppressAutoHyphens/>
              <w:ind w:left="360" w:hanging="360"/>
              <w:jc w:val="both"/>
              <w:rPr>
                <w:rFonts w:ascii="Garamond" w:hAnsi="Garamond"/>
                <w:sz w:val="22"/>
                <w:szCs w:val="22"/>
              </w:rPr>
            </w:pPr>
            <w:r w:rsidRPr="00680DEF">
              <w:rPr>
                <w:rFonts w:ascii="Garamond" w:hAnsi="Garamond"/>
                <w:sz w:val="22"/>
                <w:szCs w:val="22"/>
              </w:rPr>
              <w:t xml:space="preserve">Efectuamos un test de pasivos omitidos a efectos de detectar posibles deudas del período bajo análisis, no registradas. </w:t>
            </w:r>
          </w:p>
        </w:tc>
        <w:tc>
          <w:tcPr>
            <w:tcW w:w="992" w:type="dxa"/>
          </w:tcPr>
          <w:p w:rsidR="00470075" w:rsidRPr="00680DEF" w:rsidRDefault="007F4A81" w:rsidP="007D3561">
            <w:pPr>
              <w:ind w:right="355"/>
              <w:jc w:val="center"/>
              <w:rPr>
                <w:rFonts w:ascii="Garamond" w:hAnsi="Garamond"/>
                <w:b/>
                <w:sz w:val="22"/>
                <w:szCs w:val="22"/>
              </w:rPr>
            </w:pPr>
            <w:r w:rsidRPr="00680DEF">
              <w:rPr>
                <w:rFonts w:ascii="Garamond" w:hAnsi="Garamond"/>
                <w:b/>
                <w:sz w:val="22"/>
                <w:szCs w:val="22"/>
              </w:rPr>
              <w:t>L</w:t>
            </w:r>
            <w:r>
              <w:rPr>
                <w:rFonts w:ascii="Garamond" w:hAnsi="Garamond"/>
                <w:b/>
                <w:sz w:val="22"/>
                <w:szCs w:val="22"/>
              </w:rPr>
              <w:t>A</w:t>
            </w:r>
          </w:p>
        </w:tc>
        <w:tc>
          <w:tcPr>
            <w:tcW w:w="2977" w:type="dxa"/>
          </w:tcPr>
          <w:p w:rsidR="00470075" w:rsidRPr="00680DEF" w:rsidRDefault="00470075" w:rsidP="007D3561">
            <w:pPr>
              <w:rPr>
                <w:rFonts w:ascii="Garamond" w:hAnsi="Garamond"/>
                <w:sz w:val="22"/>
                <w:szCs w:val="22"/>
              </w:rPr>
            </w:pPr>
          </w:p>
        </w:tc>
      </w:tr>
      <w:tr w:rsidR="00470075" w:rsidRPr="00680DEF" w:rsidTr="007D3561">
        <w:tc>
          <w:tcPr>
            <w:tcW w:w="5812" w:type="dxa"/>
          </w:tcPr>
          <w:p w:rsidR="00470075" w:rsidRPr="00680DEF" w:rsidRDefault="00470075" w:rsidP="007D3561">
            <w:pPr>
              <w:numPr>
                <w:ilvl w:val="0"/>
                <w:numId w:val="30"/>
              </w:numPr>
              <w:suppressAutoHyphens/>
              <w:ind w:left="360" w:hanging="360"/>
              <w:jc w:val="both"/>
              <w:rPr>
                <w:rFonts w:ascii="Garamond" w:hAnsi="Garamond"/>
                <w:sz w:val="22"/>
                <w:szCs w:val="22"/>
              </w:rPr>
            </w:pPr>
            <w:r w:rsidRPr="00680DEF">
              <w:rPr>
                <w:rFonts w:ascii="Garamond" w:hAnsi="Garamond"/>
                <w:sz w:val="22"/>
                <w:szCs w:val="22"/>
              </w:rPr>
              <w:t>Solicitamos la composición del resto de las cuentas del rubro con saldo superior a $ 10.000 y pedimos explicación de las partidas significativas y/o inusuales.</w:t>
            </w:r>
          </w:p>
        </w:tc>
        <w:tc>
          <w:tcPr>
            <w:tcW w:w="992" w:type="dxa"/>
          </w:tcPr>
          <w:p w:rsidR="00470075" w:rsidRPr="00680DEF" w:rsidRDefault="007F4A81" w:rsidP="007D3561">
            <w:pPr>
              <w:ind w:right="355"/>
              <w:jc w:val="center"/>
              <w:rPr>
                <w:rFonts w:ascii="Garamond" w:hAnsi="Garamond"/>
                <w:b/>
                <w:sz w:val="22"/>
                <w:szCs w:val="22"/>
              </w:rPr>
            </w:pPr>
            <w:r w:rsidRPr="00680DEF">
              <w:rPr>
                <w:rFonts w:ascii="Garamond" w:hAnsi="Garamond"/>
                <w:b/>
                <w:sz w:val="22"/>
                <w:szCs w:val="22"/>
              </w:rPr>
              <w:t>L</w:t>
            </w:r>
            <w:r>
              <w:rPr>
                <w:rFonts w:ascii="Garamond" w:hAnsi="Garamond"/>
                <w:b/>
                <w:sz w:val="22"/>
                <w:szCs w:val="22"/>
              </w:rPr>
              <w:t>A</w:t>
            </w:r>
          </w:p>
        </w:tc>
        <w:tc>
          <w:tcPr>
            <w:tcW w:w="2977" w:type="dxa"/>
          </w:tcPr>
          <w:p w:rsidR="00470075" w:rsidRPr="00680DEF" w:rsidRDefault="00470075" w:rsidP="007D3561">
            <w:pPr>
              <w:rPr>
                <w:rFonts w:ascii="Garamond" w:hAnsi="Garamond"/>
                <w:sz w:val="22"/>
                <w:szCs w:val="22"/>
              </w:rPr>
            </w:pPr>
            <w:r w:rsidRPr="00680DEF">
              <w:rPr>
                <w:rFonts w:ascii="Garamond" w:hAnsi="Garamond"/>
                <w:sz w:val="22"/>
                <w:szCs w:val="22"/>
              </w:rPr>
              <w:t>Se analizó al realizar el Test de pasivos omitidos</w:t>
            </w:r>
          </w:p>
          <w:p w:rsidR="00470075" w:rsidRPr="00680DEF" w:rsidRDefault="00470075" w:rsidP="007D3561">
            <w:pPr>
              <w:rPr>
                <w:rFonts w:ascii="Garamond" w:hAnsi="Garamond"/>
                <w:sz w:val="22"/>
                <w:szCs w:val="22"/>
              </w:rPr>
            </w:pPr>
          </w:p>
        </w:tc>
      </w:tr>
      <w:tr w:rsidR="00470075" w:rsidRPr="00680DEF" w:rsidTr="007D3561">
        <w:tc>
          <w:tcPr>
            <w:tcW w:w="5812" w:type="dxa"/>
          </w:tcPr>
          <w:p w:rsidR="00470075" w:rsidRPr="00680DEF" w:rsidRDefault="00470075" w:rsidP="007D3561">
            <w:pPr>
              <w:numPr>
                <w:ilvl w:val="0"/>
                <w:numId w:val="30"/>
              </w:numPr>
              <w:ind w:left="360" w:hanging="360"/>
              <w:jc w:val="both"/>
              <w:rPr>
                <w:rFonts w:ascii="Garamond" w:hAnsi="Garamond"/>
                <w:sz w:val="22"/>
                <w:szCs w:val="22"/>
              </w:rPr>
            </w:pPr>
            <w:r w:rsidRPr="00680DEF">
              <w:rPr>
                <w:rFonts w:ascii="Garamond" w:hAnsi="Garamond"/>
                <w:sz w:val="22"/>
                <w:szCs w:val="22"/>
              </w:rPr>
              <w:t>Realizamos un seguimiento del circuito  de “compras, cuentas por pagar y pagos”, partiendo de los extractos bancarios, de los avisos de recepción y de las órdenes de compra, seleccionando (para los meses de febrero, abril, junio)  dos comprobantes significativos de cada uno, y dos al azar. El detalle mencionado arrojó la siguiente muestra:</w:t>
            </w:r>
          </w:p>
          <w:p w:rsidR="007F4A81" w:rsidRDefault="007F4A81" w:rsidP="007D3561">
            <w:pPr>
              <w:jc w:val="both"/>
              <w:rPr>
                <w:rFonts w:ascii="Garamond" w:hAnsi="Garamond"/>
                <w:b/>
                <w:sz w:val="22"/>
                <w:szCs w:val="22"/>
              </w:rPr>
            </w:pPr>
          </w:p>
          <w:p w:rsidR="00470075" w:rsidRPr="00680DEF" w:rsidRDefault="00470075" w:rsidP="007D3561">
            <w:pPr>
              <w:jc w:val="both"/>
              <w:rPr>
                <w:rFonts w:ascii="Garamond" w:hAnsi="Garamond"/>
                <w:b/>
                <w:sz w:val="22"/>
                <w:szCs w:val="22"/>
              </w:rPr>
            </w:pPr>
            <w:r w:rsidRPr="00680DEF">
              <w:rPr>
                <w:rFonts w:ascii="Garamond" w:hAnsi="Garamond"/>
                <w:b/>
                <w:sz w:val="22"/>
                <w:szCs w:val="22"/>
              </w:rPr>
              <w:t>Extractos bancarios:</w:t>
            </w:r>
          </w:p>
          <w:p w:rsidR="00470075" w:rsidRPr="00680DEF" w:rsidRDefault="00470075" w:rsidP="007D3561">
            <w:pPr>
              <w:numPr>
                <w:ilvl w:val="0"/>
                <w:numId w:val="31"/>
              </w:numPr>
              <w:jc w:val="both"/>
              <w:rPr>
                <w:rFonts w:ascii="Garamond" w:hAnsi="Garamond"/>
                <w:sz w:val="22"/>
                <w:szCs w:val="22"/>
              </w:rPr>
            </w:pPr>
            <w:r w:rsidRPr="00680DEF">
              <w:rPr>
                <w:rFonts w:ascii="Garamond" w:hAnsi="Garamond"/>
                <w:b/>
                <w:sz w:val="22"/>
                <w:szCs w:val="22"/>
              </w:rPr>
              <w:t>Pago del  15 - 02 -</w:t>
            </w:r>
            <w:r w:rsidR="00E95BFE">
              <w:rPr>
                <w:rFonts w:ascii="Garamond" w:hAnsi="Garamond"/>
                <w:b/>
                <w:sz w:val="22"/>
                <w:szCs w:val="22"/>
              </w:rPr>
              <w:t>20</w:t>
            </w:r>
            <w:r w:rsidR="0083325D">
              <w:rPr>
                <w:rFonts w:ascii="Garamond" w:hAnsi="Garamond"/>
                <w:b/>
                <w:sz w:val="22"/>
                <w:szCs w:val="22"/>
              </w:rPr>
              <w:t>1</w:t>
            </w:r>
            <w:r w:rsidR="00CE5FB1">
              <w:rPr>
                <w:rFonts w:ascii="Garamond" w:hAnsi="Garamond"/>
                <w:b/>
                <w:sz w:val="22"/>
                <w:szCs w:val="22"/>
              </w:rPr>
              <w:t>4</w:t>
            </w:r>
            <w:r w:rsidRPr="00680DEF">
              <w:rPr>
                <w:rFonts w:ascii="Garamond" w:hAnsi="Garamond"/>
                <w:b/>
                <w:sz w:val="22"/>
                <w:szCs w:val="22"/>
              </w:rPr>
              <w:t>:</w:t>
            </w:r>
            <w:r w:rsidRPr="00680DEF">
              <w:rPr>
                <w:rFonts w:ascii="Garamond" w:hAnsi="Garamond"/>
                <w:sz w:val="22"/>
                <w:szCs w:val="22"/>
              </w:rPr>
              <w:t xml:space="preserve"> por $ 13.000</w:t>
            </w:r>
          </w:p>
          <w:p w:rsidR="00470075" w:rsidRPr="00680DEF" w:rsidRDefault="00470075" w:rsidP="007D3561">
            <w:pPr>
              <w:numPr>
                <w:ilvl w:val="0"/>
                <w:numId w:val="31"/>
              </w:numPr>
              <w:jc w:val="both"/>
              <w:rPr>
                <w:rFonts w:ascii="Garamond" w:hAnsi="Garamond"/>
                <w:sz w:val="22"/>
                <w:szCs w:val="22"/>
              </w:rPr>
            </w:pPr>
            <w:r w:rsidRPr="00680DEF">
              <w:rPr>
                <w:rFonts w:ascii="Garamond" w:hAnsi="Garamond"/>
                <w:b/>
                <w:sz w:val="22"/>
                <w:szCs w:val="22"/>
              </w:rPr>
              <w:t>Pago del  22 - 04 -</w:t>
            </w:r>
            <w:r w:rsidR="00E95BFE">
              <w:rPr>
                <w:rFonts w:ascii="Garamond" w:hAnsi="Garamond"/>
                <w:b/>
                <w:sz w:val="22"/>
                <w:szCs w:val="22"/>
              </w:rPr>
              <w:t>20</w:t>
            </w:r>
            <w:r w:rsidR="0083325D">
              <w:rPr>
                <w:rFonts w:ascii="Garamond" w:hAnsi="Garamond"/>
                <w:b/>
                <w:sz w:val="22"/>
                <w:szCs w:val="22"/>
              </w:rPr>
              <w:t>1</w:t>
            </w:r>
            <w:r w:rsidR="00CE5FB1">
              <w:rPr>
                <w:rFonts w:ascii="Garamond" w:hAnsi="Garamond"/>
                <w:b/>
                <w:sz w:val="22"/>
                <w:szCs w:val="22"/>
              </w:rPr>
              <w:t>4</w:t>
            </w:r>
            <w:r w:rsidRPr="00680DEF">
              <w:rPr>
                <w:rFonts w:ascii="Garamond" w:hAnsi="Garamond"/>
                <w:b/>
                <w:sz w:val="22"/>
                <w:szCs w:val="22"/>
              </w:rPr>
              <w:t>:</w:t>
            </w:r>
            <w:r w:rsidRPr="00680DEF">
              <w:rPr>
                <w:rFonts w:ascii="Garamond" w:hAnsi="Garamond"/>
                <w:sz w:val="22"/>
                <w:szCs w:val="22"/>
              </w:rPr>
              <w:t xml:space="preserve"> por $ 11.000</w:t>
            </w:r>
          </w:p>
          <w:p w:rsidR="00470075" w:rsidRPr="00680DEF" w:rsidRDefault="00470075" w:rsidP="007D3561">
            <w:pPr>
              <w:numPr>
                <w:ilvl w:val="0"/>
                <w:numId w:val="31"/>
              </w:numPr>
              <w:jc w:val="both"/>
              <w:rPr>
                <w:rFonts w:ascii="Garamond" w:hAnsi="Garamond"/>
                <w:sz w:val="22"/>
                <w:szCs w:val="22"/>
              </w:rPr>
            </w:pPr>
            <w:r w:rsidRPr="00680DEF">
              <w:rPr>
                <w:rFonts w:ascii="Garamond" w:hAnsi="Garamond"/>
                <w:b/>
                <w:sz w:val="22"/>
                <w:szCs w:val="22"/>
              </w:rPr>
              <w:t>Pago del  14 - 06 -</w:t>
            </w:r>
            <w:r w:rsidR="00E95BFE">
              <w:rPr>
                <w:rFonts w:ascii="Garamond" w:hAnsi="Garamond"/>
                <w:b/>
                <w:sz w:val="22"/>
                <w:szCs w:val="22"/>
              </w:rPr>
              <w:t>20</w:t>
            </w:r>
            <w:r w:rsidR="0083325D">
              <w:rPr>
                <w:rFonts w:ascii="Garamond" w:hAnsi="Garamond"/>
                <w:b/>
                <w:sz w:val="22"/>
                <w:szCs w:val="22"/>
              </w:rPr>
              <w:t>1</w:t>
            </w:r>
            <w:r w:rsidR="00CE5FB1">
              <w:rPr>
                <w:rFonts w:ascii="Garamond" w:hAnsi="Garamond"/>
                <w:b/>
                <w:sz w:val="22"/>
                <w:szCs w:val="22"/>
              </w:rPr>
              <w:t>4</w:t>
            </w:r>
            <w:r w:rsidRPr="00680DEF">
              <w:rPr>
                <w:rFonts w:ascii="Garamond" w:hAnsi="Garamond"/>
                <w:b/>
                <w:sz w:val="22"/>
                <w:szCs w:val="22"/>
              </w:rPr>
              <w:t>:</w:t>
            </w:r>
            <w:r w:rsidRPr="00680DEF">
              <w:rPr>
                <w:rFonts w:ascii="Garamond" w:hAnsi="Garamond"/>
                <w:sz w:val="22"/>
                <w:szCs w:val="22"/>
              </w:rPr>
              <w:t xml:space="preserve"> por $   3.000</w:t>
            </w:r>
          </w:p>
          <w:p w:rsidR="00470075" w:rsidRPr="00680DEF" w:rsidRDefault="00470075" w:rsidP="007D3561">
            <w:pPr>
              <w:numPr>
                <w:ilvl w:val="0"/>
                <w:numId w:val="31"/>
              </w:numPr>
              <w:jc w:val="both"/>
              <w:rPr>
                <w:rFonts w:ascii="Garamond" w:hAnsi="Garamond"/>
                <w:sz w:val="22"/>
                <w:szCs w:val="22"/>
              </w:rPr>
            </w:pPr>
            <w:r w:rsidRPr="00680DEF">
              <w:rPr>
                <w:rFonts w:ascii="Garamond" w:hAnsi="Garamond"/>
                <w:b/>
                <w:sz w:val="22"/>
                <w:szCs w:val="22"/>
              </w:rPr>
              <w:t>Pago del  02 - 04 -</w:t>
            </w:r>
            <w:r w:rsidR="00E95BFE">
              <w:rPr>
                <w:rFonts w:ascii="Garamond" w:hAnsi="Garamond"/>
                <w:b/>
                <w:sz w:val="22"/>
                <w:szCs w:val="22"/>
              </w:rPr>
              <w:t>20</w:t>
            </w:r>
            <w:r w:rsidR="0083325D">
              <w:rPr>
                <w:rFonts w:ascii="Garamond" w:hAnsi="Garamond"/>
                <w:b/>
                <w:sz w:val="22"/>
                <w:szCs w:val="22"/>
              </w:rPr>
              <w:t>1</w:t>
            </w:r>
            <w:r w:rsidR="00CE5FB1">
              <w:rPr>
                <w:rFonts w:ascii="Garamond" w:hAnsi="Garamond"/>
                <w:b/>
                <w:sz w:val="22"/>
                <w:szCs w:val="22"/>
              </w:rPr>
              <w:t>4</w:t>
            </w:r>
            <w:r w:rsidRPr="00680DEF">
              <w:rPr>
                <w:rFonts w:ascii="Garamond" w:hAnsi="Garamond"/>
                <w:b/>
                <w:sz w:val="22"/>
                <w:szCs w:val="22"/>
              </w:rPr>
              <w:t>:</w:t>
            </w:r>
            <w:r w:rsidRPr="00680DEF">
              <w:rPr>
                <w:rFonts w:ascii="Garamond" w:hAnsi="Garamond"/>
                <w:sz w:val="22"/>
                <w:szCs w:val="22"/>
              </w:rPr>
              <w:t xml:space="preserve"> por $   4.000</w:t>
            </w:r>
          </w:p>
          <w:p w:rsidR="007F4A81" w:rsidRDefault="007F4A81" w:rsidP="007D3561">
            <w:pPr>
              <w:jc w:val="both"/>
              <w:rPr>
                <w:rFonts w:ascii="Garamond" w:hAnsi="Garamond"/>
                <w:b/>
                <w:sz w:val="22"/>
                <w:szCs w:val="22"/>
              </w:rPr>
            </w:pPr>
          </w:p>
          <w:p w:rsidR="00470075" w:rsidRPr="00680DEF" w:rsidRDefault="00470075" w:rsidP="007D3561">
            <w:pPr>
              <w:jc w:val="both"/>
              <w:rPr>
                <w:rFonts w:ascii="Garamond" w:hAnsi="Garamond"/>
                <w:b/>
                <w:sz w:val="22"/>
                <w:szCs w:val="22"/>
              </w:rPr>
            </w:pPr>
            <w:r w:rsidRPr="00680DEF">
              <w:rPr>
                <w:rFonts w:ascii="Garamond" w:hAnsi="Garamond"/>
                <w:b/>
                <w:sz w:val="22"/>
                <w:szCs w:val="22"/>
              </w:rPr>
              <w:t>Avisos de recepción</w:t>
            </w:r>
          </w:p>
          <w:p w:rsidR="00470075" w:rsidRPr="00680DEF" w:rsidRDefault="00470075" w:rsidP="007D3561">
            <w:pPr>
              <w:numPr>
                <w:ilvl w:val="0"/>
                <w:numId w:val="31"/>
              </w:numPr>
              <w:jc w:val="both"/>
              <w:rPr>
                <w:rFonts w:ascii="Garamond" w:hAnsi="Garamond"/>
                <w:sz w:val="22"/>
                <w:szCs w:val="22"/>
              </w:rPr>
            </w:pPr>
            <w:r w:rsidRPr="00680DEF">
              <w:rPr>
                <w:rFonts w:ascii="Garamond" w:hAnsi="Garamond"/>
                <w:b/>
                <w:sz w:val="22"/>
                <w:szCs w:val="22"/>
              </w:rPr>
              <w:t xml:space="preserve">N° 152: </w:t>
            </w:r>
            <w:r w:rsidRPr="00680DEF">
              <w:rPr>
                <w:rFonts w:ascii="Garamond" w:hAnsi="Garamond"/>
                <w:sz w:val="22"/>
                <w:szCs w:val="22"/>
              </w:rPr>
              <w:t>del 29-06-</w:t>
            </w:r>
            <w:r w:rsidR="00E95BFE">
              <w:rPr>
                <w:rFonts w:ascii="Garamond" w:hAnsi="Garamond"/>
                <w:sz w:val="22"/>
                <w:szCs w:val="22"/>
              </w:rPr>
              <w:t>20</w:t>
            </w:r>
            <w:r w:rsidR="0083325D">
              <w:rPr>
                <w:rFonts w:ascii="Garamond" w:hAnsi="Garamond"/>
                <w:sz w:val="22"/>
                <w:szCs w:val="22"/>
              </w:rPr>
              <w:t>1</w:t>
            </w:r>
            <w:r w:rsidR="00CE5FB1">
              <w:rPr>
                <w:rFonts w:ascii="Garamond" w:hAnsi="Garamond"/>
                <w:sz w:val="22"/>
                <w:szCs w:val="22"/>
              </w:rPr>
              <w:t>4</w:t>
            </w:r>
            <w:r w:rsidRPr="00680DEF">
              <w:rPr>
                <w:rFonts w:ascii="Garamond" w:hAnsi="Garamond"/>
                <w:sz w:val="22"/>
                <w:szCs w:val="22"/>
              </w:rPr>
              <w:t xml:space="preserve"> recepción de corchos por $ 20.000</w:t>
            </w:r>
          </w:p>
          <w:p w:rsidR="00470075" w:rsidRPr="00680DEF" w:rsidRDefault="00470075" w:rsidP="007D3561">
            <w:pPr>
              <w:numPr>
                <w:ilvl w:val="0"/>
                <w:numId w:val="31"/>
              </w:numPr>
              <w:jc w:val="both"/>
              <w:rPr>
                <w:rFonts w:ascii="Garamond" w:hAnsi="Garamond"/>
                <w:sz w:val="22"/>
                <w:szCs w:val="22"/>
              </w:rPr>
            </w:pPr>
            <w:r w:rsidRPr="00680DEF">
              <w:rPr>
                <w:rFonts w:ascii="Garamond" w:hAnsi="Garamond"/>
                <w:b/>
                <w:sz w:val="22"/>
                <w:szCs w:val="22"/>
              </w:rPr>
              <w:t>N° 102:</w:t>
            </w:r>
            <w:r w:rsidRPr="00680DEF">
              <w:rPr>
                <w:rFonts w:ascii="Garamond" w:hAnsi="Garamond"/>
                <w:sz w:val="22"/>
                <w:szCs w:val="22"/>
              </w:rPr>
              <w:t xml:space="preserve"> del 01-02-</w:t>
            </w:r>
            <w:r w:rsidR="00E95BFE">
              <w:rPr>
                <w:rFonts w:ascii="Garamond" w:hAnsi="Garamond"/>
                <w:sz w:val="22"/>
                <w:szCs w:val="22"/>
              </w:rPr>
              <w:t>20</w:t>
            </w:r>
            <w:r w:rsidR="0083325D">
              <w:rPr>
                <w:rFonts w:ascii="Garamond" w:hAnsi="Garamond"/>
                <w:sz w:val="22"/>
                <w:szCs w:val="22"/>
              </w:rPr>
              <w:t>1</w:t>
            </w:r>
            <w:r w:rsidR="00CE5FB1">
              <w:rPr>
                <w:rFonts w:ascii="Garamond" w:hAnsi="Garamond"/>
                <w:sz w:val="22"/>
                <w:szCs w:val="22"/>
              </w:rPr>
              <w:t>4</w:t>
            </w:r>
            <w:r w:rsidRPr="00680DEF">
              <w:rPr>
                <w:rFonts w:ascii="Garamond" w:hAnsi="Garamond"/>
                <w:sz w:val="22"/>
                <w:szCs w:val="22"/>
              </w:rPr>
              <w:t xml:space="preserve"> recepción de cajas por $ 18.000</w:t>
            </w:r>
          </w:p>
          <w:p w:rsidR="00470075" w:rsidRPr="00680DEF" w:rsidRDefault="00470075" w:rsidP="007D3561">
            <w:pPr>
              <w:numPr>
                <w:ilvl w:val="0"/>
                <w:numId w:val="31"/>
              </w:numPr>
              <w:jc w:val="both"/>
              <w:rPr>
                <w:rFonts w:ascii="Garamond" w:hAnsi="Garamond"/>
                <w:sz w:val="22"/>
                <w:szCs w:val="22"/>
              </w:rPr>
            </w:pPr>
            <w:r w:rsidRPr="00680DEF">
              <w:rPr>
                <w:rFonts w:ascii="Garamond" w:hAnsi="Garamond"/>
                <w:b/>
                <w:sz w:val="22"/>
                <w:szCs w:val="22"/>
              </w:rPr>
              <w:t xml:space="preserve">N° 133: </w:t>
            </w:r>
            <w:r w:rsidRPr="00680DEF">
              <w:rPr>
                <w:rFonts w:ascii="Garamond" w:hAnsi="Garamond"/>
                <w:sz w:val="22"/>
                <w:szCs w:val="22"/>
              </w:rPr>
              <w:t>del 10-06-</w:t>
            </w:r>
            <w:r w:rsidR="00E95BFE">
              <w:rPr>
                <w:rFonts w:ascii="Garamond" w:hAnsi="Garamond"/>
                <w:sz w:val="22"/>
                <w:szCs w:val="22"/>
              </w:rPr>
              <w:t>20</w:t>
            </w:r>
            <w:r w:rsidR="0083325D">
              <w:rPr>
                <w:rFonts w:ascii="Garamond" w:hAnsi="Garamond"/>
                <w:sz w:val="22"/>
                <w:szCs w:val="22"/>
              </w:rPr>
              <w:t>1</w:t>
            </w:r>
            <w:r w:rsidR="00CE5FB1">
              <w:rPr>
                <w:rFonts w:ascii="Garamond" w:hAnsi="Garamond"/>
                <w:sz w:val="22"/>
                <w:szCs w:val="22"/>
              </w:rPr>
              <w:t>4</w:t>
            </w:r>
            <w:r w:rsidRPr="00680DEF">
              <w:rPr>
                <w:rFonts w:ascii="Garamond" w:hAnsi="Garamond"/>
                <w:sz w:val="22"/>
                <w:szCs w:val="22"/>
              </w:rPr>
              <w:t xml:space="preserve"> recepción de materiales limpieza por $ 200</w:t>
            </w:r>
          </w:p>
          <w:p w:rsidR="00470075" w:rsidRPr="00680DEF" w:rsidRDefault="00470075" w:rsidP="007D3561">
            <w:pPr>
              <w:numPr>
                <w:ilvl w:val="0"/>
                <w:numId w:val="31"/>
              </w:numPr>
              <w:jc w:val="both"/>
              <w:rPr>
                <w:rFonts w:ascii="Garamond" w:hAnsi="Garamond"/>
                <w:sz w:val="22"/>
                <w:szCs w:val="22"/>
              </w:rPr>
            </w:pPr>
            <w:r w:rsidRPr="00680DEF">
              <w:rPr>
                <w:rFonts w:ascii="Garamond" w:hAnsi="Garamond"/>
                <w:b/>
                <w:sz w:val="22"/>
                <w:szCs w:val="22"/>
              </w:rPr>
              <w:t>N° 128:</w:t>
            </w:r>
            <w:r w:rsidRPr="00680DEF">
              <w:rPr>
                <w:rFonts w:ascii="Garamond" w:hAnsi="Garamond"/>
                <w:sz w:val="22"/>
                <w:szCs w:val="22"/>
              </w:rPr>
              <w:t xml:space="preserve"> del 07-04-</w:t>
            </w:r>
            <w:r w:rsidR="00E95BFE">
              <w:rPr>
                <w:rFonts w:ascii="Garamond" w:hAnsi="Garamond"/>
                <w:sz w:val="22"/>
                <w:szCs w:val="22"/>
              </w:rPr>
              <w:t>20</w:t>
            </w:r>
            <w:r w:rsidR="0083325D">
              <w:rPr>
                <w:rFonts w:ascii="Garamond" w:hAnsi="Garamond"/>
                <w:sz w:val="22"/>
                <w:szCs w:val="22"/>
              </w:rPr>
              <w:t>1</w:t>
            </w:r>
            <w:r w:rsidR="00CE5FB1">
              <w:rPr>
                <w:rFonts w:ascii="Garamond" w:hAnsi="Garamond"/>
                <w:sz w:val="22"/>
                <w:szCs w:val="22"/>
              </w:rPr>
              <w:t>4</w:t>
            </w:r>
            <w:r w:rsidRPr="00680DEF">
              <w:rPr>
                <w:rFonts w:ascii="Garamond" w:hAnsi="Garamond"/>
                <w:sz w:val="22"/>
                <w:szCs w:val="22"/>
              </w:rPr>
              <w:t xml:space="preserve"> recepción de tierra filtrante por $ 8.000</w:t>
            </w:r>
          </w:p>
          <w:p w:rsidR="00470075" w:rsidRPr="00680DEF" w:rsidRDefault="00470075" w:rsidP="007D3561">
            <w:pPr>
              <w:jc w:val="both"/>
              <w:rPr>
                <w:rFonts w:ascii="Garamond" w:hAnsi="Garamond"/>
                <w:b/>
                <w:sz w:val="22"/>
                <w:szCs w:val="22"/>
              </w:rPr>
            </w:pPr>
            <w:r w:rsidRPr="00680DEF">
              <w:rPr>
                <w:rFonts w:ascii="Garamond" w:hAnsi="Garamond"/>
                <w:b/>
                <w:sz w:val="22"/>
                <w:szCs w:val="22"/>
              </w:rPr>
              <w:lastRenderedPageBreak/>
              <w:t>Órdenes de compra:</w:t>
            </w:r>
          </w:p>
          <w:p w:rsidR="00470075" w:rsidRPr="00680DEF" w:rsidRDefault="00470075" w:rsidP="007D3561">
            <w:pPr>
              <w:numPr>
                <w:ilvl w:val="0"/>
                <w:numId w:val="31"/>
              </w:numPr>
              <w:jc w:val="both"/>
              <w:rPr>
                <w:rFonts w:ascii="Garamond" w:hAnsi="Garamond"/>
                <w:sz w:val="22"/>
                <w:szCs w:val="22"/>
              </w:rPr>
            </w:pPr>
            <w:r w:rsidRPr="00680DEF">
              <w:rPr>
                <w:rFonts w:ascii="Garamond" w:hAnsi="Garamond"/>
                <w:b/>
                <w:sz w:val="22"/>
                <w:szCs w:val="22"/>
              </w:rPr>
              <w:t xml:space="preserve">N° 623: </w:t>
            </w:r>
            <w:r w:rsidRPr="00680DEF">
              <w:rPr>
                <w:rFonts w:ascii="Garamond" w:hAnsi="Garamond"/>
                <w:sz w:val="22"/>
                <w:szCs w:val="22"/>
              </w:rPr>
              <w:t>del 30-04-</w:t>
            </w:r>
            <w:r w:rsidR="00E95BFE">
              <w:rPr>
                <w:rFonts w:ascii="Garamond" w:hAnsi="Garamond"/>
                <w:sz w:val="22"/>
                <w:szCs w:val="22"/>
              </w:rPr>
              <w:t>20</w:t>
            </w:r>
            <w:r w:rsidR="0083325D">
              <w:rPr>
                <w:rFonts w:ascii="Garamond" w:hAnsi="Garamond"/>
                <w:sz w:val="22"/>
                <w:szCs w:val="22"/>
              </w:rPr>
              <w:t>1</w:t>
            </w:r>
            <w:r w:rsidR="00CE5FB1">
              <w:rPr>
                <w:rFonts w:ascii="Garamond" w:hAnsi="Garamond"/>
                <w:sz w:val="22"/>
                <w:szCs w:val="22"/>
              </w:rPr>
              <w:t>4</w:t>
            </w:r>
            <w:r w:rsidRPr="00680DEF">
              <w:rPr>
                <w:rFonts w:ascii="Garamond" w:hAnsi="Garamond"/>
                <w:sz w:val="22"/>
                <w:szCs w:val="22"/>
              </w:rPr>
              <w:t xml:space="preserve"> para adquirir una moledora</w:t>
            </w:r>
          </w:p>
          <w:p w:rsidR="00470075" w:rsidRPr="00680DEF" w:rsidRDefault="00470075" w:rsidP="007D3561">
            <w:pPr>
              <w:numPr>
                <w:ilvl w:val="0"/>
                <w:numId w:val="31"/>
              </w:numPr>
              <w:jc w:val="both"/>
              <w:rPr>
                <w:rFonts w:ascii="Garamond" w:hAnsi="Garamond"/>
                <w:sz w:val="22"/>
                <w:szCs w:val="22"/>
              </w:rPr>
            </w:pPr>
            <w:r w:rsidRPr="00680DEF">
              <w:rPr>
                <w:rFonts w:ascii="Garamond" w:hAnsi="Garamond"/>
                <w:b/>
                <w:sz w:val="22"/>
                <w:szCs w:val="22"/>
              </w:rPr>
              <w:t xml:space="preserve">N° 893: </w:t>
            </w:r>
            <w:r w:rsidRPr="00680DEF">
              <w:rPr>
                <w:rFonts w:ascii="Garamond" w:hAnsi="Garamond"/>
                <w:sz w:val="22"/>
                <w:szCs w:val="22"/>
              </w:rPr>
              <w:t>del 17-06-</w:t>
            </w:r>
            <w:r w:rsidR="00E95BFE">
              <w:rPr>
                <w:rFonts w:ascii="Garamond" w:hAnsi="Garamond"/>
                <w:sz w:val="22"/>
                <w:szCs w:val="22"/>
              </w:rPr>
              <w:t>20</w:t>
            </w:r>
            <w:r w:rsidR="0083325D">
              <w:rPr>
                <w:rFonts w:ascii="Garamond" w:hAnsi="Garamond"/>
                <w:sz w:val="22"/>
                <w:szCs w:val="22"/>
              </w:rPr>
              <w:t>1</w:t>
            </w:r>
            <w:r w:rsidR="00CE5FB1">
              <w:rPr>
                <w:rFonts w:ascii="Garamond" w:hAnsi="Garamond"/>
                <w:sz w:val="22"/>
                <w:szCs w:val="22"/>
              </w:rPr>
              <w:t>4</w:t>
            </w:r>
            <w:r w:rsidRPr="00680DEF">
              <w:rPr>
                <w:rFonts w:ascii="Garamond" w:hAnsi="Garamond"/>
                <w:sz w:val="22"/>
                <w:szCs w:val="22"/>
              </w:rPr>
              <w:t xml:space="preserve"> para adquirir 1000 botellas</w:t>
            </w:r>
          </w:p>
          <w:p w:rsidR="00470075" w:rsidRPr="00680DEF" w:rsidRDefault="00470075" w:rsidP="007D3561">
            <w:pPr>
              <w:numPr>
                <w:ilvl w:val="0"/>
                <w:numId w:val="31"/>
              </w:numPr>
              <w:jc w:val="both"/>
              <w:rPr>
                <w:rFonts w:ascii="Garamond" w:hAnsi="Garamond"/>
                <w:sz w:val="22"/>
                <w:szCs w:val="22"/>
              </w:rPr>
            </w:pPr>
            <w:r w:rsidRPr="00680DEF">
              <w:rPr>
                <w:rFonts w:ascii="Garamond" w:hAnsi="Garamond"/>
                <w:b/>
                <w:sz w:val="22"/>
                <w:szCs w:val="22"/>
              </w:rPr>
              <w:t xml:space="preserve">N° 330: </w:t>
            </w:r>
            <w:r w:rsidRPr="00680DEF">
              <w:rPr>
                <w:rFonts w:ascii="Garamond" w:hAnsi="Garamond"/>
                <w:sz w:val="22"/>
                <w:szCs w:val="22"/>
              </w:rPr>
              <w:t>del 03 -02 -</w:t>
            </w:r>
            <w:r w:rsidR="00E95BFE">
              <w:rPr>
                <w:rFonts w:ascii="Garamond" w:hAnsi="Garamond"/>
                <w:sz w:val="22"/>
                <w:szCs w:val="22"/>
              </w:rPr>
              <w:t>20</w:t>
            </w:r>
            <w:r w:rsidR="0083325D">
              <w:rPr>
                <w:rFonts w:ascii="Garamond" w:hAnsi="Garamond"/>
                <w:sz w:val="22"/>
                <w:szCs w:val="22"/>
              </w:rPr>
              <w:t>1</w:t>
            </w:r>
            <w:r w:rsidR="00CE5FB1">
              <w:rPr>
                <w:rFonts w:ascii="Garamond" w:hAnsi="Garamond"/>
                <w:sz w:val="22"/>
                <w:szCs w:val="22"/>
              </w:rPr>
              <w:t>4</w:t>
            </w:r>
            <w:r w:rsidRPr="00680DEF">
              <w:rPr>
                <w:rFonts w:ascii="Garamond" w:hAnsi="Garamond"/>
                <w:sz w:val="22"/>
                <w:szCs w:val="22"/>
              </w:rPr>
              <w:t xml:space="preserve"> para adquirir una impresora</w:t>
            </w:r>
          </w:p>
          <w:p w:rsidR="00470075" w:rsidRPr="00680DEF" w:rsidRDefault="00470075" w:rsidP="007D3561">
            <w:pPr>
              <w:numPr>
                <w:ilvl w:val="0"/>
                <w:numId w:val="31"/>
              </w:numPr>
              <w:jc w:val="both"/>
              <w:rPr>
                <w:rFonts w:ascii="Garamond" w:hAnsi="Garamond"/>
                <w:sz w:val="22"/>
                <w:szCs w:val="22"/>
              </w:rPr>
            </w:pPr>
            <w:r w:rsidRPr="00680DEF">
              <w:rPr>
                <w:rFonts w:ascii="Garamond" w:hAnsi="Garamond"/>
                <w:b/>
                <w:sz w:val="22"/>
                <w:szCs w:val="22"/>
              </w:rPr>
              <w:t xml:space="preserve">N° 610: </w:t>
            </w:r>
            <w:r w:rsidRPr="00680DEF">
              <w:rPr>
                <w:rFonts w:ascii="Garamond" w:hAnsi="Garamond"/>
                <w:sz w:val="22"/>
                <w:szCs w:val="22"/>
              </w:rPr>
              <w:t>del 20-04-</w:t>
            </w:r>
            <w:r w:rsidR="00E95BFE">
              <w:rPr>
                <w:rFonts w:ascii="Garamond" w:hAnsi="Garamond"/>
                <w:sz w:val="22"/>
                <w:szCs w:val="22"/>
              </w:rPr>
              <w:t>20</w:t>
            </w:r>
            <w:r w:rsidR="0083325D">
              <w:rPr>
                <w:rFonts w:ascii="Garamond" w:hAnsi="Garamond"/>
                <w:sz w:val="22"/>
                <w:szCs w:val="22"/>
              </w:rPr>
              <w:t>1</w:t>
            </w:r>
            <w:r w:rsidR="00CE5FB1">
              <w:rPr>
                <w:rFonts w:ascii="Garamond" w:hAnsi="Garamond"/>
                <w:sz w:val="22"/>
                <w:szCs w:val="22"/>
              </w:rPr>
              <w:t>4</w:t>
            </w:r>
            <w:r w:rsidRPr="00680DEF">
              <w:rPr>
                <w:rFonts w:ascii="Garamond" w:hAnsi="Garamond"/>
                <w:sz w:val="22"/>
                <w:szCs w:val="22"/>
              </w:rPr>
              <w:t xml:space="preserve"> para contratar servicios De limpieza </w:t>
            </w:r>
          </w:p>
          <w:p w:rsidR="00470075" w:rsidRPr="00680DEF" w:rsidRDefault="00470075" w:rsidP="007D3561">
            <w:pPr>
              <w:jc w:val="both"/>
              <w:rPr>
                <w:rFonts w:ascii="Garamond" w:hAnsi="Garamond"/>
                <w:sz w:val="22"/>
                <w:szCs w:val="22"/>
              </w:rPr>
            </w:pPr>
          </w:p>
          <w:p w:rsidR="00470075" w:rsidRPr="00680DEF" w:rsidRDefault="00470075" w:rsidP="007D3561">
            <w:pPr>
              <w:jc w:val="both"/>
              <w:rPr>
                <w:rFonts w:ascii="Garamond" w:hAnsi="Garamond"/>
                <w:sz w:val="22"/>
                <w:szCs w:val="22"/>
              </w:rPr>
            </w:pPr>
            <w:r w:rsidRPr="00680DEF">
              <w:rPr>
                <w:rFonts w:ascii="Garamond" w:hAnsi="Garamond"/>
                <w:sz w:val="22"/>
                <w:szCs w:val="22"/>
              </w:rPr>
              <w:t>Se verificó el funcionamiento de los siguientes controles existentes en el circuito de compras - cuentas por pagar - pagos para los casos en los que intervinieron los comprobantes arriba detallados.</w:t>
            </w:r>
          </w:p>
          <w:p w:rsidR="00470075" w:rsidRPr="00680DEF" w:rsidRDefault="00470075" w:rsidP="007D3561">
            <w:pPr>
              <w:jc w:val="both"/>
              <w:rPr>
                <w:rFonts w:ascii="Garamond" w:hAnsi="Garamond"/>
                <w:sz w:val="22"/>
                <w:szCs w:val="22"/>
              </w:rPr>
            </w:pPr>
            <w:r w:rsidRPr="00680DEF">
              <w:rPr>
                <w:rFonts w:ascii="Garamond" w:hAnsi="Garamond"/>
                <w:sz w:val="22"/>
                <w:szCs w:val="22"/>
              </w:rPr>
              <w:t xml:space="preserve"> </w:t>
            </w:r>
          </w:p>
          <w:p w:rsidR="00470075" w:rsidRPr="00680DEF" w:rsidRDefault="00470075" w:rsidP="007D3561">
            <w:pPr>
              <w:numPr>
                <w:ilvl w:val="0"/>
                <w:numId w:val="29"/>
              </w:numPr>
              <w:ind w:left="720" w:hanging="360"/>
              <w:jc w:val="both"/>
              <w:rPr>
                <w:rFonts w:ascii="Garamond" w:hAnsi="Garamond"/>
                <w:sz w:val="22"/>
                <w:szCs w:val="22"/>
              </w:rPr>
            </w:pPr>
            <w:r w:rsidRPr="00680DEF">
              <w:rPr>
                <w:rFonts w:ascii="Garamond" w:hAnsi="Garamond"/>
                <w:sz w:val="22"/>
                <w:szCs w:val="22"/>
              </w:rPr>
              <w:t xml:space="preserve">La existencia de pedidos de cotización (basados en requerimientos de materiales o insumos, debidamente autorizados) y selección del más conveniente. </w:t>
            </w:r>
          </w:p>
          <w:p w:rsidR="00470075" w:rsidRPr="00680DEF" w:rsidRDefault="00470075" w:rsidP="007D3561">
            <w:pPr>
              <w:numPr>
                <w:ilvl w:val="0"/>
                <w:numId w:val="29"/>
              </w:numPr>
              <w:ind w:left="720" w:hanging="360"/>
              <w:jc w:val="both"/>
              <w:rPr>
                <w:rFonts w:ascii="Garamond" w:hAnsi="Garamond"/>
                <w:sz w:val="22"/>
                <w:szCs w:val="22"/>
              </w:rPr>
            </w:pPr>
            <w:r w:rsidRPr="00680DEF">
              <w:rPr>
                <w:rFonts w:ascii="Garamond" w:hAnsi="Garamond"/>
                <w:sz w:val="22"/>
                <w:szCs w:val="22"/>
              </w:rPr>
              <w:t xml:space="preserve">La emisión de órdenes de compra, autorizadas, en función del pedido de cotización seleccionado o la existencia de contratos en el caso de contrataciones de mayor envergadura. </w:t>
            </w:r>
          </w:p>
          <w:p w:rsidR="00470075" w:rsidRPr="00680DEF" w:rsidRDefault="00470075" w:rsidP="007D3561">
            <w:pPr>
              <w:numPr>
                <w:ilvl w:val="0"/>
                <w:numId w:val="29"/>
              </w:numPr>
              <w:ind w:left="720" w:hanging="360"/>
              <w:jc w:val="both"/>
              <w:rPr>
                <w:rFonts w:ascii="Garamond" w:hAnsi="Garamond"/>
                <w:b/>
                <w:sz w:val="22"/>
                <w:szCs w:val="22"/>
              </w:rPr>
            </w:pPr>
            <w:r w:rsidRPr="00680DEF">
              <w:rPr>
                <w:rFonts w:ascii="Garamond" w:hAnsi="Garamond"/>
                <w:sz w:val="22"/>
                <w:szCs w:val="22"/>
              </w:rPr>
              <w:t xml:space="preserve">La constancia de la recepción (comprobantes prenumerados) de bienes o servicios coincidente con los solicitado en la orden de compra. </w:t>
            </w:r>
            <w:r w:rsidRPr="00680DEF">
              <w:rPr>
                <w:rFonts w:ascii="Garamond" w:hAnsi="Garamond"/>
                <w:b/>
                <w:sz w:val="22"/>
                <w:szCs w:val="22"/>
              </w:rPr>
              <w:t>(CONTROL CLAVE)</w:t>
            </w:r>
          </w:p>
          <w:p w:rsidR="00470075" w:rsidRPr="00680DEF" w:rsidRDefault="00470075" w:rsidP="007D3561">
            <w:pPr>
              <w:numPr>
                <w:ilvl w:val="0"/>
                <w:numId w:val="29"/>
              </w:numPr>
              <w:ind w:left="720" w:hanging="360"/>
              <w:jc w:val="both"/>
              <w:rPr>
                <w:rFonts w:ascii="Garamond" w:hAnsi="Garamond"/>
                <w:b/>
                <w:sz w:val="22"/>
                <w:szCs w:val="22"/>
              </w:rPr>
            </w:pPr>
            <w:r w:rsidRPr="00680DEF">
              <w:rPr>
                <w:rFonts w:ascii="Garamond" w:hAnsi="Garamond"/>
                <w:color w:val="000000"/>
                <w:sz w:val="22"/>
                <w:szCs w:val="22"/>
              </w:rPr>
              <w:t>Que los datos de recepción se apareen con las órdenes de compras para los bienes recibidos y se investigan las diferencias en forma oportuna.</w:t>
            </w:r>
            <w:r w:rsidRPr="00680DEF">
              <w:rPr>
                <w:rFonts w:ascii="Garamond" w:hAnsi="Garamond"/>
                <w:b/>
                <w:color w:val="000000"/>
                <w:sz w:val="22"/>
                <w:szCs w:val="22"/>
              </w:rPr>
              <w:t xml:space="preserve"> (CONTROL CLAVE)</w:t>
            </w:r>
          </w:p>
          <w:p w:rsidR="00470075" w:rsidRPr="00680DEF" w:rsidRDefault="00470075" w:rsidP="007D3561">
            <w:pPr>
              <w:numPr>
                <w:ilvl w:val="0"/>
                <w:numId w:val="29"/>
              </w:numPr>
              <w:ind w:left="720" w:hanging="360"/>
              <w:jc w:val="both"/>
              <w:rPr>
                <w:rFonts w:ascii="Garamond" w:hAnsi="Garamond"/>
                <w:b/>
                <w:sz w:val="22"/>
                <w:szCs w:val="22"/>
              </w:rPr>
            </w:pPr>
            <w:r w:rsidRPr="00680DEF">
              <w:rPr>
                <w:rFonts w:ascii="Garamond" w:hAnsi="Garamond"/>
                <w:sz w:val="22"/>
                <w:szCs w:val="22"/>
              </w:rPr>
              <w:t xml:space="preserve">Las formalidades legales de la factura del proveedor, y coincidencia con lo recibido por la cía. y con el precio establecido en la orden de compra. </w:t>
            </w:r>
            <w:r w:rsidRPr="00680DEF">
              <w:rPr>
                <w:rFonts w:ascii="Garamond" w:hAnsi="Garamond"/>
                <w:b/>
                <w:sz w:val="22"/>
                <w:szCs w:val="22"/>
              </w:rPr>
              <w:t>(CONTROL CLAVE)</w:t>
            </w:r>
          </w:p>
          <w:p w:rsidR="00470075" w:rsidRPr="00680DEF" w:rsidRDefault="00470075" w:rsidP="007D3561">
            <w:pPr>
              <w:numPr>
                <w:ilvl w:val="0"/>
                <w:numId w:val="29"/>
              </w:numPr>
              <w:ind w:left="720" w:hanging="360"/>
              <w:jc w:val="both"/>
              <w:rPr>
                <w:rFonts w:ascii="Garamond" w:hAnsi="Garamond"/>
                <w:b/>
                <w:sz w:val="22"/>
                <w:szCs w:val="22"/>
              </w:rPr>
            </w:pPr>
            <w:r w:rsidRPr="00680DEF">
              <w:rPr>
                <w:rFonts w:ascii="Garamond" w:hAnsi="Garamond"/>
                <w:sz w:val="22"/>
                <w:szCs w:val="22"/>
              </w:rPr>
              <w:t>Que l</w:t>
            </w:r>
            <w:r w:rsidRPr="00680DEF">
              <w:rPr>
                <w:rFonts w:ascii="Garamond" w:hAnsi="Garamond"/>
                <w:color w:val="000000"/>
                <w:sz w:val="22"/>
                <w:szCs w:val="22"/>
              </w:rPr>
              <w:t>os datos de las facturas de proveedores por bienes recibidos se aparean con los datos de la orden de compras y de recepción.  Se investigan prontamente las diferencias.</w:t>
            </w:r>
            <w:r w:rsidRPr="00680DEF">
              <w:rPr>
                <w:rFonts w:ascii="Garamond" w:hAnsi="Garamond"/>
                <w:b/>
                <w:color w:val="000000"/>
                <w:sz w:val="22"/>
                <w:szCs w:val="22"/>
              </w:rPr>
              <w:t xml:space="preserve">(CONTROL CLAVE) </w:t>
            </w:r>
          </w:p>
          <w:p w:rsidR="00470075" w:rsidRPr="00680DEF" w:rsidRDefault="00470075" w:rsidP="007D3561">
            <w:pPr>
              <w:jc w:val="both"/>
              <w:rPr>
                <w:rFonts w:ascii="Garamond" w:hAnsi="Garamond"/>
                <w:sz w:val="22"/>
                <w:szCs w:val="22"/>
              </w:rPr>
            </w:pPr>
          </w:p>
          <w:p w:rsidR="00470075" w:rsidRPr="00680DEF" w:rsidRDefault="00470075" w:rsidP="007D3561">
            <w:pPr>
              <w:numPr>
                <w:ilvl w:val="0"/>
                <w:numId w:val="29"/>
              </w:numPr>
              <w:ind w:left="720" w:hanging="360"/>
              <w:jc w:val="both"/>
              <w:rPr>
                <w:rFonts w:ascii="Garamond" w:hAnsi="Garamond"/>
                <w:i/>
                <w:sz w:val="22"/>
                <w:szCs w:val="22"/>
                <w:u w:val="single"/>
              </w:rPr>
            </w:pPr>
            <w:r w:rsidRPr="00680DEF">
              <w:rPr>
                <w:rFonts w:ascii="Garamond" w:hAnsi="Garamond"/>
                <w:i/>
                <w:sz w:val="22"/>
                <w:szCs w:val="22"/>
                <w:u w:val="single"/>
              </w:rPr>
              <w:t xml:space="preserve">La correcta imputación en el período adecuado, del bien o servicio recibido y la adecuada segregación del IVA (verificando su inclusión en el registro de compras y gastos) </w:t>
            </w:r>
            <w:r w:rsidRPr="00680DEF">
              <w:rPr>
                <w:rFonts w:ascii="Garamond" w:hAnsi="Garamond"/>
                <w:b/>
                <w:i/>
                <w:sz w:val="22"/>
                <w:szCs w:val="22"/>
                <w:u w:val="single"/>
              </w:rPr>
              <w:t>(CONTROL CLAVE)</w:t>
            </w:r>
          </w:p>
          <w:p w:rsidR="00470075" w:rsidRPr="00680DEF" w:rsidRDefault="00470075" w:rsidP="007D3561">
            <w:pPr>
              <w:jc w:val="both"/>
              <w:rPr>
                <w:rFonts w:ascii="Garamond" w:hAnsi="Garamond"/>
                <w:i/>
                <w:sz w:val="22"/>
                <w:szCs w:val="22"/>
              </w:rPr>
            </w:pPr>
          </w:p>
          <w:p w:rsidR="00470075" w:rsidRPr="00680DEF" w:rsidRDefault="00470075" w:rsidP="007D3561">
            <w:pPr>
              <w:numPr>
                <w:ilvl w:val="0"/>
                <w:numId w:val="29"/>
              </w:numPr>
              <w:ind w:left="720" w:hanging="360"/>
              <w:jc w:val="both"/>
              <w:rPr>
                <w:rFonts w:ascii="Garamond" w:hAnsi="Garamond"/>
                <w:sz w:val="22"/>
                <w:szCs w:val="22"/>
              </w:rPr>
            </w:pPr>
            <w:r w:rsidRPr="00680DEF">
              <w:rPr>
                <w:rFonts w:ascii="Garamond" w:hAnsi="Garamond"/>
                <w:sz w:val="22"/>
                <w:szCs w:val="22"/>
              </w:rPr>
              <w:t>El correcto cálculo y la realización de retenciones impositivas por pago a proveedores (en caso de corresponder). (CONTROL CLAVE)</w:t>
            </w:r>
          </w:p>
          <w:p w:rsidR="00470075" w:rsidRPr="00680DEF" w:rsidRDefault="00470075" w:rsidP="007D3561">
            <w:pPr>
              <w:numPr>
                <w:ilvl w:val="0"/>
                <w:numId w:val="29"/>
              </w:numPr>
              <w:ind w:left="720" w:hanging="360"/>
              <w:jc w:val="both"/>
              <w:rPr>
                <w:rFonts w:ascii="Garamond" w:hAnsi="Garamond"/>
                <w:sz w:val="22"/>
                <w:szCs w:val="22"/>
              </w:rPr>
            </w:pPr>
            <w:r w:rsidRPr="00680DEF">
              <w:rPr>
                <w:rFonts w:ascii="Garamond" w:hAnsi="Garamond"/>
                <w:sz w:val="22"/>
                <w:szCs w:val="22"/>
              </w:rPr>
              <w:t>La autorización del pago, su congruencia con lo facturado, su correcta contabilización y acumulación y que el mismo posea un adecuado respaldo documental. (CONTROL CLAVE)</w:t>
            </w:r>
          </w:p>
          <w:p w:rsidR="00470075" w:rsidRPr="00680DEF" w:rsidRDefault="00470075" w:rsidP="007D3561">
            <w:pPr>
              <w:numPr>
                <w:ilvl w:val="0"/>
                <w:numId w:val="29"/>
              </w:numPr>
              <w:ind w:left="720" w:hanging="360"/>
              <w:jc w:val="both"/>
              <w:rPr>
                <w:rFonts w:ascii="Garamond" w:hAnsi="Garamond"/>
                <w:sz w:val="22"/>
                <w:szCs w:val="22"/>
              </w:rPr>
            </w:pPr>
            <w:r w:rsidRPr="00680DEF">
              <w:rPr>
                <w:rFonts w:ascii="Garamond" w:hAnsi="Garamond"/>
                <w:color w:val="000000"/>
                <w:sz w:val="22"/>
                <w:szCs w:val="22"/>
              </w:rPr>
              <w:t>Se hayan establecido líneas de responsabilidad claramente definidas dentro del departamento de compras.</w:t>
            </w:r>
          </w:p>
          <w:p w:rsidR="00470075" w:rsidRPr="00680DEF" w:rsidRDefault="00470075" w:rsidP="007D3561">
            <w:pPr>
              <w:numPr>
                <w:ilvl w:val="0"/>
                <w:numId w:val="29"/>
              </w:numPr>
              <w:ind w:left="720" w:hanging="360"/>
              <w:jc w:val="both"/>
              <w:rPr>
                <w:rFonts w:ascii="Garamond" w:hAnsi="Garamond"/>
                <w:sz w:val="22"/>
                <w:szCs w:val="22"/>
              </w:rPr>
            </w:pPr>
            <w:r w:rsidRPr="00680DEF">
              <w:rPr>
                <w:rFonts w:ascii="Garamond" w:hAnsi="Garamond"/>
                <w:color w:val="000000"/>
                <w:sz w:val="22"/>
                <w:szCs w:val="22"/>
              </w:rPr>
              <w:t>Los lotes de pedido son acordes a las necesidades de la organización  (existen niveles de stoks mínimos y máximos, se han determinado puntos de pedidos y lotes de pedido en función de la experiencia acumulada, existe un plan de emergencia para el caso de que se interrumpa la provisión de insumos críticos ).</w:t>
            </w:r>
          </w:p>
          <w:p w:rsidR="00470075" w:rsidRPr="00680DEF" w:rsidRDefault="00470075" w:rsidP="007D3561">
            <w:pPr>
              <w:numPr>
                <w:ilvl w:val="0"/>
                <w:numId w:val="29"/>
              </w:numPr>
              <w:ind w:left="720" w:hanging="360"/>
              <w:jc w:val="both"/>
              <w:rPr>
                <w:rFonts w:ascii="Garamond" w:hAnsi="Garamond"/>
                <w:sz w:val="22"/>
                <w:szCs w:val="22"/>
              </w:rPr>
            </w:pPr>
            <w:r w:rsidRPr="00680DEF">
              <w:rPr>
                <w:rFonts w:ascii="Garamond" w:hAnsi="Garamond"/>
                <w:color w:val="000000"/>
                <w:sz w:val="22"/>
                <w:szCs w:val="22"/>
              </w:rPr>
              <w:t xml:space="preserve">La función de selección de proveedores se encuentra segregada de la función de recepción de bienes y de la función de pago. </w:t>
            </w:r>
          </w:p>
          <w:p w:rsidR="00470075" w:rsidRPr="00680DEF" w:rsidRDefault="00470075" w:rsidP="007D3561">
            <w:pPr>
              <w:ind w:left="360"/>
              <w:jc w:val="both"/>
              <w:rPr>
                <w:rFonts w:ascii="Garamond" w:hAnsi="Garamond"/>
                <w:color w:val="000000"/>
                <w:sz w:val="22"/>
                <w:szCs w:val="22"/>
              </w:rPr>
            </w:pPr>
          </w:p>
          <w:p w:rsidR="00470075" w:rsidRPr="00680DEF" w:rsidRDefault="00470075" w:rsidP="007D3561">
            <w:pPr>
              <w:numPr>
                <w:ilvl w:val="0"/>
                <w:numId w:val="29"/>
              </w:numPr>
              <w:ind w:left="720" w:hanging="360"/>
              <w:jc w:val="both"/>
              <w:rPr>
                <w:rFonts w:ascii="Garamond" w:hAnsi="Garamond"/>
                <w:sz w:val="22"/>
                <w:szCs w:val="22"/>
              </w:rPr>
            </w:pPr>
            <w:r w:rsidRPr="00680DEF">
              <w:rPr>
                <w:rFonts w:ascii="Garamond" w:hAnsi="Garamond"/>
                <w:color w:val="000000"/>
                <w:sz w:val="22"/>
                <w:szCs w:val="22"/>
              </w:rPr>
              <w:lastRenderedPageBreak/>
              <w:t>La selección de proveedores depende de la autorización de un funcionario competente, distinto del encargado de recolectar datos    (pedidos de cotización, formas de pago etc.).</w:t>
            </w:r>
          </w:p>
          <w:p w:rsidR="00470075" w:rsidRPr="00680DEF" w:rsidRDefault="00470075" w:rsidP="007D3561">
            <w:pPr>
              <w:jc w:val="both"/>
              <w:rPr>
                <w:rFonts w:ascii="Garamond" w:hAnsi="Garamond"/>
                <w:color w:val="000000"/>
                <w:sz w:val="22"/>
                <w:szCs w:val="22"/>
              </w:rPr>
            </w:pPr>
          </w:p>
          <w:p w:rsidR="00470075" w:rsidRPr="00680DEF" w:rsidRDefault="00470075" w:rsidP="007D3561">
            <w:pPr>
              <w:jc w:val="both"/>
              <w:rPr>
                <w:rFonts w:ascii="Garamond" w:hAnsi="Garamond"/>
                <w:b/>
                <w:color w:val="000000"/>
                <w:sz w:val="22"/>
                <w:szCs w:val="22"/>
              </w:rPr>
            </w:pPr>
            <w:r w:rsidRPr="00680DEF">
              <w:rPr>
                <w:rFonts w:ascii="Garamond" w:hAnsi="Garamond"/>
                <w:b/>
                <w:color w:val="000000"/>
                <w:sz w:val="22"/>
                <w:szCs w:val="22"/>
              </w:rPr>
              <w:t>Conclusión del procedimiento de relevamiento de controles:</w:t>
            </w:r>
          </w:p>
          <w:p w:rsidR="00470075" w:rsidRPr="00680DEF" w:rsidRDefault="00470075" w:rsidP="007D3561">
            <w:pPr>
              <w:jc w:val="both"/>
              <w:rPr>
                <w:rFonts w:ascii="Garamond" w:hAnsi="Garamond"/>
                <w:sz w:val="22"/>
                <w:szCs w:val="22"/>
              </w:rPr>
            </w:pPr>
            <w:r w:rsidRPr="00680DEF">
              <w:rPr>
                <w:rFonts w:ascii="Garamond" w:hAnsi="Garamond"/>
                <w:color w:val="000000"/>
                <w:sz w:val="22"/>
                <w:szCs w:val="22"/>
              </w:rPr>
              <w:t xml:space="preserve">En función de lo ya definido en la planificación existen problemas en el ambiente de control y en la segregación de funciones que nos impiden realizar un enfoque basado en los controles. No obstante la compañía posee controles claves que funcionan adecuadamente en este circuito que nos permiten validar las "compras y pagos" mediante el este test de compras y pagos. El funcionamiento inadecuado del control </w:t>
            </w:r>
            <w:r w:rsidRPr="00680DEF">
              <w:rPr>
                <w:rFonts w:ascii="Garamond" w:hAnsi="Garamond"/>
                <w:color w:val="000000"/>
                <w:sz w:val="22"/>
                <w:szCs w:val="22"/>
                <w:u w:val="single"/>
              </w:rPr>
              <w:t xml:space="preserve">subrayado </w:t>
            </w:r>
            <w:r w:rsidRPr="00680DEF">
              <w:rPr>
                <w:rFonts w:ascii="Garamond" w:hAnsi="Garamond"/>
                <w:color w:val="000000"/>
                <w:sz w:val="22"/>
                <w:szCs w:val="22"/>
              </w:rPr>
              <w:t>nos indica la necesidad de realizar muestras más extensas en los procedimientos de corte, especialmente en el Test de pasivos omitidos. En cuanto al resto de las falencias detectadas no afectan en forma significativa a nuestra labor de auditoría, no obstante serán mencionadas para su mejoramiento en la CCI.</w:t>
            </w:r>
          </w:p>
        </w:tc>
        <w:tc>
          <w:tcPr>
            <w:tcW w:w="992" w:type="dxa"/>
          </w:tcPr>
          <w:p w:rsidR="00470075" w:rsidRPr="00680DEF" w:rsidRDefault="007F4A81" w:rsidP="007D3561">
            <w:pPr>
              <w:ind w:right="355"/>
              <w:jc w:val="center"/>
              <w:rPr>
                <w:rFonts w:ascii="Garamond" w:hAnsi="Garamond"/>
                <w:b/>
                <w:sz w:val="22"/>
                <w:szCs w:val="22"/>
              </w:rPr>
            </w:pPr>
            <w:r w:rsidRPr="00680DEF">
              <w:rPr>
                <w:rFonts w:ascii="Garamond" w:hAnsi="Garamond"/>
                <w:b/>
                <w:sz w:val="22"/>
                <w:szCs w:val="22"/>
              </w:rPr>
              <w:lastRenderedPageBreak/>
              <w:t>L</w:t>
            </w:r>
            <w:r>
              <w:rPr>
                <w:rFonts w:ascii="Garamond" w:hAnsi="Garamond"/>
                <w:b/>
                <w:sz w:val="22"/>
                <w:szCs w:val="22"/>
              </w:rPr>
              <w:t>A</w:t>
            </w:r>
          </w:p>
        </w:tc>
        <w:tc>
          <w:tcPr>
            <w:tcW w:w="2977" w:type="dxa"/>
          </w:tcPr>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r w:rsidRPr="00680DEF">
              <w:rPr>
                <w:rFonts w:ascii="Garamond" w:hAnsi="Garamond"/>
                <w:sz w:val="22"/>
                <w:szCs w:val="22"/>
              </w:rPr>
              <w:t xml:space="preserve">No existen pedidos de cotización </w:t>
            </w:r>
            <w:r w:rsidRPr="00680DEF">
              <w:rPr>
                <w:rFonts w:ascii="Garamond" w:hAnsi="Garamond"/>
                <w:b/>
                <w:sz w:val="22"/>
                <w:szCs w:val="22"/>
              </w:rPr>
              <w:t>(Agregar en carta con recomendaciones).</w:t>
            </w: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r w:rsidRPr="00680DEF">
              <w:rPr>
                <w:rFonts w:ascii="Garamond" w:hAnsi="Garamond"/>
                <w:sz w:val="22"/>
                <w:szCs w:val="22"/>
              </w:rPr>
              <w:t>Este control no se realiza, nadie verifica que lo recibido sea lo mismo que lo pedido.</w:t>
            </w: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r w:rsidRPr="00680DEF">
              <w:rPr>
                <w:rFonts w:ascii="Garamond" w:hAnsi="Garamond"/>
                <w:sz w:val="22"/>
                <w:szCs w:val="22"/>
              </w:rPr>
              <w:t>Este control funciona adecuadamente por los que resuelve el problema mencionado anteriormente.</w:t>
            </w: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r w:rsidRPr="00680DEF">
              <w:rPr>
                <w:rFonts w:ascii="Garamond" w:hAnsi="Garamond"/>
                <w:sz w:val="22"/>
                <w:szCs w:val="22"/>
              </w:rPr>
              <w:t>Las facturas recibidas que no están dentro del circuito normal no son sometidas a este control. (Ej. Facturación de teléfono, luz etc.)</w:t>
            </w: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r w:rsidRPr="00680DEF">
              <w:rPr>
                <w:rFonts w:ascii="Garamond" w:hAnsi="Garamond"/>
                <w:sz w:val="22"/>
                <w:szCs w:val="22"/>
              </w:rPr>
              <w:t>Existen problemas de segregación de funciones. Quien tiene el contacto con los proveedores, toma la decisión de la compra e inicia el proceso del pago</w:t>
            </w: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r w:rsidRPr="00680DEF">
              <w:rPr>
                <w:rFonts w:ascii="Garamond" w:hAnsi="Garamond"/>
                <w:sz w:val="22"/>
                <w:szCs w:val="22"/>
              </w:rPr>
              <w:lastRenderedPageBreak/>
              <w:t>No existe este análisis.</w:t>
            </w: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r w:rsidRPr="00680DEF">
              <w:rPr>
                <w:rFonts w:ascii="Garamond" w:hAnsi="Garamond"/>
                <w:sz w:val="22"/>
                <w:szCs w:val="22"/>
              </w:rPr>
              <w:t>Ver comentarios precedentes.</w:t>
            </w: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r w:rsidRPr="00680DEF">
              <w:rPr>
                <w:rFonts w:ascii="Garamond" w:hAnsi="Garamond"/>
                <w:sz w:val="22"/>
                <w:szCs w:val="22"/>
              </w:rPr>
              <w:t>Ver comentarios precedentes.</w:t>
            </w:r>
          </w:p>
          <w:p w:rsidR="00470075" w:rsidRPr="00680DEF" w:rsidRDefault="00470075" w:rsidP="007D3561">
            <w:pPr>
              <w:rPr>
                <w:rFonts w:ascii="Garamond" w:hAnsi="Garamond"/>
                <w:sz w:val="22"/>
                <w:szCs w:val="22"/>
              </w:rPr>
            </w:pPr>
          </w:p>
          <w:p w:rsidR="00470075" w:rsidRPr="00680DEF" w:rsidRDefault="00470075" w:rsidP="007D3561">
            <w:pPr>
              <w:rPr>
                <w:rFonts w:ascii="Garamond" w:hAnsi="Garamond"/>
                <w:sz w:val="22"/>
                <w:szCs w:val="22"/>
              </w:rPr>
            </w:pPr>
          </w:p>
        </w:tc>
      </w:tr>
      <w:tr w:rsidR="00470075" w:rsidRPr="00680DEF" w:rsidTr="007D3561">
        <w:tc>
          <w:tcPr>
            <w:tcW w:w="5812" w:type="dxa"/>
          </w:tcPr>
          <w:p w:rsidR="008228FC" w:rsidRDefault="008228FC" w:rsidP="007D3561">
            <w:pPr>
              <w:jc w:val="both"/>
              <w:rPr>
                <w:rFonts w:ascii="Garamond" w:hAnsi="Garamond"/>
                <w:b/>
                <w:sz w:val="22"/>
                <w:szCs w:val="22"/>
              </w:rPr>
            </w:pPr>
          </w:p>
          <w:p w:rsidR="00470075" w:rsidRPr="00680DEF" w:rsidRDefault="00470075" w:rsidP="007D3561">
            <w:pPr>
              <w:jc w:val="both"/>
              <w:rPr>
                <w:rFonts w:ascii="Garamond" w:hAnsi="Garamond"/>
                <w:sz w:val="22"/>
                <w:szCs w:val="22"/>
              </w:rPr>
            </w:pPr>
            <w:r w:rsidRPr="00680DEF">
              <w:rPr>
                <w:rFonts w:ascii="Garamond" w:hAnsi="Garamond"/>
                <w:b/>
                <w:sz w:val="22"/>
                <w:szCs w:val="22"/>
              </w:rPr>
              <w:t>Conclusión:</w:t>
            </w:r>
          </w:p>
          <w:p w:rsidR="008228FC" w:rsidRDefault="008228FC" w:rsidP="007D3561">
            <w:pPr>
              <w:jc w:val="both"/>
              <w:rPr>
                <w:rFonts w:ascii="Garamond" w:hAnsi="Garamond"/>
                <w:sz w:val="22"/>
                <w:szCs w:val="22"/>
              </w:rPr>
            </w:pPr>
          </w:p>
          <w:p w:rsidR="00470075" w:rsidRPr="00680DEF" w:rsidRDefault="00470075" w:rsidP="007D3561">
            <w:pPr>
              <w:jc w:val="both"/>
              <w:rPr>
                <w:rFonts w:ascii="Garamond" w:hAnsi="Garamond"/>
                <w:sz w:val="22"/>
                <w:szCs w:val="22"/>
              </w:rPr>
            </w:pPr>
            <w:r w:rsidRPr="00680DEF">
              <w:rPr>
                <w:rFonts w:ascii="Garamond" w:hAnsi="Garamond"/>
                <w:sz w:val="22"/>
                <w:szCs w:val="22"/>
              </w:rPr>
              <w:t xml:space="preserve">En base a los resultados del trabajo de </w:t>
            </w:r>
            <w:r w:rsidR="00633634" w:rsidRPr="00680DEF">
              <w:rPr>
                <w:rFonts w:ascii="Garamond" w:hAnsi="Garamond"/>
                <w:sz w:val="22"/>
                <w:szCs w:val="22"/>
              </w:rPr>
              <w:t>auditoría</w:t>
            </w:r>
            <w:r w:rsidRPr="00680DEF">
              <w:rPr>
                <w:rFonts w:ascii="Garamond" w:hAnsi="Garamond"/>
                <w:sz w:val="22"/>
                <w:szCs w:val="22"/>
              </w:rPr>
              <w:t xml:space="preserve"> en “</w:t>
            </w:r>
            <w:r w:rsidRPr="00680DEF">
              <w:rPr>
                <w:rFonts w:ascii="Garamond" w:hAnsi="Garamond"/>
                <w:b/>
                <w:sz w:val="22"/>
                <w:szCs w:val="22"/>
              </w:rPr>
              <w:t xml:space="preserve">Deudas Comerciales” </w:t>
            </w:r>
            <w:r w:rsidRPr="00680DEF">
              <w:rPr>
                <w:rFonts w:ascii="Garamond" w:hAnsi="Garamond"/>
                <w:sz w:val="22"/>
                <w:szCs w:val="22"/>
              </w:rPr>
              <w:t xml:space="preserve"> según lo indicado en este programa, cuyo alcance considero adecuado, en mi opinión las afirmaciones correspondientes al componente</w:t>
            </w:r>
            <w:r w:rsidRPr="00680DEF">
              <w:rPr>
                <w:rFonts w:ascii="Garamond" w:hAnsi="Garamond"/>
                <w:b/>
                <w:sz w:val="22"/>
                <w:szCs w:val="22"/>
              </w:rPr>
              <w:t xml:space="preserve"> </w:t>
            </w:r>
            <w:r w:rsidRPr="00680DEF">
              <w:rPr>
                <w:rFonts w:ascii="Garamond" w:hAnsi="Garamond"/>
                <w:sz w:val="22"/>
                <w:szCs w:val="22"/>
              </w:rPr>
              <w:t xml:space="preserve">son válidas en todos sus aspectos significativos, y por consiguiente el saldo de </w:t>
            </w:r>
            <w:r w:rsidRPr="00680DEF">
              <w:rPr>
                <w:rFonts w:ascii="Garamond" w:hAnsi="Garamond"/>
                <w:b/>
                <w:sz w:val="22"/>
                <w:szCs w:val="22"/>
              </w:rPr>
              <w:t>…….………...</w:t>
            </w:r>
            <w:r w:rsidRPr="00680DEF">
              <w:rPr>
                <w:rFonts w:ascii="Garamond" w:hAnsi="Garamond"/>
                <w:sz w:val="22"/>
                <w:szCs w:val="22"/>
              </w:rPr>
              <w:t xml:space="preserve"> de</w:t>
            </w:r>
            <w:r w:rsidRPr="00680DEF">
              <w:rPr>
                <w:rFonts w:ascii="Garamond" w:hAnsi="Garamond"/>
                <w:b/>
                <w:sz w:val="22"/>
                <w:szCs w:val="22"/>
              </w:rPr>
              <w:t xml:space="preserve"> Deudas Comerciales </w:t>
            </w:r>
            <w:r w:rsidRPr="00680DEF">
              <w:rPr>
                <w:rFonts w:ascii="Garamond" w:hAnsi="Garamond"/>
                <w:sz w:val="22"/>
                <w:szCs w:val="22"/>
              </w:rPr>
              <w:t xml:space="preserve">al 31 de diciembre de </w:t>
            </w:r>
            <w:r w:rsidR="00675E6C">
              <w:rPr>
                <w:rFonts w:ascii="Garamond" w:hAnsi="Garamond"/>
                <w:sz w:val="22"/>
                <w:szCs w:val="22"/>
              </w:rPr>
              <w:t>2014</w:t>
            </w:r>
            <w:r w:rsidRPr="00680DEF">
              <w:rPr>
                <w:rFonts w:ascii="Garamond" w:hAnsi="Garamond"/>
                <w:sz w:val="22"/>
                <w:szCs w:val="22"/>
              </w:rPr>
              <w:t xml:space="preserve"> expresa razonablemente los saldos </w:t>
            </w:r>
            <w:r w:rsidRPr="00680DEF">
              <w:rPr>
                <w:rFonts w:ascii="Garamond" w:hAnsi="Garamond"/>
                <w:b/>
                <w:sz w:val="22"/>
                <w:szCs w:val="22"/>
              </w:rPr>
              <w:t xml:space="preserve">BODEGAS DON MENDO S.A. </w:t>
            </w:r>
            <w:r w:rsidRPr="00680DEF">
              <w:rPr>
                <w:rFonts w:ascii="Garamond" w:hAnsi="Garamond"/>
                <w:sz w:val="22"/>
                <w:szCs w:val="22"/>
              </w:rPr>
              <w:t>en todos sus aspectos significativos, en relación a los estados financieros en su conjunto, de conformidad con las normas contables profesionales, excepto por lo que se ha indicado.</w:t>
            </w:r>
          </w:p>
          <w:p w:rsidR="00470075" w:rsidRPr="00680DEF" w:rsidRDefault="00470075" w:rsidP="007D3561">
            <w:pPr>
              <w:jc w:val="both"/>
              <w:rPr>
                <w:rFonts w:ascii="Garamond" w:hAnsi="Garamond"/>
                <w:sz w:val="22"/>
                <w:szCs w:val="22"/>
              </w:rPr>
            </w:pPr>
            <w:r w:rsidRPr="00680DEF">
              <w:rPr>
                <w:rFonts w:ascii="Garamond" w:hAnsi="Garamond"/>
                <w:b/>
                <w:sz w:val="22"/>
                <w:szCs w:val="22"/>
              </w:rPr>
              <w:t>Revisión:</w:t>
            </w:r>
          </w:p>
          <w:p w:rsidR="00470075" w:rsidRPr="00680DEF" w:rsidRDefault="00470075" w:rsidP="007D3561">
            <w:pPr>
              <w:jc w:val="both"/>
              <w:rPr>
                <w:rFonts w:ascii="Garamond" w:hAnsi="Garamond"/>
                <w:sz w:val="22"/>
                <w:szCs w:val="22"/>
              </w:rPr>
            </w:pPr>
            <w:r w:rsidRPr="00680DEF">
              <w:rPr>
                <w:rFonts w:ascii="Garamond" w:hAnsi="Garamond"/>
                <w:sz w:val="22"/>
                <w:szCs w:val="22"/>
              </w:rPr>
              <w:t>Aprobado (alcance y ejecución adecuados):</w:t>
            </w:r>
          </w:p>
          <w:p w:rsidR="00470075" w:rsidRPr="00680DEF" w:rsidRDefault="00470075" w:rsidP="007D3561">
            <w:pPr>
              <w:jc w:val="both"/>
              <w:rPr>
                <w:rFonts w:ascii="Garamond" w:hAnsi="Garamond"/>
                <w:sz w:val="22"/>
                <w:szCs w:val="22"/>
              </w:rPr>
            </w:pPr>
          </w:p>
          <w:p w:rsidR="00470075" w:rsidRPr="00680DEF" w:rsidRDefault="00470075" w:rsidP="007D3561">
            <w:pPr>
              <w:jc w:val="both"/>
              <w:rPr>
                <w:rFonts w:ascii="Garamond" w:hAnsi="Garamond"/>
                <w:sz w:val="22"/>
                <w:szCs w:val="22"/>
              </w:rPr>
            </w:pPr>
            <w:r w:rsidRPr="00680DEF">
              <w:rPr>
                <w:rFonts w:ascii="Garamond" w:hAnsi="Garamond"/>
                <w:sz w:val="22"/>
                <w:szCs w:val="22"/>
              </w:rPr>
              <w:t>………………………….                           …………………</w:t>
            </w:r>
          </w:p>
          <w:p w:rsidR="00470075" w:rsidRPr="00680DEF" w:rsidRDefault="00470075" w:rsidP="007D3561">
            <w:pPr>
              <w:jc w:val="both"/>
              <w:rPr>
                <w:rFonts w:ascii="Garamond" w:hAnsi="Garamond"/>
                <w:sz w:val="22"/>
                <w:szCs w:val="22"/>
              </w:rPr>
            </w:pPr>
            <w:r w:rsidRPr="00680DEF">
              <w:rPr>
                <w:rFonts w:ascii="Garamond" w:hAnsi="Garamond"/>
                <w:sz w:val="22"/>
                <w:szCs w:val="22"/>
              </w:rPr>
              <w:t xml:space="preserve">      Líder del equipo                                          Fecha</w:t>
            </w:r>
          </w:p>
        </w:tc>
        <w:tc>
          <w:tcPr>
            <w:tcW w:w="992" w:type="dxa"/>
          </w:tcPr>
          <w:p w:rsidR="00470075" w:rsidRPr="00680DEF" w:rsidRDefault="007F4A81" w:rsidP="007D3561">
            <w:pPr>
              <w:ind w:right="355"/>
              <w:jc w:val="center"/>
              <w:rPr>
                <w:rFonts w:ascii="Garamond" w:hAnsi="Garamond"/>
                <w:b/>
                <w:sz w:val="22"/>
                <w:szCs w:val="22"/>
              </w:rPr>
            </w:pPr>
            <w:r w:rsidRPr="00680DEF">
              <w:rPr>
                <w:rFonts w:ascii="Garamond" w:hAnsi="Garamond"/>
                <w:b/>
                <w:sz w:val="22"/>
                <w:szCs w:val="22"/>
              </w:rPr>
              <w:t>L</w:t>
            </w:r>
            <w:r>
              <w:rPr>
                <w:rFonts w:ascii="Garamond" w:hAnsi="Garamond"/>
                <w:b/>
                <w:sz w:val="22"/>
                <w:szCs w:val="22"/>
              </w:rPr>
              <w:t>A</w:t>
            </w:r>
          </w:p>
        </w:tc>
        <w:tc>
          <w:tcPr>
            <w:tcW w:w="2977" w:type="dxa"/>
          </w:tcPr>
          <w:p w:rsidR="00470075" w:rsidRPr="00680DEF" w:rsidRDefault="00470075" w:rsidP="007D3561">
            <w:pPr>
              <w:rPr>
                <w:rFonts w:ascii="Garamond" w:hAnsi="Garamond"/>
                <w:sz w:val="22"/>
                <w:szCs w:val="22"/>
              </w:rPr>
            </w:pPr>
          </w:p>
        </w:tc>
      </w:tr>
    </w:tbl>
    <w:p w:rsidR="00470075" w:rsidRPr="00680DEF" w:rsidRDefault="00470075" w:rsidP="00470075">
      <w:pPr>
        <w:rPr>
          <w:rFonts w:ascii="Garamond" w:hAnsi="Garamond"/>
          <w:sz w:val="22"/>
          <w:szCs w:val="22"/>
        </w:rPr>
      </w:pPr>
    </w:p>
    <w:p w:rsidR="00470075" w:rsidRPr="00680DEF" w:rsidRDefault="00470075" w:rsidP="00470075">
      <w:pPr>
        <w:rPr>
          <w:rFonts w:ascii="Garamond" w:hAnsi="Garamond"/>
          <w:sz w:val="22"/>
          <w:szCs w:val="22"/>
        </w:rPr>
      </w:pPr>
    </w:p>
    <w:p w:rsidR="00010101" w:rsidRDefault="00010101">
      <w:pPr>
        <w:rPr>
          <w:rFonts w:ascii="Garamond" w:hAnsi="Garamond"/>
          <w:sz w:val="22"/>
          <w:szCs w:val="22"/>
        </w:rPr>
      </w:pPr>
      <w:r>
        <w:rPr>
          <w:rFonts w:ascii="Garamond" w:hAnsi="Garamond"/>
          <w:sz w:val="22"/>
          <w:szCs w:val="22"/>
        </w:rPr>
        <w:br w:type="page"/>
      </w:r>
    </w:p>
    <w:p w:rsidR="00470075" w:rsidRPr="00680DEF" w:rsidRDefault="00470075" w:rsidP="00470075">
      <w:pPr>
        <w:rPr>
          <w:rFonts w:ascii="Garamond" w:hAnsi="Garamond"/>
          <w:sz w:val="22"/>
          <w:szCs w:val="22"/>
        </w:rPr>
      </w:pPr>
    </w:p>
    <w:p w:rsidR="00470075" w:rsidRPr="00680DEF" w:rsidRDefault="00470075" w:rsidP="00470075">
      <w:pPr>
        <w:rPr>
          <w:rFonts w:ascii="Garamond" w:hAnsi="Garamond"/>
          <w:sz w:val="22"/>
          <w:szCs w:val="22"/>
        </w:rPr>
      </w:pPr>
    </w:p>
    <w:tbl>
      <w:tblPr>
        <w:tblW w:w="0" w:type="auto"/>
        <w:tblLayout w:type="fixed"/>
        <w:tblCellMar>
          <w:left w:w="30" w:type="dxa"/>
          <w:right w:w="30" w:type="dxa"/>
        </w:tblCellMar>
        <w:tblLook w:val="0000" w:firstRow="0" w:lastRow="0" w:firstColumn="0" w:lastColumn="0" w:noHBand="0" w:noVBand="0"/>
      </w:tblPr>
      <w:tblGrid>
        <w:gridCol w:w="1620"/>
        <w:gridCol w:w="1404"/>
        <w:gridCol w:w="1260"/>
        <w:gridCol w:w="1291"/>
        <w:gridCol w:w="1475"/>
        <w:gridCol w:w="1080"/>
      </w:tblGrid>
      <w:tr w:rsidR="00470075" w:rsidRPr="00680DEF" w:rsidTr="007D3561">
        <w:trPr>
          <w:trHeight w:val="161"/>
        </w:trPr>
        <w:tc>
          <w:tcPr>
            <w:tcW w:w="3024" w:type="dxa"/>
            <w:gridSpan w:val="2"/>
          </w:tcPr>
          <w:p w:rsidR="00470075" w:rsidRPr="00680DEF" w:rsidRDefault="00470075" w:rsidP="007D3561">
            <w:pPr>
              <w:rPr>
                <w:rFonts w:ascii="Garamond" w:hAnsi="Garamond"/>
                <w:b/>
                <w:snapToGrid w:val="0"/>
                <w:color w:val="000000"/>
                <w:sz w:val="22"/>
                <w:szCs w:val="22"/>
                <w:lang w:eastAsia="en-US"/>
              </w:rPr>
            </w:pPr>
            <w:r w:rsidRPr="00680DEF">
              <w:rPr>
                <w:rFonts w:ascii="Garamond" w:hAnsi="Garamond"/>
                <w:b/>
                <w:snapToGrid w:val="0"/>
                <w:color w:val="000000"/>
                <w:sz w:val="22"/>
                <w:szCs w:val="22"/>
                <w:lang w:eastAsia="en-US"/>
              </w:rPr>
              <w:t>Revisores Asociados</w:t>
            </w:r>
          </w:p>
        </w:tc>
        <w:tc>
          <w:tcPr>
            <w:tcW w:w="1260" w:type="dxa"/>
          </w:tcPr>
          <w:p w:rsidR="00470075" w:rsidRPr="00680DEF" w:rsidRDefault="00470075" w:rsidP="007D3561">
            <w:pPr>
              <w:jc w:val="right"/>
              <w:rPr>
                <w:rFonts w:ascii="Garamond" w:hAnsi="Garamond"/>
                <w:b/>
                <w:snapToGrid w:val="0"/>
                <w:color w:val="000000"/>
                <w:sz w:val="22"/>
                <w:szCs w:val="22"/>
                <w:lang w:eastAsia="en-US"/>
              </w:rPr>
            </w:pPr>
          </w:p>
        </w:tc>
        <w:tc>
          <w:tcPr>
            <w:tcW w:w="3846" w:type="dxa"/>
            <w:gridSpan w:val="3"/>
          </w:tcPr>
          <w:p w:rsidR="00470075" w:rsidRPr="00680DEF" w:rsidRDefault="00470075" w:rsidP="007D3561">
            <w:pPr>
              <w:rPr>
                <w:rFonts w:ascii="Garamond" w:hAnsi="Garamond"/>
                <w:b/>
                <w:snapToGrid w:val="0"/>
                <w:color w:val="000000"/>
                <w:sz w:val="22"/>
                <w:szCs w:val="22"/>
                <w:lang w:eastAsia="en-US"/>
              </w:rPr>
            </w:pPr>
            <w:r w:rsidRPr="00680DEF">
              <w:rPr>
                <w:rFonts w:ascii="Garamond" w:hAnsi="Garamond"/>
                <w:b/>
                <w:snapToGrid w:val="0"/>
                <w:color w:val="000000"/>
                <w:sz w:val="22"/>
                <w:szCs w:val="22"/>
                <w:lang w:eastAsia="en-US"/>
              </w:rPr>
              <w:t xml:space="preserve"> 31 de diciembre de </w:t>
            </w:r>
            <w:r w:rsidR="00675E6C">
              <w:rPr>
                <w:rFonts w:ascii="Garamond" w:hAnsi="Garamond"/>
                <w:b/>
                <w:snapToGrid w:val="0"/>
                <w:color w:val="000000"/>
                <w:sz w:val="22"/>
                <w:szCs w:val="22"/>
                <w:lang w:eastAsia="en-US"/>
              </w:rPr>
              <w:t>2014</w:t>
            </w:r>
            <w:r w:rsidRPr="00680DEF">
              <w:rPr>
                <w:rFonts w:ascii="Garamond" w:hAnsi="Garamond"/>
                <w:b/>
                <w:snapToGrid w:val="0"/>
                <w:color w:val="000000"/>
                <w:sz w:val="22"/>
                <w:szCs w:val="22"/>
                <w:lang w:eastAsia="en-US"/>
              </w:rPr>
              <w:t xml:space="preserve"> </w:t>
            </w:r>
          </w:p>
        </w:tc>
      </w:tr>
      <w:tr w:rsidR="00470075" w:rsidRPr="00680DEF" w:rsidTr="007D3561">
        <w:trPr>
          <w:trHeight w:val="161"/>
        </w:trPr>
        <w:tc>
          <w:tcPr>
            <w:tcW w:w="1620" w:type="dxa"/>
          </w:tcPr>
          <w:p w:rsidR="00470075" w:rsidRPr="00680DEF" w:rsidRDefault="00470075" w:rsidP="007D3561">
            <w:pPr>
              <w:jc w:val="right"/>
              <w:rPr>
                <w:rFonts w:ascii="Garamond" w:hAnsi="Garamond"/>
                <w:b/>
                <w:snapToGrid w:val="0"/>
                <w:color w:val="000000"/>
                <w:sz w:val="22"/>
                <w:szCs w:val="22"/>
                <w:lang w:eastAsia="en-US"/>
              </w:rPr>
            </w:pPr>
          </w:p>
        </w:tc>
        <w:tc>
          <w:tcPr>
            <w:tcW w:w="1404" w:type="dxa"/>
          </w:tcPr>
          <w:p w:rsidR="00470075" w:rsidRPr="00680DEF" w:rsidRDefault="00470075" w:rsidP="007D3561">
            <w:pPr>
              <w:jc w:val="right"/>
              <w:rPr>
                <w:rFonts w:ascii="Garamond" w:hAnsi="Garamond"/>
                <w:b/>
                <w:snapToGrid w:val="0"/>
                <w:color w:val="000000"/>
                <w:sz w:val="22"/>
                <w:szCs w:val="22"/>
                <w:lang w:eastAsia="en-US"/>
              </w:rPr>
            </w:pPr>
          </w:p>
        </w:tc>
        <w:tc>
          <w:tcPr>
            <w:tcW w:w="1260" w:type="dxa"/>
          </w:tcPr>
          <w:p w:rsidR="00470075" w:rsidRPr="00680DEF" w:rsidRDefault="00470075" w:rsidP="007D3561">
            <w:pPr>
              <w:jc w:val="right"/>
              <w:rPr>
                <w:rFonts w:ascii="Garamond" w:hAnsi="Garamond"/>
                <w:b/>
                <w:snapToGrid w:val="0"/>
                <w:color w:val="000000"/>
                <w:sz w:val="22"/>
                <w:szCs w:val="22"/>
                <w:lang w:eastAsia="en-US"/>
              </w:rPr>
            </w:pPr>
          </w:p>
        </w:tc>
        <w:tc>
          <w:tcPr>
            <w:tcW w:w="1291" w:type="dxa"/>
          </w:tcPr>
          <w:p w:rsidR="00470075" w:rsidRPr="00680DEF" w:rsidRDefault="00470075" w:rsidP="007D3561">
            <w:pPr>
              <w:jc w:val="right"/>
              <w:rPr>
                <w:rFonts w:ascii="Garamond" w:hAnsi="Garamond"/>
                <w:snapToGrid w:val="0"/>
                <w:color w:val="000000"/>
                <w:sz w:val="22"/>
                <w:szCs w:val="22"/>
                <w:lang w:eastAsia="en-US"/>
              </w:rPr>
            </w:pPr>
          </w:p>
        </w:tc>
        <w:tc>
          <w:tcPr>
            <w:tcW w:w="1475" w:type="dxa"/>
          </w:tcPr>
          <w:p w:rsidR="00470075" w:rsidRPr="00680DEF" w:rsidRDefault="00470075" w:rsidP="007D3561">
            <w:pPr>
              <w:jc w:val="right"/>
              <w:rPr>
                <w:rFonts w:ascii="Garamond" w:hAnsi="Garamond"/>
                <w:snapToGrid w:val="0"/>
                <w:color w:val="000000"/>
                <w:sz w:val="22"/>
                <w:szCs w:val="22"/>
                <w:lang w:eastAsia="en-US"/>
              </w:rPr>
            </w:pPr>
          </w:p>
        </w:tc>
        <w:tc>
          <w:tcPr>
            <w:tcW w:w="1080" w:type="dxa"/>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7D3561">
        <w:trPr>
          <w:trHeight w:val="161"/>
        </w:trPr>
        <w:tc>
          <w:tcPr>
            <w:tcW w:w="3024" w:type="dxa"/>
            <w:gridSpan w:val="2"/>
          </w:tcPr>
          <w:p w:rsidR="00470075" w:rsidRPr="00680DEF" w:rsidRDefault="00470075" w:rsidP="007D3561">
            <w:pPr>
              <w:rPr>
                <w:rFonts w:ascii="Garamond" w:hAnsi="Garamond"/>
                <w:b/>
                <w:snapToGrid w:val="0"/>
                <w:color w:val="000000"/>
                <w:sz w:val="22"/>
                <w:szCs w:val="22"/>
                <w:lang w:eastAsia="en-US"/>
              </w:rPr>
            </w:pPr>
            <w:r w:rsidRPr="00680DEF">
              <w:rPr>
                <w:rFonts w:ascii="Garamond" w:hAnsi="Garamond"/>
                <w:b/>
                <w:snapToGrid w:val="0"/>
                <w:color w:val="000000"/>
                <w:sz w:val="22"/>
                <w:szCs w:val="22"/>
                <w:lang w:eastAsia="en-US"/>
              </w:rPr>
              <w:t>Cliente: Don Mendo S.A.</w:t>
            </w:r>
          </w:p>
        </w:tc>
        <w:tc>
          <w:tcPr>
            <w:tcW w:w="1260" w:type="dxa"/>
          </w:tcPr>
          <w:p w:rsidR="00470075" w:rsidRPr="00680DEF" w:rsidRDefault="00470075" w:rsidP="007D3561">
            <w:pPr>
              <w:jc w:val="right"/>
              <w:rPr>
                <w:rFonts w:ascii="Garamond" w:hAnsi="Garamond"/>
                <w:b/>
                <w:snapToGrid w:val="0"/>
                <w:color w:val="000000"/>
                <w:sz w:val="22"/>
                <w:szCs w:val="22"/>
                <w:lang w:eastAsia="en-US"/>
              </w:rPr>
            </w:pPr>
          </w:p>
        </w:tc>
        <w:tc>
          <w:tcPr>
            <w:tcW w:w="1291" w:type="dxa"/>
          </w:tcPr>
          <w:p w:rsidR="00470075" w:rsidRPr="00680DEF" w:rsidRDefault="00470075" w:rsidP="007D3561">
            <w:pPr>
              <w:jc w:val="right"/>
              <w:rPr>
                <w:rFonts w:ascii="Garamond" w:hAnsi="Garamond"/>
                <w:snapToGrid w:val="0"/>
                <w:color w:val="000000"/>
                <w:sz w:val="22"/>
                <w:szCs w:val="22"/>
                <w:lang w:eastAsia="en-US"/>
              </w:rPr>
            </w:pPr>
          </w:p>
        </w:tc>
        <w:tc>
          <w:tcPr>
            <w:tcW w:w="1475" w:type="dxa"/>
          </w:tcPr>
          <w:p w:rsidR="00470075" w:rsidRPr="00680DEF" w:rsidRDefault="00470075" w:rsidP="007D3561">
            <w:pPr>
              <w:jc w:val="right"/>
              <w:rPr>
                <w:rFonts w:ascii="Garamond" w:hAnsi="Garamond"/>
                <w:snapToGrid w:val="0"/>
                <w:color w:val="000000"/>
                <w:sz w:val="22"/>
                <w:szCs w:val="22"/>
                <w:lang w:eastAsia="en-US"/>
              </w:rPr>
            </w:pPr>
          </w:p>
        </w:tc>
        <w:tc>
          <w:tcPr>
            <w:tcW w:w="1080" w:type="dxa"/>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7D3561">
        <w:trPr>
          <w:trHeight w:val="161"/>
        </w:trPr>
        <w:tc>
          <w:tcPr>
            <w:tcW w:w="1620" w:type="dxa"/>
          </w:tcPr>
          <w:p w:rsidR="00470075" w:rsidRPr="00680DEF" w:rsidRDefault="00470075" w:rsidP="007D3561">
            <w:pPr>
              <w:jc w:val="right"/>
              <w:rPr>
                <w:rFonts w:ascii="Garamond" w:hAnsi="Garamond"/>
                <w:snapToGrid w:val="0"/>
                <w:color w:val="000000"/>
                <w:sz w:val="22"/>
                <w:szCs w:val="22"/>
                <w:lang w:eastAsia="en-US"/>
              </w:rPr>
            </w:pPr>
          </w:p>
        </w:tc>
        <w:tc>
          <w:tcPr>
            <w:tcW w:w="1404" w:type="dxa"/>
          </w:tcPr>
          <w:p w:rsidR="00470075" w:rsidRPr="00680DEF" w:rsidRDefault="00470075" w:rsidP="007D3561">
            <w:pPr>
              <w:jc w:val="right"/>
              <w:rPr>
                <w:rFonts w:ascii="Garamond" w:hAnsi="Garamond"/>
                <w:snapToGrid w:val="0"/>
                <w:color w:val="000000"/>
                <w:sz w:val="22"/>
                <w:szCs w:val="22"/>
                <w:lang w:eastAsia="en-US"/>
              </w:rPr>
            </w:pPr>
          </w:p>
        </w:tc>
        <w:tc>
          <w:tcPr>
            <w:tcW w:w="1260" w:type="dxa"/>
          </w:tcPr>
          <w:p w:rsidR="00470075" w:rsidRPr="00680DEF" w:rsidRDefault="00470075" w:rsidP="007D3561">
            <w:pPr>
              <w:jc w:val="right"/>
              <w:rPr>
                <w:rFonts w:ascii="Garamond" w:hAnsi="Garamond"/>
                <w:snapToGrid w:val="0"/>
                <w:color w:val="000000"/>
                <w:sz w:val="22"/>
                <w:szCs w:val="22"/>
                <w:lang w:eastAsia="en-US"/>
              </w:rPr>
            </w:pPr>
          </w:p>
        </w:tc>
        <w:tc>
          <w:tcPr>
            <w:tcW w:w="1291" w:type="dxa"/>
          </w:tcPr>
          <w:p w:rsidR="00470075" w:rsidRPr="00680DEF" w:rsidRDefault="00470075" w:rsidP="007D3561">
            <w:pPr>
              <w:jc w:val="right"/>
              <w:rPr>
                <w:rFonts w:ascii="Garamond" w:hAnsi="Garamond"/>
                <w:snapToGrid w:val="0"/>
                <w:color w:val="000000"/>
                <w:sz w:val="22"/>
                <w:szCs w:val="22"/>
                <w:lang w:eastAsia="en-US"/>
              </w:rPr>
            </w:pPr>
          </w:p>
        </w:tc>
        <w:tc>
          <w:tcPr>
            <w:tcW w:w="1475" w:type="dxa"/>
          </w:tcPr>
          <w:p w:rsidR="00470075" w:rsidRPr="00680DEF" w:rsidRDefault="00470075" w:rsidP="007D3561">
            <w:pPr>
              <w:jc w:val="right"/>
              <w:rPr>
                <w:rFonts w:ascii="Garamond" w:hAnsi="Garamond"/>
                <w:snapToGrid w:val="0"/>
                <w:color w:val="000000"/>
                <w:sz w:val="22"/>
                <w:szCs w:val="22"/>
                <w:lang w:eastAsia="en-US"/>
              </w:rPr>
            </w:pPr>
          </w:p>
        </w:tc>
        <w:tc>
          <w:tcPr>
            <w:tcW w:w="1080" w:type="dxa"/>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7D3561">
        <w:trPr>
          <w:trHeight w:val="161"/>
        </w:trPr>
        <w:tc>
          <w:tcPr>
            <w:tcW w:w="7050" w:type="dxa"/>
            <w:gridSpan w:val="5"/>
          </w:tcPr>
          <w:p w:rsidR="00470075" w:rsidRPr="00680DEF" w:rsidRDefault="00470075" w:rsidP="007D3561">
            <w:pPr>
              <w:jc w:val="right"/>
              <w:rPr>
                <w:rFonts w:ascii="Garamond" w:hAnsi="Garamond"/>
                <w:snapToGrid w:val="0"/>
                <w:color w:val="000000"/>
                <w:sz w:val="22"/>
                <w:szCs w:val="22"/>
                <w:lang w:eastAsia="en-US"/>
              </w:rPr>
            </w:pPr>
            <w:r w:rsidRPr="00680DEF">
              <w:rPr>
                <w:rFonts w:ascii="Garamond" w:hAnsi="Garamond"/>
                <w:b/>
                <w:snapToGrid w:val="0"/>
                <w:color w:val="000000"/>
                <w:sz w:val="22"/>
                <w:szCs w:val="22"/>
                <w:u w:val="single"/>
                <w:lang w:eastAsia="en-US"/>
              </w:rPr>
              <w:t>CIRCULARIZACIÓN DE SALDOS EN CUENTA CORRIENTE</w:t>
            </w:r>
          </w:p>
        </w:tc>
        <w:tc>
          <w:tcPr>
            <w:tcW w:w="1080" w:type="dxa"/>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7D3561">
        <w:trPr>
          <w:trHeight w:val="161"/>
        </w:trPr>
        <w:tc>
          <w:tcPr>
            <w:tcW w:w="1620" w:type="dxa"/>
          </w:tcPr>
          <w:p w:rsidR="00470075" w:rsidRPr="00680DEF" w:rsidRDefault="00470075" w:rsidP="007D3561">
            <w:pPr>
              <w:jc w:val="right"/>
              <w:rPr>
                <w:rFonts w:ascii="Garamond" w:hAnsi="Garamond"/>
                <w:b/>
                <w:snapToGrid w:val="0"/>
                <w:color w:val="000000"/>
                <w:sz w:val="22"/>
                <w:szCs w:val="22"/>
                <w:u w:val="single"/>
                <w:lang w:eastAsia="en-US"/>
              </w:rPr>
            </w:pPr>
          </w:p>
        </w:tc>
        <w:tc>
          <w:tcPr>
            <w:tcW w:w="1404" w:type="dxa"/>
          </w:tcPr>
          <w:p w:rsidR="00470075" w:rsidRPr="00680DEF" w:rsidRDefault="00470075" w:rsidP="007D3561">
            <w:pPr>
              <w:jc w:val="right"/>
              <w:rPr>
                <w:rFonts w:ascii="Garamond" w:hAnsi="Garamond"/>
                <w:snapToGrid w:val="0"/>
                <w:color w:val="000000"/>
                <w:sz w:val="22"/>
                <w:szCs w:val="22"/>
                <w:u w:val="single"/>
                <w:lang w:eastAsia="en-US"/>
              </w:rPr>
            </w:pPr>
          </w:p>
        </w:tc>
        <w:tc>
          <w:tcPr>
            <w:tcW w:w="1260" w:type="dxa"/>
          </w:tcPr>
          <w:p w:rsidR="00470075" w:rsidRPr="00680DEF" w:rsidRDefault="00470075" w:rsidP="007D3561">
            <w:pPr>
              <w:jc w:val="right"/>
              <w:rPr>
                <w:rFonts w:ascii="Garamond" w:hAnsi="Garamond"/>
                <w:snapToGrid w:val="0"/>
                <w:color w:val="000000"/>
                <w:sz w:val="22"/>
                <w:szCs w:val="22"/>
                <w:lang w:eastAsia="en-US"/>
              </w:rPr>
            </w:pPr>
          </w:p>
        </w:tc>
        <w:tc>
          <w:tcPr>
            <w:tcW w:w="1291" w:type="dxa"/>
          </w:tcPr>
          <w:p w:rsidR="00470075" w:rsidRPr="00680DEF" w:rsidRDefault="00470075" w:rsidP="007D3561">
            <w:pPr>
              <w:jc w:val="right"/>
              <w:rPr>
                <w:rFonts w:ascii="Garamond" w:hAnsi="Garamond"/>
                <w:snapToGrid w:val="0"/>
                <w:color w:val="000000"/>
                <w:sz w:val="22"/>
                <w:szCs w:val="22"/>
                <w:lang w:eastAsia="en-US"/>
              </w:rPr>
            </w:pPr>
          </w:p>
        </w:tc>
        <w:tc>
          <w:tcPr>
            <w:tcW w:w="1475" w:type="dxa"/>
          </w:tcPr>
          <w:p w:rsidR="00470075" w:rsidRPr="00680DEF" w:rsidRDefault="00470075" w:rsidP="007D3561">
            <w:pPr>
              <w:jc w:val="right"/>
              <w:rPr>
                <w:rFonts w:ascii="Garamond" w:hAnsi="Garamond"/>
                <w:snapToGrid w:val="0"/>
                <w:color w:val="000000"/>
                <w:sz w:val="22"/>
                <w:szCs w:val="22"/>
                <w:lang w:eastAsia="en-US"/>
              </w:rPr>
            </w:pPr>
          </w:p>
        </w:tc>
        <w:tc>
          <w:tcPr>
            <w:tcW w:w="1080" w:type="dxa"/>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7D3561">
        <w:trPr>
          <w:trHeight w:val="161"/>
        </w:trPr>
        <w:tc>
          <w:tcPr>
            <w:tcW w:w="4284" w:type="dxa"/>
            <w:gridSpan w:val="3"/>
          </w:tcPr>
          <w:p w:rsidR="00470075" w:rsidRPr="00680DEF" w:rsidRDefault="00470075" w:rsidP="007D3561">
            <w:pPr>
              <w:rPr>
                <w:rFonts w:ascii="Garamond" w:hAnsi="Garamond"/>
                <w:b/>
                <w:snapToGrid w:val="0"/>
                <w:color w:val="000000"/>
                <w:sz w:val="22"/>
                <w:szCs w:val="22"/>
                <w:lang w:eastAsia="en-US"/>
              </w:rPr>
            </w:pPr>
            <w:r w:rsidRPr="00680DEF">
              <w:rPr>
                <w:rFonts w:ascii="Garamond" w:hAnsi="Garamond"/>
                <w:b/>
                <w:snapToGrid w:val="0"/>
                <w:color w:val="000000"/>
                <w:sz w:val="22"/>
                <w:szCs w:val="22"/>
                <w:lang w:eastAsia="en-US"/>
              </w:rPr>
              <w:t xml:space="preserve">HOJA RESUMEN DE RESULTADOS </w:t>
            </w:r>
          </w:p>
        </w:tc>
        <w:tc>
          <w:tcPr>
            <w:tcW w:w="1291" w:type="dxa"/>
          </w:tcPr>
          <w:p w:rsidR="00470075" w:rsidRPr="00680DEF" w:rsidRDefault="00470075" w:rsidP="007D3561">
            <w:pPr>
              <w:jc w:val="right"/>
              <w:rPr>
                <w:rFonts w:ascii="Garamond" w:hAnsi="Garamond"/>
                <w:snapToGrid w:val="0"/>
                <w:color w:val="000000"/>
                <w:sz w:val="22"/>
                <w:szCs w:val="22"/>
                <w:lang w:eastAsia="en-US"/>
              </w:rPr>
            </w:pPr>
          </w:p>
        </w:tc>
        <w:tc>
          <w:tcPr>
            <w:tcW w:w="1475" w:type="dxa"/>
          </w:tcPr>
          <w:p w:rsidR="00470075" w:rsidRPr="00680DEF" w:rsidRDefault="00470075" w:rsidP="007D3561">
            <w:pPr>
              <w:jc w:val="right"/>
              <w:rPr>
                <w:rFonts w:ascii="Garamond" w:hAnsi="Garamond"/>
                <w:snapToGrid w:val="0"/>
                <w:color w:val="000000"/>
                <w:sz w:val="22"/>
                <w:szCs w:val="22"/>
                <w:lang w:eastAsia="en-US"/>
              </w:rPr>
            </w:pPr>
          </w:p>
        </w:tc>
        <w:tc>
          <w:tcPr>
            <w:tcW w:w="1080" w:type="dxa"/>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7D3561">
        <w:trPr>
          <w:trHeight w:val="161"/>
        </w:trPr>
        <w:tc>
          <w:tcPr>
            <w:tcW w:w="1620" w:type="dxa"/>
          </w:tcPr>
          <w:p w:rsidR="00470075" w:rsidRPr="00680DEF" w:rsidRDefault="00470075" w:rsidP="007D3561">
            <w:pPr>
              <w:jc w:val="right"/>
              <w:rPr>
                <w:rFonts w:ascii="Garamond" w:hAnsi="Garamond"/>
                <w:b/>
                <w:snapToGrid w:val="0"/>
                <w:color w:val="000000"/>
                <w:sz w:val="22"/>
                <w:szCs w:val="22"/>
                <w:u w:val="single"/>
                <w:lang w:eastAsia="en-US"/>
              </w:rPr>
            </w:pPr>
          </w:p>
        </w:tc>
        <w:tc>
          <w:tcPr>
            <w:tcW w:w="1404" w:type="dxa"/>
          </w:tcPr>
          <w:p w:rsidR="00470075" w:rsidRPr="00680DEF" w:rsidRDefault="00470075" w:rsidP="007D3561">
            <w:pPr>
              <w:jc w:val="right"/>
              <w:rPr>
                <w:rFonts w:ascii="Garamond" w:hAnsi="Garamond"/>
                <w:snapToGrid w:val="0"/>
                <w:color w:val="000000"/>
                <w:sz w:val="22"/>
                <w:szCs w:val="22"/>
                <w:u w:val="single"/>
                <w:lang w:eastAsia="en-US"/>
              </w:rPr>
            </w:pPr>
          </w:p>
        </w:tc>
        <w:tc>
          <w:tcPr>
            <w:tcW w:w="1260" w:type="dxa"/>
          </w:tcPr>
          <w:p w:rsidR="00470075" w:rsidRPr="00680DEF" w:rsidRDefault="00470075" w:rsidP="007D3561">
            <w:pPr>
              <w:jc w:val="right"/>
              <w:rPr>
                <w:rFonts w:ascii="Garamond" w:hAnsi="Garamond"/>
                <w:snapToGrid w:val="0"/>
                <w:color w:val="000000"/>
                <w:sz w:val="22"/>
                <w:szCs w:val="22"/>
                <w:lang w:eastAsia="en-US"/>
              </w:rPr>
            </w:pPr>
          </w:p>
        </w:tc>
        <w:tc>
          <w:tcPr>
            <w:tcW w:w="1291" w:type="dxa"/>
          </w:tcPr>
          <w:p w:rsidR="00470075" w:rsidRPr="00680DEF" w:rsidRDefault="00470075" w:rsidP="007D3561">
            <w:pPr>
              <w:jc w:val="right"/>
              <w:rPr>
                <w:rFonts w:ascii="Garamond" w:hAnsi="Garamond"/>
                <w:snapToGrid w:val="0"/>
                <w:color w:val="000000"/>
                <w:sz w:val="22"/>
                <w:szCs w:val="22"/>
                <w:lang w:eastAsia="en-US"/>
              </w:rPr>
            </w:pPr>
          </w:p>
        </w:tc>
        <w:tc>
          <w:tcPr>
            <w:tcW w:w="1475" w:type="dxa"/>
          </w:tcPr>
          <w:p w:rsidR="00470075" w:rsidRPr="00680DEF" w:rsidRDefault="00470075" w:rsidP="007D3561">
            <w:pPr>
              <w:jc w:val="right"/>
              <w:rPr>
                <w:rFonts w:ascii="Garamond" w:hAnsi="Garamond"/>
                <w:snapToGrid w:val="0"/>
                <w:color w:val="000000"/>
                <w:sz w:val="22"/>
                <w:szCs w:val="22"/>
                <w:lang w:eastAsia="en-US"/>
              </w:rPr>
            </w:pPr>
          </w:p>
        </w:tc>
        <w:tc>
          <w:tcPr>
            <w:tcW w:w="1080" w:type="dxa"/>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7D3561">
        <w:trPr>
          <w:trHeight w:val="170"/>
        </w:trPr>
        <w:tc>
          <w:tcPr>
            <w:tcW w:w="1620" w:type="dxa"/>
          </w:tcPr>
          <w:p w:rsidR="00470075" w:rsidRPr="00680DEF" w:rsidRDefault="00470075" w:rsidP="007D3561">
            <w:pPr>
              <w:jc w:val="right"/>
              <w:rPr>
                <w:rFonts w:ascii="Garamond" w:hAnsi="Garamond"/>
                <w:b/>
                <w:snapToGrid w:val="0"/>
                <w:color w:val="000000"/>
                <w:sz w:val="22"/>
                <w:szCs w:val="22"/>
                <w:u w:val="single"/>
                <w:lang w:eastAsia="en-US"/>
              </w:rPr>
            </w:pPr>
          </w:p>
        </w:tc>
        <w:tc>
          <w:tcPr>
            <w:tcW w:w="1404" w:type="dxa"/>
          </w:tcPr>
          <w:p w:rsidR="00470075" w:rsidRPr="00680DEF" w:rsidRDefault="00470075" w:rsidP="007D3561">
            <w:pPr>
              <w:jc w:val="right"/>
              <w:rPr>
                <w:rFonts w:ascii="Garamond" w:hAnsi="Garamond"/>
                <w:snapToGrid w:val="0"/>
                <w:color w:val="000000"/>
                <w:sz w:val="22"/>
                <w:szCs w:val="22"/>
                <w:u w:val="single"/>
                <w:lang w:eastAsia="en-US"/>
              </w:rPr>
            </w:pPr>
          </w:p>
        </w:tc>
        <w:tc>
          <w:tcPr>
            <w:tcW w:w="1260" w:type="dxa"/>
          </w:tcPr>
          <w:p w:rsidR="00470075" w:rsidRPr="00680DEF" w:rsidRDefault="00470075" w:rsidP="007D3561">
            <w:pPr>
              <w:jc w:val="right"/>
              <w:rPr>
                <w:rFonts w:ascii="Garamond" w:hAnsi="Garamond"/>
                <w:snapToGrid w:val="0"/>
                <w:color w:val="000000"/>
                <w:sz w:val="22"/>
                <w:szCs w:val="22"/>
                <w:lang w:eastAsia="en-US"/>
              </w:rPr>
            </w:pPr>
          </w:p>
        </w:tc>
        <w:tc>
          <w:tcPr>
            <w:tcW w:w="1291" w:type="dxa"/>
          </w:tcPr>
          <w:p w:rsidR="00470075" w:rsidRPr="00680DEF" w:rsidRDefault="00470075" w:rsidP="007D3561">
            <w:pPr>
              <w:jc w:val="right"/>
              <w:rPr>
                <w:rFonts w:ascii="Garamond" w:hAnsi="Garamond"/>
                <w:snapToGrid w:val="0"/>
                <w:color w:val="000000"/>
                <w:sz w:val="22"/>
                <w:szCs w:val="22"/>
                <w:lang w:eastAsia="en-US"/>
              </w:rPr>
            </w:pPr>
          </w:p>
        </w:tc>
        <w:tc>
          <w:tcPr>
            <w:tcW w:w="1475" w:type="dxa"/>
          </w:tcPr>
          <w:p w:rsidR="00470075" w:rsidRPr="00680DEF" w:rsidRDefault="00470075" w:rsidP="007D3561">
            <w:pPr>
              <w:jc w:val="right"/>
              <w:rPr>
                <w:rFonts w:ascii="Garamond" w:hAnsi="Garamond"/>
                <w:snapToGrid w:val="0"/>
                <w:color w:val="000000"/>
                <w:sz w:val="22"/>
                <w:szCs w:val="22"/>
                <w:lang w:eastAsia="en-US"/>
              </w:rPr>
            </w:pPr>
          </w:p>
        </w:tc>
        <w:tc>
          <w:tcPr>
            <w:tcW w:w="1080" w:type="dxa"/>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7D3561">
        <w:trPr>
          <w:trHeight w:val="161"/>
        </w:trPr>
        <w:tc>
          <w:tcPr>
            <w:tcW w:w="1620" w:type="dxa"/>
            <w:tcBorders>
              <w:top w:val="single" w:sz="12" w:space="0" w:color="auto"/>
              <w:left w:val="single" w:sz="12" w:space="0" w:color="auto"/>
              <w:right w:val="single" w:sz="12" w:space="0" w:color="auto"/>
            </w:tcBorders>
          </w:tcPr>
          <w:p w:rsidR="00470075" w:rsidRPr="00680DEF" w:rsidRDefault="00470075" w:rsidP="007D3561">
            <w:pPr>
              <w:rPr>
                <w:rFonts w:ascii="Garamond" w:hAnsi="Garamond"/>
                <w:b/>
                <w:snapToGrid w:val="0"/>
                <w:color w:val="000000"/>
                <w:sz w:val="22"/>
                <w:szCs w:val="22"/>
                <w:lang w:eastAsia="en-US"/>
              </w:rPr>
            </w:pPr>
            <w:r w:rsidRPr="00680DEF">
              <w:rPr>
                <w:rFonts w:ascii="Garamond" w:hAnsi="Garamond"/>
                <w:b/>
                <w:snapToGrid w:val="0"/>
                <w:color w:val="000000"/>
                <w:sz w:val="22"/>
                <w:szCs w:val="22"/>
                <w:lang w:eastAsia="en-US"/>
              </w:rPr>
              <w:t>Proveedores</w:t>
            </w:r>
          </w:p>
        </w:tc>
        <w:tc>
          <w:tcPr>
            <w:tcW w:w="1404" w:type="dxa"/>
            <w:tcBorders>
              <w:top w:val="single" w:sz="12" w:space="0" w:color="auto"/>
              <w:left w:val="single" w:sz="12" w:space="0" w:color="auto"/>
              <w:right w:val="single" w:sz="12" w:space="0" w:color="auto"/>
            </w:tcBorders>
          </w:tcPr>
          <w:p w:rsidR="00470075" w:rsidRPr="00680DEF" w:rsidRDefault="00470075" w:rsidP="007D3561">
            <w:pPr>
              <w:jc w:val="center"/>
              <w:rPr>
                <w:rFonts w:ascii="Garamond" w:hAnsi="Garamond"/>
                <w:b/>
                <w:snapToGrid w:val="0"/>
                <w:color w:val="000000"/>
                <w:sz w:val="22"/>
                <w:szCs w:val="22"/>
                <w:lang w:eastAsia="en-US"/>
              </w:rPr>
            </w:pPr>
            <w:r w:rsidRPr="00680DEF">
              <w:rPr>
                <w:rFonts w:ascii="Garamond" w:hAnsi="Garamond"/>
                <w:b/>
                <w:snapToGrid w:val="0"/>
                <w:color w:val="000000"/>
                <w:sz w:val="22"/>
                <w:szCs w:val="22"/>
                <w:lang w:eastAsia="en-US"/>
              </w:rPr>
              <w:t>Saldo circularizado</w:t>
            </w:r>
          </w:p>
        </w:tc>
        <w:tc>
          <w:tcPr>
            <w:tcW w:w="1260" w:type="dxa"/>
            <w:tcBorders>
              <w:top w:val="single" w:sz="12" w:space="0" w:color="auto"/>
              <w:left w:val="single" w:sz="12" w:space="0" w:color="auto"/>
            </w:tcBorders>
          </w:tcPr>
          <w:p w:rsidR="00470075" w:rsidRPr="00680DEF" w:rsidRDefault="00470075" w:rsidP="007D3561">
            <w:pPr>
              <w:jc w:val="center"/>
              <w:rPr>
                <w:rFonts w:ascii="Garamond" w:hAnsi="Garamond"/>
                <w:b/>
                <w:snapToGrid w:val="0"/>
                <w:color w:val="000000"/>
                <w:sz w:val="22"/>
                <w:szCs w:val="22"/>
                <w:lang w:eastAsia="en-US"/>
              </w:rPr>
            </w:pPr>
            <w:r w:rsidRPr="00680DEF">
              <w:rPr>
                <w:rFonts w:ascii="Garamond" w:hAnsi="Garamond"/>
                <w:b/>
                <w:snapToGrid w:val="0"/>
                <w:color w:val="000000"/>
                <w:sz w:val="22"/>
                <w:szCs w:val="22"/>
                <w:lang w:eastAsia="en-US"/>
              </w:rPr>
              <w:t>Saldo s/proveedor</w:t>
            </w:r>
          </w:p>
        </w:tc>
        <w:tc>
          <w:tcPr>
            <w:tcW w:w="1291" w:type="dxa"/>
            <w:tcBorders>
              <w:top w:val="single" w:sz="12" w:space="0" w:color="auto"/>
              <w:left w:val="single" w:sz="12" w:space="0" w:color="auto"/>
            </w:tcBorders>
          </w:tcPr>
          <w:p w:rsidR="00470075" w:rsidRPr="00680DEF" w:rsidRDefault="00470075" w:rsidP="007D3561">
            <w:pPr>
              <w:jc w:val="center"/>
              <w:rPr>
                <w:rFonts w:ascii="Garamond" w:hAnsi="Garamond"/>
                <w:b/>
                <w:snapToGrid w:val="0"/>
                <w:color w:val="000000"/>
                <w:sz w:val="22"/>
                <w:szCs w:val="22"/>
                <w:lang w:eastAsia="en-US"/>
              </w:rPr>
            </w:pPr>
            <w:r w:rsidRPr="00680DEF">
              <w:rPr>
                <w:rFonts w:ascii="Garamond" w:hAnsi="Garamond"/>
                <w:b/>
                <w:snapToGrid w:val="0"/>
                <w:color w:val="000000"/>
                <w:sz w:val="22"/>
                <w:szCs w:val="22"/>
                <w:lang w:eastAsia="en-US"/>
              </w:rPr>
              <w:t>En conformidad</w:t>
            </w:r>
          </w:p>
        </w:tc>
        <w:tc>
          <w:tcPr>
            <w:tcW w:w="1475" w:type="dxa"/>
            <w:tcBorders>
              <w:top w:val="single" w:sz="12" w:space="0" w:color="auto"/>
              <w:left w:val="single" w:sz="12" w:space="0" w:color="auto"/>
              <w:right w:val="single" w:sz="12" w:space="0" w:color="auto"/>
            </w:tcBorders>
          </w:tcPr>
          <w:p w:rsidR="00470075" w:rsidRPr="00680DEF" w:rsidRDefault="00470075" w:rsidP="007D3561">
            <w:pPr>
              <w:jc w:val="center"/>
              <w:rPr>
                <w:rFonts w:ascii="Garamond" w:hAnsi="Garamond"/>
                <w:b/>
                <w:snapToGrid w:val="0"/>
                <w:color w:val="000000"/>
                <w:sz w:val="22"/>
                <w:szCs w:val="22"/>
                <w:lang w:eastAsia="en-US"/>
              </w:rPr>
            </w:pPr>
            <w:r w:rsidRPr="00680DEF">
              <w:rPr>
                <w:rFonts w:ascii="Garamond" w:hAnsi="Garamond"/>
                <w:b/>
                <w:snapToGrid w:val="0"/>
                <w:color w:val="000000"/>
                <w:sz w:val="22"/>
                <w:szCs w:val="22"/>
                <w:lang w:eastAsia="en-US"/>
              </w:rPr>
              <w:t>En discusión</w:t>
            </w:r>
          </w:p>
        </w:tc>
        <w:tc>
          <w:tcPr>
            <w:tcW w:w="1080" w:type="dxa"/>
            <w:tcBorders>
              <w:top w:val="single" w:sz="12" w:space="0" w:color="auto"/>
              <w:right w:val="single" w:sz="12" w:space="0" w:color="auto"/>
            </w:tcBorders>
          </w:tcPr>
          <w:p w:rsidR="00470075" w:rsidRPr="00680DEF" w:rsidRDefault="00470075" w:rsidP="007D3561">
            <w:pPr>
              <w:jc w:val="center"/>
              <w:rPr>
                <w:rFonts w:ascii="Garamond" w:hAnsi="Garamond"/>
                <w:b/>
                <w:snapToGrid w:val="0"/>
                <w:color w:val="000000"/>
                <w:sz w:val="22"/>
                <w:szCs w:val="22"/>
                <w:lang w:eastAsia="en-US"/>
              </w:rPr>
            </w:pPr>
            <w:r w:rsidRPr="00680DEF">
              <w:rPr>
                <w:rFonts w:ascii="Garamond" w:hAnsi="Garamond"/>
                <w:b/>
                <w:snapToGrid w:val="0"/>
                <w:color w:val="000000"/>
                <w:sz w:val="22"/>
                <w:szCs w:val="22"/>
                <w:lang w:eastAsia="en-US"/>
              </w:rPr>
              <w:t>No respondió</w:t>
            </w:r>
          </w:p>
        </w:tc>
      </w:tr>
      <w:tr w:rsidR="00470075" w:rsidRPr="00680DEF" w:rsidTr="007D3561">
        <w:trPr>
          <w:trHeight w:val="170"/>
        </w:trPr>
        <w:tc>
          <w:tcPr>
            <w:tcW w:w="1620" w:type="dxa"/>
            <w:tcBorders>
              <w:left w:val="single" w:sz="12" w:space="0" w:color="auto"/>
              <w:right w:val="single" w:sz="12" w:space="0" w:color="auto"/>
            </w:tcBorders>
          </w:tcPr>
          <w:p w:rsidR="00470075" w:rsidRPr="00680DEF" w:rsidRDefault="00470075" w:rsidP="007D3561">
            <w:pPr>
              <w:jc w:val="right"/>
              <w:rPr>
                <w:rFonts w:ascii="Garamond" w:hAnsi="Garamond"/>
                <w:b/>
                <w:snapToGrid w:val="0"/>
                <w:color w:val="000000"/>
                <w:sz w:val="22"/>
                <w:szCs w:val="22"/>
                <w:lang w:eastAsia="en-US"/>
              </w:rPr>
            </w:pPr>
          </w:p>
        </w:tc>
        <w:tc>
          <w:tcPr>
            <w:tcW w:w="1404" w:type="dxa"/>
            <w:tcBorders>
              <w:left w:val="single" w:sz="12" w:space="0" w:color="auto"/>
              <w:right w:val="single" w:sz="12" w:space="0" w:color="auto"/>
            </w:tcBorders>
          </w:tcPr>
          <w:p w:rsidR="00470075" w:rsidRPr="00680DEF" w:rsidRDefault="00470075" w:rsidP="007D3561">
            <w:pPr>
              <w:jc w:val="center"/>
              <w:rPr>
                <w:rFonts w:ascii="Garamond" w:hAnsi="Garamond"/>
                <w:b/>
                <w:snapToGrid w:val="0"/>
                <w:color w:val="000000"/>
                <w:sz w:val="22"/>
                <w:szCs w:val="22"/>
                <w:lang w:eastAsia="en-US"/>
              </w:rPr>
            </w:pPr>
          </w:p>
        </w:tc>
        <w:tc>
          <w:tcPr>
            <w:tcW w:w="1260" w:type="dxa"/>
            <w:tcBorders>
              <w:left w:val="single" w:sz="12" w:space="0" w:color="auto"/>
            </w:tcBorders>
          </w:tcPr>
          <w:p w:rsidR="00470075" w:rsidRPr="00680DEF" w:rsidRDefault="00470075" w:rsidP="007D3561">
            <w:pPr>
              <w:jc w:val="center"/>
              <w:rPr>
                <w:rFonts w:ascii="Garamond" w:hAnsi="Garamond"/>
                <w:b/>
                <w:snapToGrid w:val="0"/>
                <w:color w:val="000000"/>
                <w:sz w:val="22"/>
                <w:szCs w:val="22"/>
                <w:lang w:eastAsia="en-US"/>
              </w:rPr>
            </w:pPr>
          </w:p>
        </w:tc>
        <w:tc>
          <w:tcPr>
            <w:tcW w:w="1291" w:type="dxa"/>
            <w:tcBorders>
              <w:left w:val="single" w:sz="12" w:space="0" w:color="auto"/>
              <w:bottom w:val="single" w:sz="12" w:space="0" w:color="auto"/>
            </w:tcBorders>
          </w:tcPr>
          <w:p w:rsidR="00470075" w:rsidRPr="00680DEF" w:rsidRDefault="00470075" w:rsidP="007D3561">
            <w:pPr>
              <w:jc w:val="center"/>
              <w:rPr>
                <w:rFonts w:ascii="Garamond" w:hAnsi="Garamond"/>
                <w:b/>
                <w:snapToGrid w:val="0"/>
                <w:color w:val="000000"/>
                <w:sz w:val="22"/>
                <w:szCs w:val="22"/>
                <w:lang w:eastAsia="en-US"/>
              </w:rPr>
            </w:pPr>
          </w:p>
        </w:tc>
        <w:tc>
          <w:tcPr>
            <w:tcW w:w="1475" w:type="dxa"/>
            <w:tcBorders>
              <w:left w:val="single" w:sz="12" w:space="0" w:color="auto"/>
              <w:bottom w:val="single" w:sz="12" w:space="0" w:color="auto"/>
              <w:right w:val="single" w:sz="12" w:space="0" w:color="auto"/>
            </w:tcBorders>
          </w:tcPr>
          <w:p w:rsidR="00470075" w:rsidRPr="00680DEF" w:rsidRDefault="00470075" w:rsidP="007D3561">
            <w:pPr>
              <w:jc w:val="center"/>
              <w:rPr>
                <w:rFonts w:ascii="Garamond" w:hAnsi="Garamond"/>
                <w:b/>
                <w:snapToGrid w:val="0"/>
                <w:color w:val="000000"/>
                <w:sz w:val="22"/>
                <w:szCs w:val="22"/>
                <w:lang w:eastAsia="en-US"/>
              </w:rPr>
            </w:pPr>
          </w:p>
        </w:tc>
        <w:tc>
          <w:tcPr>
            <w:tcW w:w="1080" w:type="dxa"/>
            <w:tcBorders>
              <w:right w:val="single" w:sz="12" w:space="0" w:color="auto"/>
            </w:tcBorders>
          </w:tcPr>
          <w:p w:rsidR="00470075" w:rsidRPr="00680DEF" w:rsidRDefault="00470075" w:rsidP="007D3561">
            <w:pPr>
              <w:jc w:val="center"/>
              <w:rPr>
                <w:rFonts w:ascii="Garamond" w:hAnsi="Garamond"/>
                <w:b/>
                <w:snapToGrid w:val="0"/>
                <w:color w:val="000000"/>
                <w:sz w:val="22"/>
                <w:szCs w:val="22"/>
                <w:lang w:eastAsia="en-US"/>
              </w:rPr>
            </w:pPr>
          </w:p>
        </w:tc>
      </w:tr>
      <w:tr w:rsidR="00470075" w:rsidRPr="00680DEF" w:rsidTr="007D3561">
        <w:trPr>
          <w:trHeight w:val="170"/>
        </w:trPr>
        <w:tc>
          <w:tcPr>
            <w:tcW w:w="1620" w:type="dxa"/>
            <w:tcBorders>
              <w:top w:val="single" w:sz="12" w:space="0" w:color="auto"/>
              <w:left w:val="single" w:sz="12" w:space="0" w:color="auto"/>
              <w:bottom w:val="single" w:sz="12" w:space="0" w:color="auto"/>
            </w:tcBorders>
          </w:tcPr>
          <w:p w:rsidR="00470075" w:rsidRPr="00680DEF" w:rsidRDefault="00470075" w:rsidP="007D3561">
            <w:pPr>
              <w:jc w:val="right"/>
              <w:rPr>
                <w:rFonts w:ascii="Garamond" w:hAnsi="Garamond"/>
                <w:b/>
                <w:snapToGrid w:val="0"/>
                <w:color w:val="000000"/>
                <w:sz w:val="22"/>
                <w:szCs w:val="22"/>
                <w:lang w:eastAsia="en-US"/>
              </w:rPr>
            </w:pPr>
          </w:p>
        </w:tc>
        <w:tc>
          <w:tcPr>
            <w:tcW w:w="1404" w:type="dxa"/>
            <w:tcBorders>
              <w:top w:val="single" w:sz="12" w:space="0" w:color="auto"/>
              <w:bottom w:val="single" w:sz="12" w:space="0" w:color="auto"/>
            </w:tcBorders>
          </w:tcPr>
          <w:p w:rsidR="00470075" w:rsidRPr="00680DEF" w:rsidRDefault="00470075" w:rsidP="007D3561">
            <w:pPr>
              <w:jc w:val="center"/>
              <w:rPr>
                <w:rFonts w:ascii="Garamond" w:hAnsi="Garamond"/>
                <w:b/>
                <w:snapToGrid w:val="0"/>
                <w:color w:val="000000"/>
                <w:sz w:val="22"/>
                <w:szCs w:val="22"/>
                <w:lang w:eastAsia="en-US"/>
              </w:rPr>
            </w:pPr>
          </w:p>
        </w:tc>
        <w:tc>
          <w:tcPr>
            <w:tcW w:w="1260" w:type="dxa"/>
            <w:tcBorders>
              <w:top w:val="single" w:sz="12" w:space="0" w:color="auto"/>
              <w:bottom w:val="single" w:sz="12" w:space="0" w:color="auto"/>
            </w:tcBorders>
          </w:tcPr>
          <w:p w:rsidR="00470075" w:rsidRPr="00680DEF" w:rsidRDefault="00470075" w:rsidP="007D3561">
            <w:pPr>
              <w:jc w:val="center"/>
              <w:rPr>
                <w:rFonts w:ascii="Garamond" w:hAnsi="Garamond"/>
                <w:b/>
                <w:snapToGrid w:val="0"/>
                <w:color w:val="000000"/>
                <w:sz w:val="22"/>
                <w:szCs w:val="22"/>
                <w:lang w:eastAsia="en-US"/>
              </w:rPr>
            </w:pPr>
          </w:p>
        </w:tc>
        <w:tc>
          <w:tcPr>
            <w:tcW w:w="1291" w:type="dxa"/>
            <w:tcBorders>
              <w:bottom w:val="single" w:sz="12" w:space="0" w:color="auto"/>
            </w:tcBorders>
          </w:tcPr>
          <w:p w:rsidR="00470075" w:rsidRPr="00680DEF" w:rsidRDefault="00470075" w:rsidP="007D3561">
            <w:pPr>
              <w:jc w:val="center"/>
              <w:rPr>
                <w:rFonts w:ascii="Garamond" w:hAnsi="Garamond"/>
                <w:b/>
                <w:snapToGrid w:val="0"/>
                <w:color w:val="000000"/>
                <w:sz w:val="22"/>
                <w:szCs w:val="22"/>
                <w:lang w:eastAsia="en-US"/>
              </w:rPr>
            </w:pPr>
          </w:p>
        </w:tc>
        <w:tc>
          <w:tcPr>
            <w:tcW w:w="1475" w:type="dxa"/>
            <w:tcBorders>
              <w:bottom w:val="single" w:sz="12" w:space="0" w:color="auto"/>
            </w:tcBorders>
          </w:tcPr>
          <w:p w:rsidR="00470075" w:rsidRPr="00680DEF" w:rsidRDefault="00470075" w:rsidP="007D3561">
            <w:pPr>
              <w:jc w:val="center"/>
              <w:rPr>
                <w:rFonts w:ascii="Garamond" w:hAnsi="Garamond"/>
                <w:b/>
                <w:snapToGrid w:val="0"/>
                <w:color w:val="000000"/>
                <w:sz w:val="22"/>
                <w:szCs w:val="22"/>
                <w:lang w:eastAsia="en-US"/>
              </w:rPr>
            </w:pPr>
          </w:p>
        </w:tc>
        <w:tc>
          <w:tcPr>
            <w:tcW w:w="1080" w:type="dxa"/>
            <w:tcBorders>
              <w:top w:val="single" w:sz="12" w:space="0" w:color="auto"/>
              <w:bottom w:val="single" w:sz="12" w:space="0" w:color="auto"/>
              <w:right w:val="single" w:sz="12" w:space="0" w:color="auto"/>
            </w:tcBorders>
          </w:tcPr>
          <w:p w:rsidR="00470075" w:rsidRPr="00680DEF" w:rsidRDefault="00470075" w:rsidP="007D3561">
            <w:pPr>
              <w:jc w:val="center"/>
              <w:rPr>
                <w:rFonts w:ascii="Garamond" w:hAnsi="Garamond"/>
                <w:b/>
                <w:snapToGrid w:val="0"/>
                <w:color w:val="000000"/>
                <w:sz w:val="22"/>
                <w:szCs w:val="22"/>
                <w:lang w:eastAsia="en-US"/>
              </w:rPr>
            </w:pPr>
          </w:p>
        </w:tc>
      </w:tr>
      <w:tr w:rsidR="00470075" w:rsidRPr="00680DEF" w:rsidTr="007D3561">
        <w:trPr>
          <w:trHeight w:val="161"/>
        </w:trPr>
        <w:tc>
          <w:tcPr>
            <w:tcW w:w="1620" w:type="dxa"/>
            <w:tcBorders>
              <w:left w:val="single" w:sz="12" w:space="0" w:color="auto"/>
              <w:right w:val="single" w:sz="12" w:space="0" w:color="auto"/>
            </w:tcBorders>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1 - El viñatero</w:t>
            </w:r>
          </w:p>
        </w:tc>
        <w:tc>
          <w:tcPr>
            <w:tcW w:w="1404" w:type="dxa"/>
            <w:tcBorders>
              <w:left w:val="single" w:sz="12" w:space="0" w:color="auto"/>
              <w:right w:val="single" w:sz="12" w:space="0" w:color="auto"/>
            </w:tcBorders>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10.000 </w:t>
            </w:r>
          </w:p>
        </w:tc>
        <w:tc>
          <w:tcPr>
            <w:tcW w:w="1260" w:type="dxa"/>
            <w:tcBorders>
              <w:left w:val="single" w:sz="12" w:space="0" w:color="auto"/>
            </w:tcBorders>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10.000 </w:t>
            </w:r>
          </w:p>
        </w:tc>
        <w:tc>
          <w:tcPr>
            <w:tcW w:w="1291" w:type="dxa"/>
            <w:tcBorders>
              <w:left w:val="single" w:sz="12" w:space="0" w:color="auto"/>
              <w:right w:val="single" w:sz="12" w:space="0" w:color="auto"/>
            </w:tcBorders>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            10.000 </w:t>
            </w:r>
          </w:p>
        </w:tc>
        <w:tc>
          <w:tcPr>
            <w:tcW w:w="1475" w:type="dxa"/>
            <w:tcBorders>
              <w:right w:val="single" w:sz="12" w:space="0" w:color="auto"/>
            </w:tcBorders>
          </w:tcPr>
          <w:p w:rsidR="00470075" w:rsidRPr="00680DEF" w:rsidRDefault="00470075" w:rsidP="007D3561">
            <w:pPr>
              <w:jc w:val="center"/>
              <w:rPr>
                <w:rFonts w:ascii="Garamond" w:hAnsi="Garamond"/>
                <w:snapToGrid w:val="0"/>
                <w:color w:val="000000"/>
                <w:sz w:val="22"/>
                <w:szCs w:val="22"/>
                <w:lang w:eastAsia="en-US"/>
              </w:rPr>
            </w:pPr>
          </w:p>
        </w:tc>
        <w:tc>
          <w:tcPr>
            <w:tcW w:w="1080" w:type="dxa"/>
            <w:tcBorders>
              <w:right w:val="single" w:sz="12" w:space="0" w:color="auto"/>
            </w:tcBorders>
          </w:tcPr>
          <w:p w:rsidR="00470075" w:rsidRPr="00680DEF" w:rsidRDefault="00470075" w:rsidP="007D3561">
            <w:pPr>
              <w:jc w:val="center"/>
              <w:rPr>
                <w:rFonts w:ascii="Garamond" w:hAnsi="Garamond"/>
                <w:snapToGrid w:val="0"/>
                <w:color w:val="000000"/>
                <w:sz w:val="22"/>
                <w:szCs w:val="22"/>
                <w:lang w:eastAsia="en-US"/>
              </w:rPr>
            </w:pPr>
          </w:p>
        </w:tc>
      </w:tr>
      <w:tr w:rsidR="00470075" w:rsidRPr="00680DEF" w:rsidTr="007D3561">
        <w:trPr>
          <w:trHeight w:val="161"/>
        </w:trPr>
        <w:tc>
          <w:tcPr>
            <w:tcW w:w="1620" w:type="dxa"/>
            <w:tcBorders>
              <w:left w:val="single" w:sz="12" w:space="0" w:color="auto"/>
              <w:right w:val="single" w:sz="12" w:space="0" w:color="auto"/>
            </w:tcBorders>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2 - Cura Reiyen</w:t>
            </w:r>
          </w:p>
        </w:tc>
        <w:tc>
          <w:tcPr>
            <w:tcW w:w="1404" w:type="dxa"/>
            <w:tcBorders>
              <w:left w:val="single" w:sz="12" w:space="0" w:color="auto"/>
              <w:right w:val="single" w:sz="12" w:space="0" w:color="auto"/>
            </w:tcBorders>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8.500 </w:t>
            </w:r>
          </w:p>
        </w:tc>
        <w:tc>
          <w:tcPr>
            <w:tcW w:w="1260" w:type="dxa"/>
            <w:tcBorders>
              <w:left w:val="single" w:sz="12" w:space="0" w:color="auto"/>
            </w:tcBorders>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8.000 </w:t>
            </w:r>
          </w:p>
        </w:tc>
        <w:tc>
          <w:tcPr>
            <w:tcW w:w="1291" w:type="dxa"/>
            <w:tcBorders>
              <w:left w:val="single" w:sz="12" w:space="0" w:color="auto"/>
              <w:right w:val="single" w:sz="12" w:space="0" w:color="auto"/>
            </w:tcBorders>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8.000 </w:t>
            </w:r>
          </w:p>
        </w:tc>
        <w:tc>
          <w:tcPr>
            <w:tcW w:w="1475" w:type="dxa"/>
            <w:tcBorders>
              <w:right w:val="single" w:sz="12" w:space="0" w:color="auto"/>
            </w:tcBorders>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500 </w:t>
            </w:r>
          </w:p>
        </w:tc>
        <w:tc>
          <w:tcPr>
            <w:tcW w:w="1080" w:type="dxa"/>
            <w:tcBorders>
              <w:right w:val="single" w:sz="12" w:space="0" w:color="auto"/>
            </w:tcBorders>
          </w:tcPr>
          <w:p w:rsidR="00470075" w:rsidRPr="00680DEF" w:rsidRDefault="00470075" w:rsidP="007D3561">
            <w:pPr>
              <w:jc w:val="center"/>
              <w:rPr>
                <w:rFonts w:ascii="Garamond" w:hAnsi="Garamond"/>
                <w:snapToGrid w:val="0"/>
                <w:color w:val="000000"/>
                <w:sz w:val="22"/>
                <w:szCs w:val="22"/>
                <w:lang w:eastAsia="en-US"/>
              </w:rPr>
            </w:pPr>
          </w:p>
        </w:tc>
      </w:tr>
      <w:tr w:rsidR="00470075" w:rsidRPr="00680DEF" w:rsidTr="007D3561">
        <w:trPr>
          <w:trHeight w:val="161"/>
        </w:trPr>
        <w:tc>
          <w:tcPr>
            <w:tcW w:w="1620" w:type="dxa"/>
            <w:tcBorders>
              <w:left w:val="single" w:sz="12" w:space="0" w:color="auto"/>
              <w:right w:val="single" w:sz="12" w:space="0" w:color="auto"/>
            </w:tcBorders>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3 - Pico de loro</w:t>
            </w:r>
          </w:p>
        </w:tc>
        <w:tc>
          <w:tcPr>
            <w:tcW w:w="1404" w:type="dxa"/>
            <w:tcBorders>
              <w:left w:val="single" w:sz="12" w:space="0" w:color="auto"/>
              <w:right w:val="single" w:sz="12" w:space="0" w:color="auto"/>
            </w:tcBorders>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1.000 </w:t>
            </w:r>
          </w:p>
        </w:tc>
        <w:tc>
          <w:tcPr>
            <w:tcW w:w="1260" w:type="dxa"/>
            <w:tcBorders>
              <w:left w:val="single" w:sz="12" w:space="0" w:color="auto"/>
            </w:tcBorders>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1.200 </w:t>
            </w:r>
          </w:p>
        </w:tc>
        <w:tc>
          <w:tcPr>
            <w:tcW w:w="1291" w:type="dxa"/>
            <w:tcBorders>
              <w:left w:val="single" w:sz="12" w:space="0" w:color="auto"/>
              <w:right w:val="single" w:sz="12" w:space="0" w:color="auto"/>
            </w:tcBorders>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1.000 </w:t>
            </w:r>
          </w:p>
        </w:tc>
        <w:tc>
          <w:tcPr>
            <w:tcW w:w="1475" w:type="dxa"/>
            <w:tcBorders>
              <w:right w:val="single" w:sz="12" w:space="0" w:color="auto"/>
            </w:tcBorders>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200 </w:t>
            </w:r>
          </w:p>
        </w:tc>
        <w:tc>
          <w:tcPr>
            <w:tcW w:w="1080" w:type="dxa"/>
            <w:tcBorders>
              <w:right w:val="single" w:sz="12" w:space="0" w:color="auto"/>
            </w:tcBorders>
          </w:tcPr>
          <w:p w:rsidR="00470075" w:rsidRPr="00680DEF" w:rsidRDefault="00470075" w:rsidP="007D3561">
            <w:pPr>
              <w:jc w:val="center"/>
              <w:rPr>
                <w:rFonts w:ascii="Garamond" w:hAnsi="Garamond"/>
                <w:snapToGrid w:val="0"/>
                <w:color w:val="000000"/>
                <w:sz w:val="22"/>
                <w:szCs w:val="22"/>
                <w:lang w:eastAsia="en-US"/>
              </w:rPr>
            </w:pPr>
          </w:p>
        </w:tc>
      </w:tr>
      <w:tr w:rsidR="00470075" w:rsidRPr="00680DEF" w:rsidTr="007D3561">
        <w:trPr>
          <w:trHeight w:val="161"/>
        </w:trPr>
        <w:tc>
          <w:tcPr>
            <w:tcW w:w="1620" w:type="dxa"/>
            <w:tcBorders>
              <w:left w:val="single" w:sz="12" w:space="0" w:color="auto"/>
              <w:right w:val="single" w:sz="12" w:space="0" w:color="auto"/>
            </w:tcBorders>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4 - El Chacarero</w:t>
            </w:r>
          </w:p>
        </w:tc>
        <w:tc>
          <w:tcPr>
            <w:tcW w:w="1404" w:type="dxa"/>
            <w:tcBorders>
              <w:left w:val="single" w:sz="12" w:space="0" w:color="auto"/>
              <w:right w:val="single" w:sz="12" w:space="0" w:color="auto"/>
            </w:tcBorders>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1.000 </w:t>
            </w:r>
          </w:p>
        </w:tc>
        <w:tc>
          <w:tcPr>
            <w:tcW w:w="1260" w:type="dxa"/>
            <w:tcBorders>
              <w:left w:val="single" w:sz="12" w:space="0" w:color="auto"/>
            </w:tcBorders>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w:t>
            </w:r>
          </w:p>
        </w:tc>
        <w:tc>
          <w:tcPr>
            <w:tcW w:w="1291" w:type="dxa"/>
            <w:tcBorders>
              <w:left w:val="single" w:sz="12" w:space="0" w:color="auto"/>
              <w:right w:val="single" w:sz="12" w:space="0" w:color="auto"/>
            </w:tcBorders>
          </w:tcPr>
          <w:p w:rsidR="00470075" w:rsidRPr="00680DEF" w:rsidRDefault="00470075" w:rsidP="007D3561">
            <w:pPr>
              <w:jc w:val="center"/>
              <w:rPr>
                <w:rFonts w:ascii="Garamond" w:hAnsi="Garamond"/>
                <w:snapToGrid w:val="0"/>
                <w:color w:val="000000"/>
                <w:sz w:val="22"/>
                <w:szCs w:val="22"/>
                <w:lang w:eastAsia="en-US"/>
              </w:rPr>
            </w:pPr>
          </w:p>
        </w:tc>
        <w:tc>
          <w:tcPr>
            <w:tcW w:w="1475" w:type="dxa"/>
            <w:tcBorders>
              <w:right w:val="single" w:sz="12" w:space="0" w:color="auto"/>
            </w:tcBorders>
          </w:tcPr>
          <w:p w:rsidR="00470075" w:rsidRPr="00680DEF" w:rsidRDefault="00470075" w:rsidP="007D3561">
            <w:pPr>
              <w:jc w:val="center"/>
              <w:rPr>
                <w:rFonts w:ascii="Garamond" w:hAnsi="Garamond"/>
                <w:snapToGrid w:val="0"/>
                <w:color w:val="000000"/>
                <w:sz w:val="22"/>
                <w:szCs w:val="22"/>
                <w:lang w:eastAsia="en-US"/>
              </w:rPr>
            </w:pPr>
          </w:p>
        </w:tc>
        <w:tc>
          <w:tcPr>
            <w:tcW w:w="1080" w:type="dxa"/>
            <w:tcBorders>
              <w:right w:val="single" w:sz="12" w:space="0" w:color="auto"/>
            </w:tcBorders>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1.000 </w:t>
            </w:r>
          </w:p>
        </w:tc>
      </w:tr>
      <w:tr w:rsidR="00470075" w:rsidRPr="00680DEF" w:rsidTr="007D3561">
        <w:trPr>
          <w:trHeight w:val="161"/>
        </w:trPr>
        <w:tc>
          <w:tcPr>
            <w:tcW w:w="1620" w:type="dxa"/>
            <w:tcBorders>
              <w:left w:val="single" w:sz="12" w:space="0" w:color="auto"/>
              <w:right w:val="single" w:sz="12" w:space="0" w:color="auto"/>
            </w:tcBorders>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5 - El diseñador</w:t>
            </w:r>
          </w:p>
        </w:tc>
        <w:tc>
          <w:tcPr>
            <w:tcW w:w="1404" w:type="dxa"/>
            <w:tcBorders>
              <w:left w:val="single" w:sz="12" w:space="0" w:color="auto"/>
              <w:right w:val="single" w:sz="12" w:space="0" w:color="auto"/>
            </w:tcBorders>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                             -   </w:t>
            </w:r>
          </w:p>
        </w:tc>
        <w:tc>
          <w:tcPr>
            <w:tcW w:w="1260" w:type="dxa"/>
            <w:tcBorders>
              <w:left w:val="single" w:sz="12" w:space="0" w:color="auto"/>
              <w:right w:val="single" w:sz="12" w:space="0" w:color="auto"/>
            </w:tcBorders>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                         -   </w:t>
            </w:r>
          </w:p>
        </w:tc>
        <w:tc>
          <w:tcPr>
            <w:tcW w:w="1291" w:type="dxa"/>
            <w:tcBorders>
              <w:left w:val="single" w:sz="12" w:space="0" w:color="auto"/>
              <w:right w:val="single" w:sz="12" w:space="0" w:color="auto"/>
            </w:tcBorders>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                          -   </w:t>
            </w:r>
          </w:p>
        </w:tc>
        <w:tc>
          <w:tcPr>
            <w:tcW w:w="1475" w:type="dxa"/>
            <w:tcBorders>
              <w:right w:val="single" w:sz="12" w:space="0" w:color="auto"/>
            </w:tcBorders>
          </w:tcPr>
          <w:p w:rsidR="00470075" w:rsidRPr="00680DEF" w:rsidRDefault="00470075" w:rsidP="007D3561">
            <w:pPr>
              <w:jc w:val="center"/>
              <w:rPr>
                <w:rFonts w:ascii="Garamond" w:hAnsi="Garamond"/>
                <w:snapToGrid w:val="0"/>
                <w:color w:val="000000"/>
                <w:sz w:val="22"/>
                <w:szCs w:val="22"/>
                <w:lang w:eastAsia="en-US"/>
              </w:rPr>
            </w:pPr>
          </w:p>
        </w:tc>
        <w:tc>
          <w:tcPr>
            <w:tcW w:w="1080" w:type="dxa"/>
            <w:tcBorders>
              <w:right w:val="single" w:sz="12" w:space="0" w:color="auto"/>
            </w:tcBorders>
          </w:tcPr>
          <w:p w:rsidR="00470075" w:rsidRPr="00680DEF" w:rsidRDefault="00470075" w:rsidP="007D3561">
            <w:pPr>
              <w:jc w:val="center"/>
              <w:rPr>
                <w:rFonts w:ascii="Garamond" w:hAnsi="Garamond"/>
                <w:snapToGrid w:val="0"/>
                <w:color w:val="000000"/>
                <w:sz w:val="22"/>
                <w:szCs w:val="22"/>
                <w:lang w:eastAsia="en-US"/>
              </w:rPr>
            </w:pPr>
          </w:p>
        </w:tc>
      </w:tr>
      <w:tr w:rsidR="00470075" w:rsidRPr="00680DEF" w:rsidTr="007D3561">
        <w:trPr>
          <w:trHeight w:val="170"/>
        </w:trPr>
        <w:tc>
          <w:tcPr>
            <w:tcW w:w="1620" w:type="dxa"/>
            <w:tcBorders>
              <w:left w:val="single" w:sz="12" w:space="0" w:color="auto"/>
              <w:bottom w:val="single" w:sz="12" w:space="0" w:color="auto"/>
              <w:right w:val="single" w:sz="12" w:space="0" w:color="auto"/>
            </w:tcBorders>
          </w:tcPr>
          <w:p w:rsidR="00470075" w:rsidRPr="00680DEF" w:rsidRDefault="00470075" w:rsidP="007D3561">
            <w:pPr>
              <w:jc w:val="right"/>
              <w:rPr>
                <w:rFonts w:ascii="Garamond" w:hAnsi="Garamond"/>
                <w:snapToGrid w:val="0"/>
                <w:color w:val="000000"/>
                <w:sz w:val="22"/>
                <w:szCs w:val="22"/>
                <w:lang w:eastAsia="en-US"/>
              </w:rPr>
            </w:pPr>
          </w:p>
        </w:tc>
        <w:tc>
          <w:tcPr>
            <w:tcW w:w="1404" w:type="dxa"/>
            <w:tcBorders>
              <w:left w:val="single" w:sz="12" w:space="0" w:color="auto"/>
              <w:bottom w:val="single" w:sz="12" w:space="0" w:color="auto"/>
              <w:right w:val="single" w:sz="12" w:space="0" w:color="auto"/>
            </w:tcBorders>
          </w:tcPr>
          <w:p w:rsidR="00470075" w:rsidRPr="00680DEF" w:rsidRDefault="00470075" w:rsidP="007D3561">
            <w:pPr>
              <w:jc w:val="center"/>
              <w:rPr>
                <w:rFonts w:ascii="Garamond" w:hAnsi="Garamond"/>
                <w:snapToGrid w:val="0"/>
                <w:color w:val="000000"/>
                <w:sz w:val="22"/>
                <w:szCs w:val="22"/>
                <w:lang w:eastAsia="en-US"/>
              </w:rPr>
            </w:pPr>
          </w:p>
        </w:tc>
        <w:tc>
          <w:tcPr>
            <w:tcW w:w="1260" w:type="dxa"/>
            <w:tcBorders>
              <w:left w:val="single" w:sz="12" w:space="0" w:color="auto"/>
              <w:bottom w:val="single" w:sz="12" w:space="0" w:color="auto"/>
            </w:tcBorders>
          </w:tcPr>
          <w:p w:rsidR="00470075" w:rsidRPr="00680DEF" w:rsidRDefault="00470075" w:rsidP="007D3561">
            <w:pPr>
              <w:jc w:val="center"/>
              <w:rPr>
                <w:rFonts w:ascii="Garamond" w:hAnsi="Garamond"/>
                <w:snapToGrid w:val="0"/>
                <w:color w:val="000000"/>
                <w:sz w:val="22"/>
                <w:szCs w:val="22"/>
                <w:lang w:eastAsia="en-US"/>
              </w:rPr>
            </w:pPr>
          </w:p>
        </w:tc>
        <w:tc>
          <w:tcPr>
            <w:tcW w:w="1291" w:type="dxa"/>
            <w:tcBorders>
              <w:left w:val="single" w:sz="12" w:space="0" w:color="auto"/>
              <w:bottom w:val="single" w:sz="12" w:space="0" w:color="auto"/>
              <w:right w:val="single" w:sz="12" w:space="0" w:color="auto"/>
            </w:tcBorders>
          </w:tcPr>
          <w:p w:rsidR="00470075" w:rsidRPr="00680DEF" w:rsidRDefault="00470075" w:rsidP="007D3561">
            <w:pPr>
              <w:rPr>
                <w:rFonts w:ascii="Garamond" w:hAnsi="Garamond"/>
                <w:snapToGrid w:val="0"/>
                <w:color w:val="000000"/>
                <w:sz w:val="22"/>
                <w:szCs w:val="22"/>
                <w:lang w:eastAsia="en-US"/>
              </w:rPr>
            </w:pPr>
          </w:p>
        </w:tc>
        <w:tc>
          <w:tcPr>
            <w:tcW w:w="1475" w:type="dxa"/>
            <w:tcBorders>
              <w:left w:val="single" w:sz="12" w:space="0" w:color="auto"/>
              <w:bottom w:val="single" w:sz="12" w:space="0" w:color="auto"/>
              <w:right w:val="single" w:sz="12" w:space="0" w:color="auto"/>
            </w:tcBorders>
          </w:tcPr>
          <w:p w:rsidR="00470075" w:rsidRPr="00680DEF" w:rsidRDefault="00470075" w:rsidP="007D3561">
            <w:pPr>
              <w:rPr>
                <w:rFonts w:ascii="Garamond" w:hAnsi="Garamond"/>
                <w:snapToGrid w:val="0"/>
                <w:color w:val="000000"/>
                <w:sz w:val="22"/>
                <w:szCs w:val="22"/>
                <w:lang w:eastAsia="en-US"/>
              </w:rPr>
            </w:pPr>
          </w:p>
        </w:tc>
        <w:tc>
          <w:tcPr>
            <w:tcW w:w="1080" w:type="dxa"/>
            <w:tcBorders>
              <w:left w:val="single" w:sz="12" w:space="0" w:color="auto"/>
              <w:bottom w:val="single" w:sz="12" w:space="0" w:color="auto"/>
              <w:right w:val="single" w:sz="12" w:space="0" w:color="auto"/>
            </w:tcBorders>
          </w:tcPr>
          <w:p w:rsidR="00470075" w:rsidRPr="00680DEF" w:rsidRDefault="00470075" w:rsidP="007D3561">
            <w:pPr>
              <w:jc w:val="center"/>
              <w:rPr>
                <w:rFonts w:ascii="Garamond" w:hAnsi="Garamond"/>
                <w:snapToGrid w:val="0"/>
                <w:color w:val="000000"/>
                <w:sz w:val="22"/>
                <w:szCs w:val="22"/>
                <w:lang w:eastAsia="en-US"/>
              </w:rPr>
            </w:pPr>
          </w:p>
        </w:tc>
      </w:tr>
      <w:tr w:rsidR="00470075" w:rsidRPr="00680DEF" w:rsidTr="00E845D3">
        <w:trPr>
          <w:trHeight w:val="199"/>
        </w:trPr>
        <w:tc>
          <w:tcPr>
            <w:tcW w:w="1620" w:type="dxa"/>
            <w:shd w:val="clear" w:color="FFFF00" w:fill="auto"/>
          </w:tcPr>
          <w:p w:rsidR="00470075" w:rsidRPr="00E845D3" w:rsidRDefault="00470075" w:rsidP="007D3561">
            <w:pPr>
              <w:rPr>
                <w:rFonts w:ascii="Garamond" w:hAnsi="Garamond"/>
                <w:snapToGrid w:val="0"/>
                <w:color w:val="000000"/>
                <w:sz w:val="22"/>
                <w:szCs w:val="22"/>
                <w:lang w:eastAsia="en-US"/>
              </w:rPr>
            </w:pPr>
            <w:r w:rsidRPr="00E845D3">
              <w:rPr>
                <w:rFonts w:ascii="Garamond" w:hAnsi="Garamond"/>
                <w:snapToGrid w:val="0"/>
                <w:color w:val="000000"/>
                <w:sz w:val="22"/>
                <w:szCs w:val="22"/>
                <w:lang w:eastAsia="en-US"/>
              </w:rPr>
              <w:t>Total</w:t>
            </w:r>
          </w:p>
        </w:tc>
        <w:tc>
          <w:tcPr>
            <w:tcW w:w="1404" w:type="dxa"/>
            <w:tcBorders>
              <w:top w:val="single" w:sz="12" w:space="0" w:color="auto"/>
              <w:left w:val="single" w:sz="12" w:space="0" w:color="auto"/>
              <w:bottom w:val="single" w:sz="12" w:space="0" w:color="auto"/>
              <w:right w:val="single" w:sz="12" w:space="0" w:color="auto"/>
            </w:tcBorders>
            <w:shd w:val="clear" w:color="FFFF00" w:fill="auto"/>
          </w:tcPr>
          <w:p w:rsidR="00470075" w:rsidRPr="00E845D3" w:rsidRDefault="00470075" w:rsidP="007D3561">
            <w:pPr>
              <w:jc w:val="center"/>
              <w:rPr>
                <w:rFonts w:ascii="Garamond" w:hAnsi="Garamond"/>
                <w:snapToGrid w:val="0"/>
                <w:color w:val="000000"/>
                <w:sz w:val="22"/>
                <w:szCs w:val="22"/>
                <w:lang w:eastAsia="en-US"/>
              </w:rPr>
            </w:pPr>
            <w:r w:rsidRPr="00E845D3">
              <w:rPr>
                <w:rFonts w:ascii="Garamond" w:hAnsi="Garamond"/>
                <w:snapToGrid w:val="0"/>
                <w:color w:val="000000"/>
                <w:sz w:val="22"/>
                <w:szCs w:val="22"/>
                <w:lang w:eastAsia="en-US"/>
              </w:rPr>
              <w:t xml:space="preserve">20.500 </w:t>
            </w:r>
          </w:p>
        </w:tc>
        <w:tc>
          <w:tcPr>
            <w:tcW w:w="1260" w:type="dxa"/>
            <w:tcBorders>
              <w:top w:val="single" w:sz="12" w:space="0" w:color="auto"/>
              <w:left w:val="single" w:sz="12" w:space="0" w:color="auto"/>
              <w:bottom w:val="single" w:sz="12" w:space="0" w:color="auto"/>
              <w:right w:val="single" w:sz="12" w:space="0" w:color="auto"/>
            </w:tcBorders>
            <w:shd w:val="clear" w:color="FFFF00" w:fill="auto"/>
          </w:tcPr>
          <w:p w:rsidR="00470075" w:rsidRPr="00E845D3" w:rsidRDefault="00470075" w:rsidP="007D3561">
            <w:pPr>
              <w:jc w:val="center"/>
              <w:rPr>
                <w:rFonts w:ascii="Garamond" w:hAnsi="Garamond"/>
                <w:snapToGrid w:val="0"/>
                <w:color w:val="000000"/>
                <w:sz w:val="22"/>
                <w:szCs w:val="22"/>
                <w:lang w:eastAsia="en-US"/>
              </w:rPr>
            </w:pPr>
            <w:r w:rsidRPr="00E845D3">
              <w:rPr>
                <w:rFonts w:ascii="Garamond" w:hAnsi="Garamond"/>
                <w:snapToGrid w:val="0"/>
                <w:color w:val="000000"/>
                <w:sz w:val="22"/>
                <w:szCs w:val="22"/>
                <w:lang w:eastAsia="en-US"/>
              </w:rPr>
              <w:t xml:space="preserve">19.200 </w:t>
            </w:r>
          </w:p>
        </w:tc>
        <w:tc>
          <w:tcPr>
            <w:tcW w:w="1291" w:type="dxa"/>
            <w:tcBorders>
              <w:top w:val="single" w:sz="12" w:space="0" w:color="auto"/>
              <w:left w:val="single" w:sz="12" w:space="0" w:color="auto"/>
              <w:bottom w:val="single" w:sz="12" w:space="0" w:color="auto"/>
              <w:right w:val="single" w:sz="12" w:space="0" w:color="auto"/>
            </w:tcBorders>
            <w:shd w:val="clear" w:color="FFFF00" w:fill="auto"/>
          </w:tcPr>
          <w:p w:rsidR="00470075" w:rsidRPr="00E845D3" w:rsidRDefault="00470075" w:rsidP="007D3561">
            <w:pPr>
              <w:jc w:val="center"/>
              <w:rPr>
                <w:rFonts w:ascii="Garamond" w:hAnsi="Garamond"/>
                <w:snapToGrid w:val="0"/>
                <w:color w:val="000000"/>
                <w:sz w:val="22"/>
                <w:szCs w:val="22"/>
                <w:lang w:eastAsia="en-US"/>
              </w:rPr>
            </w:pPr>
            <w:r w:rsidRPr="00E845D3">
              <w:rPr>
                <w:rFonts w:ascii="Garamond" w:hAnsi="Garamond"/>
                <w:snapToGrid w:val="0"/>
                <w:color w:val="000000"/>
                <w:sz w:val="22"/>
                <w:szCs w:val="22"/>
                <w:lang w:eastAsia="en-US"/>
              </w:rPr>
              <w:t xml:space="preserve">19.000 </w:t>
            </w:r>
          </w:p>
        </w:tc>
        <w:tc>
          <w:tcPr>
            <w:tcW w:w="1475" w:type="dxa"/>
            <w:tcBorders>
              <w:top w:val="single" w:sz="12" w:space="0" w:color="auto"/>
              <w:left w:val="single" w:sz="12" w:space="0" w:color="auto"/>
              <w:bottom w:val="single" w:sz="12" w:space="0" w:color="auto"/>
              <w:right w:val="single" w:sz="12" w:space="0" w:color="auto"/>
            </w:tcBorders>
            <w:shd w:val="clear" w:color="FFFF00" w:fill="auto"/>
          </w:tcPr>
          <w:p w:rsidR="00470075" w:rsidRPr="00E845D3" w:rsidRDefault="00470075" w:rsidP="007D3561">
            <w:pPr>
              <w:jc w:val="center"/>
              <w:rPr>
                <w:rFonts w:ascii="Garamond" w:hAnsi="Garamond"/>
                <w:snapToGrid w:val="0"/>
                <w:color w:val="000000"/>
                <w:sz w:val="22"/>
                <w:szCs w:val="22"/>
                <w:lang w:eastAsia="en-US"/>
              </w:rPr>
            </w:pPr>
          </w:p>
        </w:tc>
        <w:tc>
          <w:tcPr>
            <w:tcW w:w="1080" w:type="dxa"/>
            <w:tcBorders>
              <w:top w:val="single" w:sz="12" w:space="0" w:color="auto"/>
              <w:left w:val="single" w:sz="12" w:space="0" w:color="auto"/>
              <w:bottom w:val="single" w:sz="12" w:space="0" w:color="auto"/>
              <w:right w:val="single" w:sz="12" w:space="0" w:color="auto"/>
            </w:tcBorders>
            <w:shd w:val="clear" w:color="FFFF00" w:fill="auto"/>
          </w:tcPr>
          <w:p w:rsidR="00470075" w:rsidRPr="00680DEF" w:rsidRDefault="00470075" w:rsidP="007D3561">
            <w:pPr>
              <w:jc w:val="center"/>
              <w:rPr>
                <w:rFonts w:ascii="Garamond" w:hAnsi="Garamond"/>
                <w:snapToGrid w:val="0"/>
                <w:color w:val="000000"/>
                <w:sz w:val="22"/>
                <w:szCs w:val="22"/>
                <w:lang w:eastAsia="en-US"/>
              </w:rPr>
            </w:pPr>
            <w:r w:rsidRPr="00E845D3">
              <w:rPr>
                <w:rFonts w:ascii="Garamond" w:hAnsi="Garamond"/>
                <w:snapToGrid w:val="0"/>
                <w:color w:val="000000"/>
                <w:sz w:val="22"/>
                <w:szCs w:val="22"/>
                <w:lang w:eastAsia="en-US"/>
              </w:rPr>
              <w:t>1.000</w:t>
            </w:r>
            <w:r w:rsidRPr="00680DEF">
              <w:rPr>
                <w:rFonts w:ascii="Garamond" w:hAnsi="Garamond"/>
                <w:snapToGrid w:val="0"/>
                <w:color w:val="000000"/>
                <w:sz w:val="22"/>
                <w:szCs w:val="22"/>
                <w:lang w:eastAsia="en-US"/>
              </w:rPr>
              <w:t xml:space="preserve"> </w:t>
            </w:r>
          </w:p>
        </w:tc>
      </w:tr>
      <w:tr w:rsidR="00470075" w:rsidRPr="00680DEF" w:rsidTr="007D3561">
        <w:trPr>
          <w:trHeight w:val="161"/>
        </w:trPr>
        <w:tc>
          <w:tcPr>
            <w:tcW w:w="1620" w:type="dxa"/>
          </w:tcPr>
          <w:p w:rsidR="00470075" w:rsidRPr="00680DEF" w:rsidRDefault="00470075" w:rsidP="007D3561">
            <w:pPr>
              <w:jc w:val="right"/>
              <w:rPr>
                <w:rFonts w:ascii="Garamond" w:hAnsi="Garamond"/>
                <w:snapToGrid w:val="0"/>
                <w:color w:val="000000"/>
                <w:sz w:val="22"/>
                <w:szCs w:val="22"/>
                <w:lang w:eastAsia="en-US"/>
              </w:rPr>
            </w:pPr>
          </w:p>
        </w:tc>
        <w:tc>
          <w:tcPr>
            <w:tcW w:w="1404" w:type="dxa"/>
          </w:tcPr>
          <w:p w:rsidR="00470075" w:rsidRPr="00680DEF" w:rsidRDefault="00470075" w:rsidP="007D3561">
            <w:pPr>
              <w:jc w:val="right"/>
              <w:rPr>
                <w:rFonts w:ascii="Garamond" w:hAnsi="Garamond"/>
                <w:snapToGrid w:val="0"/>
                <w:color w:val="000000"/>
                <w:sz w:val="22"/>
                <w:szCs w:val="22"/>
                <w:lang w:eastAsia="en-US"/>
              </w:rPr>
            </w:pPr>
          </w:p>
        </w:tc>
        <w:tc>
          <w:tcPr>
            <w:tcW w:w="1260" w:type="dxa"/>
          </w:tcPr>
          <w:p w:rsidR="00470075" w:rsidRPr="00680DEF" w:rsidRDefault="00470075" w:rsidP="007D3561">
            <w:pPr>
              <w:jc w:val="right"/>
              <w:rPr>
                <w:rFonts w:ascii="Garamond" w:hAnsi="Garamond"/>
                <w:snapToGrid w:val="0"/>
                <w:color w:val="000000"/>
                <w:sz w:val="22"/>
                <w:szCs w:val="22"/>
                <w:lang w:eastAsia="en-US"/>
              </w:rPr>
            </w:pPr>
          </w:p>
        </w:tc>
        <w:tc>
          <w:tcPr>
            <w:tcW w:w="1291" w:type="dxa"/>
          </w:tcPr>
          <w:p w:rsidR="00470075" w:rsidRPr="00680DEF" w:rsidRDefault="00470075" w:rsidP="007D3561">
            <w:pPr>
              <w:jc w:val="right"/>
              <w:rPr>
                <w:rFonts w:ascii="Garamond" w:hAnsi="Garamond"/>
                <w:snapToGrid w:val="0"/>
                <w:color w:val="000000"/>
                <w:sz w:val="22"/>
                <w:szCs w:val="22"/>
                <w:lang w:eastAsia="en-US"/>
              </w:rPr>
            </w:pPr>
          </w:p>
        </w:tc>
        <w:tc>
          <w:tcPr>
            <w:tcW w:w="1475" w:type="dxa"/>
          </w:tcPr>
          <w:p w:rsidR="00470075" w:rsidRPr="00680DEF" w:rsidRDefault="00470075" w:rsidP="007D3561">
            <w:pPr>
              <w:jc w:val="right"/>
              <w:rPr>
                <w:rFonts w:ascii="Garamond" w:hAnsi="Garamond"/>
                <w:snapToGrid w:val="0"/>
                <w:color w:val="000000"/>
                <w:sz w:val="22"/>
                <w:szCs w:val="22"/>
                <w:lang w:eastAsia="en-US"/>
              </w:rPr>
            </w:pPr>
          </w:p>
        </w:tc>
        <w:tc>
          <w:tcPr>
            <w:tcW w:w="1080" w:type="dxa"/>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7D3561">
        <w:trPr>
          <w:trHeight w:val="161"/>
        </w:trPr>
        <w:tc>
          <w:tcPr>
            <w:tcW w:w="1620" w:type="dxa"/>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Total circularizado</w:t>
            </w:r>
          </w:p>
        </w:tc>
        <w:tc>
          <w:tcPr>
            <w:tcW w:w="1404" w:type="dxa"/>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20.500 </w:t>
            </w:r>
          </w:p>
        </w:tc>
        <w:tc>
          <w:tcPr>
            <w:tcW w:w="1260" w:type="dxa"/>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76%</w:t>
            </w:r>
          </w:p>
        </w:tc>
        <w:tc>
          <w:tcPr>
            <w:tcW w:w="1291" w:type="dxa"/>
          </w:tcPr>
          <w:p w:rsidR="00470075" w:rsidRPr="00680DEF" w:rsidRDefault="00470075" w:rsidP="007D3561">
            <w:pPr>
              <w:jc w:val="center"/>
              <w:rPr>
                <w:rFonts w:ascii="Garamond" w:hAnsi="Garamond"/>
                <w:b/>
                <w:snapToGrid w:val="0"/>
                <w:color w:val="000000"/>
                <w:sz w:val="22"/>
                <w:szCs w:val="22"/>
                <w:lang w:eastAsia="en-US"/>
              </w:rPr>
            </w:pPr>
          </w:p>
        </w:tc>
        <w:tc>
          <w:tcPr>
            <w:tcW w:w="1475" w:type="dxa"/>
          </w:tcPr>
          <w:p w:rsidR="00470075" w:rsidRPr="00680DEF" w:rsidRDefault="00470075" w:rsidP="007D3561">
            <w:pPr>
              <w:jc w:val="center"/>
              <w:rPr>
                <w:rFonts w:ascii="Garamond" w:hAnsi="Garamond"/>
                <w:b/>
                <w:snapToGrid w:val="0"/>
                <w:color w:val="000000"/>
                <w:sz w:val="22"/>
                <w:szCs w:val="22"/>
                <w:lang w:eastAsia="en-US"/>
              </w:rPr>
            </w:pPr>
          </w:p>
        </w:tc>
        <w:tc>
          <w:tcPr>
            <w:tcW w:w="1080" w:type="dxa"/>
          </w:tcPr>
          <w:p w:rsidR="00470075" w:rsidRPr="00680DEF" w:rsidRDefault="00470075" w:rsidP="007D3561">
            <w:pPr>
              <w:jc w:val="center"/>
              <w:rPr>
                <w:rFonts w:ascii="Garamond" w:hAnsi="Garamond"/>
                <w:b/>
                <w:snapToGrid w:val="0"/>
                <w:color w:val="000000"/>
                <w:sz w:val="22"/>
                <w:szCs w:val="22"/>
                <w:lang w:eastAsia="en-US"/>
              </w:rPr>
            </w:pPr>
          </w:p>
        </w:tc>
      </w:tr>
      <w:tr w:rsidR="00470075" w:rsidRPr="00680DEF" w:rsidTr="007D3561">
        <w:trPr>
          <w:trHeight w:val="161"/>
        </w:trPr>
        <w:tc>
          <w:tcPr>
            <w:tcW w:w="1620" w:type="dxa"/>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No circularizado</w:t>
            </w:r>
          </w:p>
        </w:tc>
        <w:tc>
          <w:tcPr>
            <w:tcW w:w="1404" w:type="dxa"/>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6.340 </w:t>
            </w:r>
          </w:p>
        </w:tc>
        <w:tc>
          <w:tcPr>
            <w:tcW w:w="1260" w:type="dxa"/>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24%</w:t>
            </w:r>
          </w:p>
        </w:tc>
        <w:tc>
          <w:tcPr>
            <w:tcW w:w="1291" w:type="dxa"/>
          </w:tcPr>
          <w:p w:rsidR="00470075" w:rsidRPr="00680DEF" w:rsidRDefault="00470075" w:rsidP="007D3561">
            <w:pPr>
              <w:jc w:val="center"/>
              <w:rPr>
                <w:rFonts w:ascii="Garamond" w:hAnsi="Garamond"/>
                <w:b/>
                <w:snapToGrid w:val="0"/>
                <w:color w:val="000000"/>
                <w:sz w:val="22"/>
                <w:szCs w:val="22"/>
                <w:lang w:eastAsia="en-US"/>
              </w:rPr>
            </w:pPr>
          </w:p>
        </w:tc>
        <w:tc>
          <w:tcPr>
            <w:tcW w:w="1475" w:type="dxa"/>
          </w:tcPr>
          <w:p w:rsidR="00470075" w:rsidRPr="00680DEF" w:rsidRDefault="00470075" w:rsidP="007D3561">
            <w:pPr>
              <w:jc w:val="center"/>
              <w:rPr>
                <w:rFonts w:ascii="Garamond" w:hAnsi="Garamond"/>
                <w:b/>
                <w:snapToGrid w:val="0"/>
                <w:color w:val="000000"/>
                <w:sz w:val="22"/>
                <w:szCs w:val="22"/>
                <w:lang w:eastAsia="en-US"/>
              </w:rPr>
            </w:pPr>
          </w:p>
        </w:tc>
        <w:tc>
          <w:tcPr>
            <w:tcW w:w="1080" w:type="dxa"/>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7D3561">
        <w:trPr>
          <w:trHeight w:val="161"/>
        </w:trPr>
        <w:tc>
          <w:tcPr>
            <w:tcW w:w="1620" w:type="dxa"/>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Total s/submayor</w:t>
            </w:r>
          </w:p>
        </w:tc>
        <w:tc>
          <w:tcPr>
            <w:tcW w:w="1404" w:type="dxa"/>
            <w:tcBorders>
              <w:top w:val="single" w:sz="6" w:space="0" w:color="auto"/>
              <w:bottom w:val="single" w:sz="6" w:space="0" w:color="auto"/>
            </w:tcBorders>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26.840 </w:t>
            </w:r>
          </w:p>
        </w:tc>
        <w:tc>
          <w:tcPr>
            <w:tcW w:w="1260" w:type="dxa"/>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100%</w:t>
            </w:r>
          </w:p>
        </w:tc>
        <w:tc>
          <w:tcPr>
            <w:tcW w:w="1291" w:type="dxa"/>
          </w:tcPr>
          <w:p w:rsidR="00470075" w:rsidRPr="00680DEF" w:rsidRDefault="00470075" w:rsidP="007D3561">
            <w:pPr>
              <w:jc w:val="center"/>
              <w:rPr>
                <w:rFonts w:ascii="Garamond" w:hAnsi="Garamond"/>
                <w:b/>
                <w:snapToGrid w:val="0"/>
                <w:color w:val="000000"/>
                <w:sz w:val="22"/>
                <w:szCs w:val="22"/>
                <w:lang w:eastAsia="en-US"/>
              </w:rPr>
            </w:pPr>
          </w:p>
        </w:tc>
        <w:tc>
          <w:tcPr>
            <w:tcW w:w="1475" w:type="dxa"/>
          </w:tcPr>
          <w:p w:rsidR="00470075" w:rsidRPr="00680DEF" w:rsidRDefault="00470075" w:rsidP="007D3561">
            <w:pPr>
              <w:jc w:val="center"/>
              <w:rPr>
                <w:rFonts w:ascii="Garamond" w:hAnsi="Garamond"/>
                <w:b/>
                <w:snapToGrid w:val="0"/>
                <w:color w:val="000000"/>
                <w:sz w:val="22"/>
                <w:szCs w:val="22"/>
                <w:lang w:eastAsia="en-US"/>
              </w:rPr>
            </w:pPr>
          </w:p>
        </w:tc>
        <w:tc>
          <w:tcPr>
            <w:tcW w:w="1080" w:type="dxa"/>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7D3561">
        <w:trPr>
          <w:trHeight w:val="161"/>
        </w:trPr>
        <w:tc>
          <w:tcPr>
            <w:tcW w:w="1620" w:type="dxa"/>
          </w:tcPr>
          <w:p w:rsidR="00470075" w:rsidRPr="00680DEF" w:rsidRDefault="00470075" w:rsidP="007D3561">
            <w:pPr>
              <w:jc w:val="right"/>
              <w:rPr>
                <w:rFonts w:ascii="Garamond" w:hAnsi="Garamond"/>
                <w:snapToGrid w:val="0"/>
                <w:color w:val="000000"/>
                <w:sz w:val="22"/>
                <w:szCs w:val="22"/>
                <w:lang w:eastAsia="en-US"/>
              </w:rPr>
            </w:pPr>
          </w:p>
        </w:tc>
        <w:tc>
          <w:tcPr>
            <w:tcW w:w="1404" w:type="dxa"/>
          </w:tcPr>
          <w:p w:rsidR="00470075" w:rsidRPr="00680DEF" w:rsidRDefault="00470075" w:rsidP="007D3561">
            <w:pPr>
              <w:jc w:val="center"/>
              <w:rPr>
                <w:rFonts w:ascii="Garamond" w:hAnsi="Garamond"/>
                <w:snapToGrid w:val="0"/>
                <w:color w:val="000000"/>
                <w:sz w:val="22"/>
                <w:szCs w:val="22"/>
                <w:lang w:eastAsia="en-US"/>
              </w:rPr>
            </w:pPr>
          </w:p>
        </w:tc>
        <w:tc>
          <w:tcPr>
            <w:tcW w:w="1260" w:type="dxa"/>
          </w:tcPr>
          <w:p w:rsidR="00470075" w:rsidRPr="00680DEF" w:rsidRDefault="00470075" w:rsidP="007D3561">
            <w:pPr>
              <w:jc w:val="center"/>
              <w:rPr>
                <w:rFonts w:ascii="Garamond" w:hAnsi="Garamond"/>
                <w:snapToGrid w:val="0"/>
                <w:color w:val="000000"/>
                <w:sz w:val="22"/>
                <w:szCs w:val="22"/>
                <w:lang w:eastAsia="en-US"/>
              </w:rPr>
            </w:pPr>
          </w:p>
        </w:tc>
        <w:tc>
          <w:tcPr>
            <w:tcW w:w="1291" w:type="dxa"/>
          </w:tcPr>
          <w:p w:rsidR="00470075" w:rsidRPr="00680DEF" w:rsidRDefault="00470075" w:rsidP="007D3561">
            <w:pPr>
              <w:jc w:val="center"/>
              <w:rPr>
                <w:rFonts w:ascii="Garamond" w:hAnsi="Garamond"/>
                <w:b/>
                <w:snapToGrid w:val="0"/>
                <w:color w:val="000000"/>
                <w:sz w:val="22"/>
                <w:szCs w:val="22"/>
                <w:lang w:eastAsia="en-US"/>
              </w:rPr>
            </w:pPr>
          </w:p>
        </w:tc>
        <w:tc>
          <w:tcPr>
            <w:tcW w:w="1475" w:type="dxa"/>
          </w:tcPr>
          <w:p w:rsidR="00470075" w:rsidRPr="00680DEF" w:rsidRDefault="00470075" w:rsidP="007D3561">
            <w:pPr>
              <w:jc w:val="center"/>
              <w:rPr>
                <w:rFonts w:ascii="Garamond" w:hAnsi="Garamond"/>
                <w:b/>
                <w:snapToGrid w:val="0"/>
                <w:color w:val="000000"/>
                <w:sz w:val="22"/>
                <w:szCs w:val="22"/>
                <w:lang w:eastAsia="en-US"/>
              </w:rPr>
            </w:pPr>
          </w:p>
        </w:tc>
        <w:tc>
          <w:tcPr>
            <w:tcW w:w="1080" w:type="dxa"/>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7D3561">
        <w:trPr>
          <w:trHeight w:val="161"/>
        </w:trPr>
        <w:tc>
          <w:tcPr>
            <w:tcW w:w="1620" w:type="dxa"/>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Saldo s/ contabilidad</w:t>
            </w:r>
          </w:p>
        </w:tc>
        <w:tc>
          <w:tcPr>
            <w:tcW w:w="1404" w:type="dxa"/>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26.000 </w:t>
            </w:r>
          </w:p>
        </w:tc>
        <w:tc>
          <w:tcPr>
            <w:tcW w:w="1260" w:type="dxa"/>
          </w:tcPr>
          <w:p w:rsidR="00470075" w:rsidRPr="00680DEF" w:rsidRDefault="00470075" w:rsidP="007D3561">
            <w:pPr>
              <w:jc w:val="center"/>
              <w:rPr>
                <w:rFonts w:ascii="Garamond" w:hAnsi="Garamond"/>
                <w:snapToGrid w:val="0"/>
                <w:color w:val="000000"/>
                <w:sz w:val="22"/>
                <w:szCs w:val="22"/>
                <w:lang w:eastAsia="en-US"/>
              </w:rPr>
            </w:pPr>
          </w:p>
        </w:tc>
        <w:tc>
          <w:tcPr>
            <w:tcW w:w="1291" w:type="dxa"/>
          </w:tcPr>
          <w:p w:rsidR="00470075" w:rsidRPr="00680DEF" w:rsidRDefault="00470075" w:rsidP="007D3561">
            <w:pPr>
              <w:jc w:val="center"/>
              <w:rPr>
                <w:rFonts w:ascii="Garamond" w:hAnsi="Garamond"/>
                <w:b/>
                <w:snapToGrid w:val="0"/>
                <w:color w:val="000000"/>
                <w:sz w:val="22"/>
                <w:szCs w:val="22"/>
                <w:lang w:eastAsia="en-US"/>
              </w:rPr>
            </w:pPr>
          </w:p>
        </w:tc>
        <w:tc>
          <w:tcPr>
            <w:tcW w:w="1475" w:type="dxa"/>
          </w:tcPr>
          <w:p w:rsidR="00470075" w:rsidRPr="00680DEF" w:rsidRDefault="00470075" w:rsidP="007D3561">
            <w:pPr>
              <w:jc w:val="center"/>
              <w:rPr>
                <w:rFonts w:ascii="Garamond" w:hAnsi="Garamond"/>
                <w:b/>
                <w:snapToGrid w:val="0"/>
                <w:color w:val="000000"/>
                <w:sz w:val="22"/>
                <w:szCs w:val="22"/>
                <w:lang w:eastAsia="en-US"/>
              </w:rPr>
            </w:pPr>
          </w:p>
        </w:tc>
        <w:tc>
          <w:tcPr>
            <w:tcW w:w="1080" w:type="dxa"/>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7D3561">
        <w:trPr>
          <w:trHeight w:val="161"/>
        </w:trPr>
        <w:tc>
          <w:tcPr>
            <w:tcW w:w="1620" w:type="dxa"/>
          </w:tcPr>
          <w:p w:rsidR="00470075" w:rsidRPr="00680DEF" w:rsidRDefault="00470075" w:rsidP="007D3561">
            <w:pPr>
              <w:jc w:val="right"/>
              <w:rPr>
                <w:rFonts w:ascii="Garamond" w:hAnsi="Garamond"/>
                <w:snapToGrid w:val="0"/>
                <w:color w:val="000000"/>
                <w:sz w:val="22"/>
                <w:szCs w:val="22"/>
                <w:lang w:eastAsia="en-US"/>
              </w:rPr>
            </w:pPr>
          </w:p>
        </w:tc>
        <w:tc>
          <w:tcPr>
            <w:tcW w:w="1404" w:type="dxa"/>
          </w:tcPr>
          <w:p w:rsidR="00470075" w:rsidRPr="00680DEF" w:rsidRDefault="00470075" w:rsidP="007D3561">
            <w:pPr>
              <w:jc w:val="center"/>
              <w:rPr>
                <w:rFonts w:ascii="Garamond" w:hAnsi="Garamond"/>
                <w:snapToGrid w:val="0"/>
                <w:color w:val="000000"/>
                <w:sz w:val="22"/>
                <w:szCs w:val="22"/>
                <w:lang w:eastAsia="en-US"/>
              </w:rPr>
            </w:pPr>
          </w:p>
        </w:tc>
        <w:tc>
          <w:tcPr>
            <w:tcW w:w="1260" w:type="dxa"/>
          </w:tcPr>
          <w:p w:rsidR="00470075" w:rsidRPr="00680DEF" w:rsidRDefault="00470075" w:rsidP="007D3561">
            <w:pPr>
              <w:jc w:val="center"/>
              <w:rPr>
                <w:rFonts w:ascii="Garamond" w:hAnsi="Garamond"/>
                <w:snapToGrid w:val="0"/>
                <w:color w:val="000000"/>
                <w:sz w:val="22"/>
                <w:szCs w:val="22"/>
                <w:lang w:eastAsia="en-US"/>
              </w:rPr>
            </w:pPr>
          </w:p>
        </w:tc>
        <w:tc>
          <w:tcPr>
            <w:tcW w:w="1291" w:type="dxa"/>
          </w:tcPr>
          <w:p w:rsidR="00470075" w:rsidRPr="00680DEF" w:rsidRDefault="00470075" w:rsidP="007D3561">
            <w:pPr>
              <w:jc w:val="center"/>
              <w:rPr>
                <w:rFonts w:ascii="Garamond" w:hAnsi="Garamond"/>
                <w:b/>
                <w:snapToGrid w:val="0"/>
                <w:color w:val="000000"/>
                <w:sz w:val="22"/>
                <w:szCs w:val="22"/>
                <w:lang w:eastAsia="en-US"/>
              </w:rPr>
            </w:pPr>
          </w:p>
        </w:tc>
        <w:tc>
          <w:tcPr>
            <w:tcW w:w="1475" w:type="dxa"/>
          </w:tcPr>
          <w:p w:rsidR="00470075" w:rsidRPr="00680DEF" w:rsidRDefault="00470075" w:rsidP="007D3561">
            <w:pPr>
              <w:jc w:val="center"/>
              <w:rPr>
                <w:rFonts w:ascii="Garamond" w:hAnsi="Garamond"/>
                <w:b/>
                <w:snapToGrid w:val="0"/>
                <w:color w:val="000000"/>
                <w:sz w:val="22"/>
                <w:szCs w:val="22"/>
                <w:lang w:eastAsia="en-US"/>
              </w:rPr>
            </w:pPr>
          </w:p>
        </w:tc>
        <w:tc>
          <w:tcPr>
            <w:tcW w:w="1080" w:type="dxa"/>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7D3561">
        <w:trPr>
          <w:trHeight w:val="170"/>
        </w:trPr>
        <w:tc>
          <w:tcPr>
            <w:tcW w:w="1620" w:type="dxa"/>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Dif</w:t>
            </w:r>
          </w:p>
        </w:tc>
        <w:tc>
          <w:tcPr>
            <w:tcW w:w="1404" w:type="dxa"/>
            <w:tcBorders>
              <w:top w:val="single" w:sz="6" w:space="0" w:color="auto"/>
              <w:bottom w:val="double" w:sz="6" w:space="0" w:color="auto"/>
            </w:tcBorders>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840 </w:t>
            </w:r>
          </w:p>
        </w:tc>
        <w:tc>
          <w:tcPr>
            <w:tcW w:w="1260" w:type="dxa"/>
          </w:tcPr>
          <w:p w:rsidR="00470075" w:rsidRPr="00680DEF" w:rsidRDefault="00470075" w:rsidP="007D3561">
            <w:pPr>
              <w:jc w:val="center"/>
              <w:rPr>
                <w:rFonts w:ascii="Garamond" w:hAnsi="Garamond"/>
                <w:snapToGrid w:val="0"/>
                <w:color w:val="000000"/>
                <w:sz w:val="22"/>
                <w:szCs w:val="22"/>
                <w:lang w:eastAsia="en-US"/>
              </w:rPr>
            </w:pPr>
          </w:p>
        </w:tc>
        <w:tc>
          <w:tcPr>
            <w:tcW w:w="1291" w:type="dxa"/>
          </w:tcPr>
          <w:p w:rsidR="00470075" w:rsidRPr="00680DEF" w:rsidRDefault="00470075" w:rsidP="007D3561">
            <w:pPr>
              <w:jc w:val="center"/>
              <w:rPr>
                <w:rFonts w:ascii="Garamond" w:hAnsi="Garamond"/>
                <w:b/>
                <w:snapToGrid w:val="0"/>
                <w:color w:val="000000"/>
                <w:sz w:val="22"/>
                <w:szCs w:val="22"/>
                <w:lang w:eastAsia="en-US"/>
              </w:rPr>
            </w:pPr>
          </w:p>
        </w:tc>
        <w:tc>
          <w:tcPr>
            <w:tcW w:w="1475" w:type="dxa"/>
          </w:tcPr>
          <w:p w:rsidR="00470075" w:rsidRPr="00680DEF" w:rsidRDefault="00470075" w:rsidP="007D3561">
            <w:pPr>
              <w:jc w:val="center"/>
              <w:rPr>
                <w:rFonts w:ascii="Garamond" w:hAnsi="Garamond"/>
                <w:b/>
                <w:snapToGrid w:val="0"/>
                <w:color w:val="000000"/>
                <w:sz w:val="22"/>
                <w:szCs w:val="22"/>
                <w:lang w:eastAsia="en-US"/>
              </w:rPr>
            </w:pPr>
          </w:p>
        </w:tc>
        <w:tc>
          <w:tcPr>
            <w:tcW w:w="1080" w:type="dxa"/>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7D3561">
        <w:trPr>
          <w:trHeight w:val="170"/>
        </w:trPr>
        <w:tc>
          <w:tcPr>
            <w:tcW w:w="1620" w:type="dxa"/>
          </w:tcPr>
          <w:p w:rsidR="00470075" w:rsidRPr="00680DEF" w:rsidRDefault="00470075" w:rsidP="007D3561">
            <w:pPr>
              <w:jc w:val="right"/>
              <w:rPr>
                <w:rFonts w:ascii="Garamond" w:hAnsi="Garamond"/>
                <w:snapToGrid w:val="0"/>
                <w:color w:val="000000"/>
                <w:sz w:val="22"/>
                <w:szCs w:val="22"/>
                <w:lang w:eastAsia="en-US"/>
              </w:rPr>
            </w:pPr>
          </w:p>
        </w:tc>
        <w:tc>
          <w:tcPr>
            <w:tcW w:w="1404" w:type="dxa"/>
          </w:tcPr>
          <w:p w:rsidR="00470075" w:rsidRPr="00680DEF" w:rsidRDefault="00470075" w:rsidP="007D3561">
            <w:pPr>
              <w:jc w:val="center"/>
              <w:rPr>
                <w:rFonts w:ascii="Garamond" w:hAnsi="Garamond"/>
                <w:snapToGrid w:val="0"/>
                <w:color w:val="000000"/>
                <w:sz w:val="22"/>
                <w:szCs w:val="22"/>
                <w:lang w:eastAsia="en-US"/>
              </w:rPr>
            </w:pPr>
          </w:p>
        </w:tc>
        <w:tc>
          <w:tcPr>
            <w:tcW w:w="1260" w:type="dxa"/>
          </w:tcPr>
          <w:p w:rsidR="00470075" w:rsidRPr="00680DEF" w:rsidRDefault="00470075" w:rsidP="007D3561">
            <w:pPr>
              <w:jc w:val="center"/>
              <w:rPr>
                <w:rFonts w:ascii="Garamond" w:hAnsi="Garamond"/>
                <w:snapToGrid w:val="0"/>
                <w:color w:val="000000"/>
                <w:sz w:val="22"/>
                <w:szCs w:val="22"/>
                <w:lang w:eastAsia="en-US"/>
              </w:rPr>
            </w:pPr>
          </w:p>
        </w:tc>
        <w:tc>
          <w:tcPr>
            <w:tcW w:w="1291" w:type="dxa"/>
          </w:tcPr>
          <w:p w:rsidR="00470075" w:rsidRPr="00680DEF" w:rsidRDefault="00470075" w:rsidP="007D3561">
            <w:pPr>
              <w:jc w:val="center"/>
              <w:rPr>
                <w:rFonts w:ascii="Garamond" w:hAnsi="Garamond"/>
                <w:b/>
                <w:snapToGrid w:val="0"/>
                <w:color w:val="000000"/>
                <w:sz w:val="22"/>
                <w:szCs w:val="22"/>
                <w:lang w:eastAsia="en-US"/>
              </w:rPr>
            </w:pPr>
          </w:p>
        </w:tc>
        <w:tc>
          <w:tcPr>
            <w:tcW w:w="1475" w:type="dxa"/>
          </w:tcPr>
          <w:p w:rsidR="00470075" w:rsidRPr="00680DEF" w:rsidRDefault="00470075" w:rsidP="007D3561">
            <w:pPr>
              <w:jc w:val="center"/>
              <w:rPr>
                <w:rFonts w:ascii="Garamond" w:hAnsi="Garamond"/>
                <w:b/>
                <w:snapToGrid w:val="0"/>
                <w:color w:val="000000"/>
                <w:sz w:val="22"/>
                <w:szCs w:val="22"/>
                <w:lang w:eastAsia="en-US"/>
              </w:rPr>
            </w:pPr>
          </w:p>
        </w:tc>
        <w:tc>
          <w:tcPr>
            <w:tcW w:w="1080" w:type="dxa"/>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7D3561">
        <w:trPr>
          <w:trHeight w:val="161"/>
        </w:trPr>
        <w:tc>
          <w:tcPr>
            <w:tcW w:w="8130" w:type="dxa"/>
            <w:gridSpan w:val="6"/>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La diferencia corresponde a un ingreso de vino (Aviso de recepción 375) que se cargó al </w:t>
            </w:r>
          </w:p>
        </w:tc>
      </w:tr>
      <w:tr w:rsidR="00470075" w:rsidRPr="00680DEF" w:rsidTr="007D3561">
        <w:trPr>
          <w:trHeight w:val="161"/>
        </w:trPr>
        <w:tc>
          <w:tcPr>
            <w:tcW w:w="8130" w:type="dxa"/>
            <w:gridSpan w:val="6"/>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subsistema con fecha de recepción 31/12/</w:t>
            </w:r>
            <w:r w:rsidR="00E95BFE">
              <w:rPr>
                <w:rFonts w:ascii="Garamond" w:hAnsi="Garamond"/>
                <w:snapToGrid w:val="0"/>
                <w:color w:val="000000"/>
                <w:sz w:val="22"/>
                <w:szCs w:val="22"/>
                <w:lang w:eastAsia="en-US"/>
              </w:rPr>
              <w:t>20</w:t>
            </w:r>
            <w:r w:rsidR="0083325D">
              <w:rPr>
                <w:rFonts w:ascii="Garamond" w:hAnsi="Garamond"/>
                <w:snapToGrid w:val="0"/>
                <w:color w:val="000000"/>
                <w:sz w:val="22"/>
                <w:szCs w:val="22"/>
                <w:lang w:eastAsia="en-US"/>
              </w:rPr>
              <w:t>1</w:t>
            </w:r>
            <w:r w:rsidR="00CE5FB1">
              <w:rPr>
                <w:rFonts w:ascii="Garamond" w:hAnsi="Garamond"/>
                <w:snapToGrid w:val="0"/>
                <w:color w:val="000000"/>
                <w:sz w:val="22"/>
                <w:szCs w:val="22"/>
                <w:lang w:eastAsia="en-US"/>
              </w:rPr>
              <w:t>4</w:t>
            </w:r>
            <w:r w:rsidRPr="00680DEF">
              <w:rPr>
                <w:rFonts w:ascii="Garamond" w:hAnsi="Garamond"/>
                <w:snapToGrid w:val="0"/>
                <w:color w:val="000000"/>
                <w:sz w:val="22"/>
                <w:szCs w:val="22"/>
                <w:lang w:eastAsia="en-US"/>
              </w:rPr>
              <w:t xml:space="preserve"> pero entró en la contabilidad con el traspaso</w:t>
            </w:r>
          </w:p>
        </w:tc>
      </w:tr>
      <w:tr w:rsidR="00470075" w:rsidRPr="00680DEF" w:rsidTr="007D3561">
        <w:trPr>
          <w:trHeight w:val="161"/>
        </w:trPr>
        <w:tc>
          <w:tcPr>
            <w:tcW w:w="4284" w:type="dxa"/>
            <w:gridSpan w:val="3"/>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resumen de movimientos del mes de enero.</w:t>
            </w:r>
          </w:p>
        </w:tc>
        <w:tc>
          <w:tcPr>
            <w:tcW w:w="1291" w:type="dxa"/>
          </w:tcPr>
          <w:p w:rsidR="00470075" w:rsidRPr="00680DEF" w:rsidRDefault="00470075" w:rsidP="007D3561">
            <w:pPr>
              <w:jc w:val="center"/>
              <w:rPr>
                <w:rFonts w:ascii="Garamond" w:hAnsi="Garamond"/>
                <w:b/>
                <w:snapToGrid w:val="0"/>
                <w:color w:val="000000"/>
                <w:sz w:val="22"/>
                <w:szCs w:val="22"/>
                <w:lang w:eastAsia="en-US"/>
              </w:rPr>
            </w:pPr>
          </w:p>
        </w:tc>
        <w:tc>
          <w:tcPr>
            <w:tcW w:w="1475" w:type="dxa"/>
          </w:tcPr>
          <w:p w:rsidR="00470075" w:rsidRPr="00680DEF" w:rsidRDefault="00470075" w:rsidP="007D3561">
            <w:pPr>
              <w:jc w:val="center"/>
              <w:rPr>
                <w:rFonts w:ascii="Garamond" w:hAnsi="Garamond"/>
                <w:b/>
                <w:snapToGrid w:val="0"/>
                <w:color w:val="000000"/>
                <w:sz w:val="22"/>
                <w:szCs w:val="22"/>
                <w:lang w:eastAsia="en-US"/>
              </w:rPr>
            </w:pPr>
          </w:p>
        </w:tc>
        <w:tc>
          <w:tcPr>
            <w:tcW w:w="1080" w:type="dxa"/>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7D3561">
        <w:trPr>
          <w:trHeight w:val="161"/>
        </w:trPr>
        <w:tc>
          <w:tcPr>
            <w:tcW w:w="1620" w:type="dxa"/>
          </w:tcPr>
          <w:p w:rsidR="00470075" w:rsidRPr="00680DEF" w:rsidRDefault="00470075" w:rsidP="007D3561">
            <w:pPr>
              <w:jc w:val="right"/>
              <w:rPr>
                <w:rFonts w:ascii="Garamond" w:hAnsi="Garamond"/>
                <w:snapToGrid w:val="0"/>
                <w:color w:val="000000"/>
                <w:sz w:val="22"/>
                <w:szCs w:val="22"/>
                <w:lang w:eastAsia="en-US"/>
              </w:rPr>
            </w:pPr>
          </w:p>
        </w:tc>
        <w:tc>
          <w:tcPr>
            <w:tcW w:w="1404" w:type="dxa"/>
          </w:tcPr>
          <w:p w:rsidR="00470075" w:rsidRPr="00680DEF" w:rsidRDefault="00470075" w:rsidP="007D3561">
            <w:pPr>
              <w:jc w:val="center"/>
              <w:rPr>
                <w:rFonts w:ascii="Garamond" w:hAnsi="Garamond"/>
                <w:b/>
                <w:snapToGrid w:val="0"/>
                <w:color w:val="000000"/>
                <w:sz w:val="22"/>
                <w:szCs w:val="22"/>
                <w:lang w:eastAsia="en-US"/>
              </w:rPr>
            </w:pPr>
          </w:p>
        </w:tc>
        <w:tc>
          <w:tcPr>
            <w:tcW w:w="1260" w:type="dxa"/>
          </w:tcPr>
          <w:p w:rsidR="00470075" w:rsidRPr="00680DEF" w:rsidRDefault="00470075" w:rsidP="007D3561">
            <w:pPr>
              <w:jc w:val="center"/>
              <w:rPr>
                <w:rFonts w:ascii="Garamond" w:hAnsi="Garamond"/>
                <w:b/>
                <w:snapToGrid w:val="0"/>
                <w:color w:val="000000"/>
                <w:sz w:val="22"/>
                <w:szCs w:val="22"/>
                <w:lang w:eastAsia="en-US"/>
              </w:rPr>
            </w:pPr>
          </w:p>
        </w:tc>
        <w:tc>
          <w:tcPr>
            <w:tcW w:w="1291" w:type="dxa"/>
          </w:tcPr>
          <w:p w:rsidR="00470075" w:rsidRPr="00680DEF" w:rsidRDefault="00470075" w:rsidP="007D3561">
            <w:pPr>
              <w:jc w:val="center"/>
              <w:rPr>
                <w:rFonts w:ascii="Garamond" w:hAnsi="Garamond"/>
                <w:b/>
                <w:snapToGrid w:val="0"/>
                <w:color w:val="000000"/>
                <w:sz w:val="22"/>
                <w:szCs w:val="22"/>
                <w:lang w:eastAsia="en-US"/>
              </w:rPr>
            </w:pPr>
          </w:p>
        </w:tc>
        <w:tc>
          <w:tcPr>
            <w:tcW w:w="1475" w:type="dxa"/>
          </w:tcPr>
          <w:p w:rsidR="00470075" w:rsidRPr="00680DEF" w:rsidRDefault="00470075" w:rsidP="007D3561">
            <w:pPr>
              <w:jc w:val="center"/>
              <w:rPr>
                <w:rFonts w:ascii="Garamond" w:hAnsi="Garamond"/>
                <w:b/>
                <w:snapToGrid w:val="0"/>
                <w:color w:val="000000"/>
                <w:sz w:val="22"/>
                <w:szCs w:val="22"/>
                <w:lang w:eastAsia="en-US"/>
              </w:rPr>
            </w:pPr>
          </w:p>
        </w:tc>
        <w:tc>
          <w:tcPr>
            <w:tcW w:w="1080" w:type="dxa"/>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7D3561">
        <w:trPr>
          <w:trHeight w:val="161"/>
        </w:trPr>
        <w:tc>
          <w:tcPr>
            <w:tcW w:w="5575" w:type="dxa"/>
            <w:gridSpan w:val="4"/>
          </w:tcPr>
          <w:p w:rsidR="00470075" w:rsidRPr="00680DEF" w:rsidRDefault="00470075" w:rsidP="007D3561">
            <w:pPr>
              <w:rPr>
                <w:rFonts w:ascii="Garamond" w:hAnsi="Garamond"/>
                <w:b/>
                <w:snapToGrid w:val="0"/>
                <w:color w:val="000000"/>
                <w:sz w:val="22"/>
                <w:szCs w:val="22"/>
                <w:lang w:eastAsia="en-US"/>
              </w:rPr>
            </w:pPr>
            <w:r w:rsidRPr="00680DEF">
              <w:rPr>
                <w:rFonts w:ascii="Garamond" w:hAnsi="Garamond"/>
                <w:b/>
                <w:snapToGrid w:val="0"/>
                <w:color w:val="000000"/>
                <w:sz w:val="22"/>
                <w:szCs w:val="22"/>
                <w:lang w:eastAsia="en-US"/>
              </w:rPr>
              <w:t>Conciliación de las diferencias recibida de la compañía</w:t>
            </w:r>
          </w:p>
        </w:tc>
        <w:tc>
          <w:tcPr>
            <w:tcW w:w="1475" w:type="dxa"/>
          </w:tcPr>
          <w:p w:rsidR="00470075" w:rsidRPr="00680DEF" w:rsidRDefault="00470075" w:rsidP="007D3561">
            <w:pPr>
              <w:jc w:val="center"/>
              <w:rPr>
                <w:rFonts w:ascii="Garamond" w:hAnsi="Garamond"/>
                <w:b/>
                <w:snapToGrid w:val="0"/>
                <w:color w:val="000000"/>
                <w:sz w:val="22"/>
                <w:szCs w:val="22"/>
                <w:lang w:eastAsia="en-US"/>
              </w:rPr>
            </w:pPr>
          </w:p>
        </w:tc>
        <w:tc>
          <w:tcPr>
            <w:tcW w:w="1080" w:type="dxa"/>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7D3561">
        <w:trPr>
          <w:trHeight w:val="161"/>
        </w:trPr>
        <w:tc>
          <w:tcPr>
            <w:tcW w:w="1620" w:type="dxa"/>
          </w:tcPr>
          <w:p w:rsidR="00470075" w:rsidRPr="00680DEF" w:rsidRDefault="00470075" w:rsidP="007D3561">
            <w:pPr>
              <w:jc w:val="right"/>
              <w:rPr>
                <w:rFonts w:ascii="Garamond" w:hAnsi="Garamond"/>
                <w:b/>
                <w:snapToGrid w:val="0"/>
                <w:color w:val="000000"/>
                <w:sz w:val="22"/>
                <w:szCs w:val="22"/>
                <w:lang w:eastAsia="en-US"/>
              </w:rPr>
            </w:pPr>
          </w:p>
        </w:tc>
        <w:tc>
          <w:tcPr>
            <w:tcW w:w="1404" w:type="dxa"/>
          </w:tcPr>
          <w:p w:rsidR="00470075" w:rsidRPr="00680DEF" w:rsidRDefault="00470075" w:rsidP="007D3561">
            <w:pPr>
              <w:jc w:val="center"/>
              <w:rPr>
                <w:rFonts w:ascii="Garamond" w:hAnsi="Garamond"/>
                <w:b/>
                <w:snapToGrid w:val="0"/>
                <w:color w:val="000000"/>
                <w:sz w:val="22"/>
                <w:szCs w:val="22"/>
                <w:lang w:eastAsia="en-US"/>
              </w:rPr>
            </w:pPr>
          </w:p>
        </w:tc>
        <w:tc>
          <w:tcPr>
            <w:tcW w:w="1260" w:type="dxa"/>
          </w:tcPr>
          <w:p w:rsidR="00470075" w:rsidRPr="00680DEF" w:rsidRDefault="00470075" w:rsidP="007D3561">
            <w:pPr>
              <w:jc w:val="center"/>
              <w:rPr>
                <w:rFonts w:ascii="Garamond" w:hAnsi="Garamond"/>
                <w:b/>
                <w:snapToGrid w:val="0"/>
                <w:color w:val="000000"/>
                <w:sz w:val="22"/>
                <w:szCs w:val="22"/>
                <w:lang w:eastAsia="en-US"/>
              </w:rPr>
            </w:pPr>
          </w:p>
        </w:tc>
        <w:tc>
          <w:tcPr>
            <w:tcW w:w="1291" w:type="dxa"/>
          </w:tcPr>
          <w:p w:rsidR="00470075" w:rsidRPr="00680DEF" w:rsidRDefault="00470075" w:rsidP="007D3561">
            <w:pPr>
              <w:jc w:val="center"/>
              <w:rPr>
                <w:rFonts w:ascii="Garamond" w:hAnsi="Garamond"/>
                <w:b/>
                <w:snapToGrid w:val="0"/>
                <w:color w:val="000000"/>
                <w:sz w:val="22"/>
                <w:szCs w:val="22"/>
                <w:lang w:eastAsia="en-US"/>
              </w:rPr>
            </w:pPr>
          </w:p>
        </w:tc>
        <w:tc>
          <w:tcPr>
            <w:tcW w:w="1475" w:type="dxa"/>
          </w:tcPr>
          <w:p w:rsidR="00470075" w:rsidRPr="00680DEF" w:rsidRDefault="00470075" w:rsidP="007D3561">
            <w:pPr>
              <w:jc w:val="center"/>
              <w:rPr>
                <w:rFonts w:ascii="Garamond" w:hAnsi="Garamond"/>
                <w:b/>
                <w:snapToGrid w:val="0"/>
                <w:color w:val="000000"/>
                <w:sz w:val="22"/>
                <w:szCs w:val="22"/>
                <w:lang w:eastAsia="en-US"/>
              </w:rPr>
            </w:pPr>
          </w:p>
        </w:tc>
        <w:tc>
          <w:tcPr>
            <w:tcW w:w="1080" w:type="dxa"/>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7D3561">
        <w:trPr>
          <w:trHeight w:val="161"/>
        </w:trPr>
        <w:tc>
          <w:tcPr>
            <w:tcW w:w="1620" w:type="dxa"/>
          </w:tcPr>
          <w:p w:rsidR="00470075" w:rsidRPr="00680DEF" w:rsidRDefault="00470075" w:rsidP="007D3561">
            <w:pPr>
              <w:rPr>
                <w:rFonts w:ascii="Garamond" w:hAnsi="Garamond"/>
                <w:b/>
                <w:snapToGrid w:val="0"/>
                <w:color w:val="000000"/>
                <w:sz w:val="22"/>
                <w:szCs w:val="22"/>
                <w:lang w:eastAsia="en-US"/>
              </w:rPr>
            </w:pPr>
            <w:r w:rsidRPr="00680DEF">
              <w:rPr>
                <w:rFonts w:ascii="Garamond" w:hAnsi="Garamond"/>
                <w:b/>
                <w:snapToGrid w:val="0"/>
                <w:color w:val="000000"/>
                <w:sz w:val="22"/>
                <w:szCs w:val="22"/>
                <w:lang w:eastAsia="en-US"/>
              </w:rPr>
              <w:t>Cura Reiyen</w:t>
            </w:r>
          </w:p>
        </w:tc>
        <w:tc>
          <w:tcPr>
            <w:tcW w:w="1404" w:type="dxa"/>
          </w:tcPr>
          <w:p w:rsidR="00470075" w:rsidRPr="00680DEF" w:rsidRDefault="00470075" w:rsidP="007D3561">
            <w:pPr>
              <w:jc w:val="center"/>
              <w:rPr>
                <w:rFonts w:ascii="Garamond" w:hAnsi="Garamond"/>
                <w:b/>
                <w:snapToGrid w:val="0"/>
                <w:color w:val="000000"/>
                <w:sz w:val="22"/>
                <w:szCs w:val="22"/>
                <w:lang w:eastAsia="en-US"/>
              </w:rPr>
            </w:pPr>
          </w:p>
        </w:tc>
        <w:tc>
          <w:tcPr>
            <w:tcW w:w="1260" w:type="dxa"/>
            <w:tcBorders>
              <w:top w:val="single" w:sz="6" w:space="0" w:color="auto"/>
              <w:bottom w:val="single" w:sz="6" w:space="0" w:color="auto"/>
            </w:tcBorders>
          </w:tcPr>
          <w:p w:rsidR="00470075" w:rsidRPr="00680DEF" w:rsidRDefault="00470075" w:rsidP="007D3561">
            <w:pPr>
              <w:jc w:val="center"/>
              <w:rPr>
                <w:rFonts w:ascii="Garamond" w:hAnsi="Garamond"/>
                <w:b/>
                <w:snapToGrid w:val="0"/>
                <w:color w:val="000000"/>
                <w:sz w:val="22"/>
                <w:szCs w:val="22"/>
                <w:lang w:eastAsia="en-US"/>
              </w:rPr>
            </w:pPr>
            <w:r w:rsidRPr="00680DEF">
              <w:rPr>
                <w:rFonts w:ascii="Garamond" w:hAnsi="Garamond"/>
                <w:b/>
                <w:snapToGrid w:val="0"/>
                <w:color w:val="000000"/>
                <w:sz w:val="22"/>
                <w:szCs w:val="22"/>
                <w:lang w:eastAsia="en-US"/>
              </w:rPr>
              <w:t>$</w:t>
            </w:r>
          </w:p>
        </w:tc>
        <w:tc>
          <w:tcPr>
            <w:tcW w:w="1291" w:type="dxa"/>
          </w:tcPr>
          <w:p w:rsidR="00470075" w:rsidRPr="00680DEF" w:rsidRDefault="00470075" w:rsidP="007D3561">
            <w:pPr>
              <w:jc w:val="center"/>
              <w:rPr>
                <w:rFonts w:ascii="Garamond" w:hAnsi="Garamond"/>
                <w:b/>
                <w:snapToGrid w:val="0"/>
                <w:color w:val="000000"/>
                <w:sz w:val="22"/>
                <w:szCs w:val="22"/>
                <w:lang w:eastAsia="en-US"/>
              </w:rPr>
            </w:pPr>
            <w:r w:rsidRPr="00680DEF">
              <w:rPr>
                <w:rFonts w:ascii="Garamond" w:hAnsi="Garamond"/>
                <w:b/>
                <w:snapToGrid w:val="0"/>
                <w:color w:val="000000"/>
                <w:sz w:val="22"/>
                <w:szCs w:val="22"/>
                <w:lang w:eastAsia="en-US"/>
              </w:rPr>
              <w:t>Pico de loro</w:t>
            </w:r>
          </w:p>
        </w:tc>
        <w:tc>
          <w:tcPr>
            <w:tcW w:w="1475" w:type="dxa"/>
          </w:tcPr>
          <w:p w:rsidR="00470075" w:rsidRPr="00680DEF" w:rsidRDefault="00470075" w:rsidP="007D3561">
            <w:pPr>
              <w:jc w:val="center"/>
              <w:rPr>
                <w:rFonts w:ascii="Garamond" w:hAnsi="Garamond"/>
                <w:b/>
                <w:snapToGrid w:val="0"/>
                <w:color w:val="000000"/>
                <w:sz w:val="22"/>
                <w:szCs w:val="22"/>
                <w:lang w:eastAsia="en-US"/>
              </w:rPr>
            </w:pPr>
          </w:p>
        </w:tc>
        <w:tc>
          <w:tcPr>
            <w:tcW w:w="1080" w:type="dxa"/>
            <w:tcBorders>
              <w:top w:val="single" w:sz="6" w:space="0" w:color="auto"/>
              <w:bottom w:val="single" w:sz="6" w:space="0" w:color="auto"/>
            </w:tcBorders>
          </w:tcPr>
          <w:p w:rsidR="00470075" w:rsidRPr="00680DEF" w:rsidRDefault="00470075" w:rsidP="007D3561">
            <w:pPr>
              <w:jc w:val="center"/>
              <w:rPr>
                <w:rFonts w:ascii="Garamond" w:hAnsi="Garamond"/>
                <w:b/>
                <w:snapToGrid w:val="0"/>
                <w:color w:val="000000"/>
                <w:sz w:val="22"/>
                <w:szCs w:val="22"/>
                <w:lang w:eastAsia="en-US"/>
              </w:rPr>
            </w:pPr>
            <w:r w:rsidRPr="00680DEF">
              <w:rPr>
                <w:rFonts w:ascii="Garamond" w:hAnsi="Garamond"/>
                <w:b/>
                <w:snapToGrid w:val="0"/>
                <w:color w:val="000000"/>
                <w:sz w:val="22"/>
                <w:szCs w:val="22"/>
                <w:lang w:eastAsia="en-US"/>
              </w:rPr>
              <w:t>$</w:t>
            </w:r>
          </w:p>
        </w:tc>
      </w:tr>
      <w:tr w:rsidR="00470075" w:rsidRPr="00680DEF" w:rsidTr="007D3561">
        <w:trPr>
          <w:trHeight w:val="161"/>
        </w:trPr>
        <w:tc>
          <w:tcPr>
            <w:tcW w:w="1620" w:type="dxa"/>
          </w:tcPr>
          <w:p w:rsidR="00470075" w:rsidRPr="00680DEF" w:rsidRDefault="00470075" w:rsidP="007D3561">
            <w:pPr>
              <w:jc w:val="right"/>
              <w:rPr>
                <w:rFonts w:ascii="Garamond" w:hAnsi="Garamond"/>
                <w:b/>
                <w:snapToGrid w:val="0"/>
                <w:color w:val="000000"/>
                <w:sz w:val="22"/>
                <w:szCs w:val="22"/>
                <w:lang w:eastAsia="en-US"/>
              </w:rPr>
            </w:pPr>
          </w:p>
        </w:tc>
        <w:tc>
          <w:tcPr>
            <w:tcW w:w="1404" w:type="dxa"/>
          </w:tcPr>
          <w:p w:rsidR="00470075" w:rsidRPr="00680DEF" w:rsidRDefault="00470075" w:rsidP="007D3561">
            <w:pPr>
              <w:jc w:val="center"/>
              <w:rPr>
                <w:rFonts w:ascii="Garamond" w:hAnsi="Garamond"/>
                <w:b/>
                <w:snapToGrid w:val="0"/>
                <w:color w:val="000000"/>
                <w:sz w:val="22"/>
                <w:szCs w:val="22"/>
                <w:lang w:eastAsia="en-US"/>
              </w:rPr>
            </w:pPr>
          </w:p>
        </w:tc>
        <w:tc>
          <w:tcPr>
            <w:tcW w:w="1260" w:type="dxa"/>
          </w:tcPr>
          <w:p w:rsidR="00470075" w:rsidRPr="00680DEF" w:rsidRDefault="00470075" w:rsidP="007D3561">
            <w:pPr>
              <w:jc w:val="center"/>
              <w:rPr>
                <w:rFonts w:ascii="Garamond" w:hAnsi="Garamond"/>
                <w:b/>
                <w:snapToGrid w:val="0"/>
                <w:color w:val="000000"/>
                <w:sz w:val="22"/>
                <w:szCs w:val="22"/>
                <w:lang w:eastAsia="en-US"/>
              </w:rPr>
            </w:pPr>
          </w:p>
        </w:tc>
        <w:tc>
          <w:tcPr>
            <w:tcW w:w="1291" w:type="dxa"/>
          </w:tcPr>
          <w:p w:rsidR="00470075" w:rsidRPr="00680DEF" w:rsidRDefault="00470075" w:rsidP="007D3561">
            <w:pPr>
              <w:jc w:val="center"/>
              <w:rPr>
                <w:rFonts w:ascii="Garamond" w:hAnsi="Garamond"/>
                <w:b/>
                <w:snapToGrid w:val="0"/>
                <w:color w:val="000000"/>
                <w:sz w:val="22"/>
                <w:szCs w:val="22"/>
                <w:lang w:eastAsia="en-US"/>
              </w:rPr>
            </w:pPr>
          </w:p>
        </w:tc>
        <w:tc>
          <w:tcPr>
            <w:tcW w:w="1475" w:type="dxa"/>
          </w:tcPr>
          <w:p w:rsidR="00470075" w:rsidRPr="00680DEF" w:rsidRDefault="00470075" w:rsidP="007D3561">
            <w:pPr>
              <w:jc w:val="center"/>
              <w:rPr>
                <w:rFonts w:ascii="Garamond" w:hAnsi="Garamond"/>
                <w:b/>
                <w:snapToGrid w:val="0"/>
                <w:color w:val="000000"/>
                <w:sz w:val="22"/>
                <w:szCs w:val="22"/>
                <w:lang w:eastAsia="en-US"/>
              </w:rPr>
            </w:pPr>
          </w:p>
        </w:tc>
        <w:tc>
          <w:tcPr>
            <w:tcW w:w="1080" w:type="dxa"/>
          </w:tcPr>
          <w:p w:rsidR="00470075" w:rsidRPr="00680DEF" w:rsidRDefault="00470075" w:rsidP="007D3561">
            <w:pPr>
              <w:jc w:val="center"/>
              <w:rPr>
                <w:rFonts w:ascii="Garamond" w:hAnsi="Garamond"/>
                <w:b/>
                <w:snapToGrid w:val="0"/>
                <w:color w:val="000000"/>
                <w:sz w:val="22"/>
                <w:szCs w:val="22"/>
                <w:lang w:eastAsia="en-US"/>
              </w:rPr>
            </w:pPr>
          </w:p>
        </w:tc>
      </w:tr>
      <w:tr w:rsidR="00470075" w:rsidRPr="00680DEF" w:rsidTr="007D3561">
        <w:trPr>
          <w:trHeight w:val="161"/>
        </w:trPr>
        <w:tc>
          <w:tcPr>
            <w:tcW w:w="3024" w:type="dxa"/>
            <w:gridSpan w:val="2"/>
          </w:tcPr>
          <w:p w:rsidR="00470075" w:rsidRPr="00680DEF" w:rsidRDefault="00470075" w:rsidP="007D3561">
            <w:pPr>
              <w:rPr>
                <w:rFonts w:ascii="Garamond" w:hAnsi="Garamond"/>
                <w:b/>
                <w:snapToGrid w:val="0"/>
                <w:color w:val="000000"/>
                <w:sz w:val="22"/>
                <w:szCs w:val="22"/>
                <w:lang w:eastAsia="en-US"/>
              </w:rPr>
            </w:pPr>
            <w:r w:rsidRPr="00680DEF">
              <w:rPr>
                <w:rFonts w:ascii="Garamond" w:hAnsi="Garamond"/>
                <w:b/>
                <w:snapToGrid w:val="0"/>
                <w:color w:val="000000"/>
                <w:sz w:val="22"/>
                <w:szCs w:val="22"/>
                <w:lang w:eastAsia="en-US"/>
              </w:rPr>
              <w:t>Saldo s/Compañía</w:t>
            </w:r>
          </w:p>
        </w:tc>
        <w:tc>
          <w:tcPr>
            <w:tcW w:w="1260" w:type="dxa"/>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8.500 </w:t>
            </w:r>
          </w:p>
        </w:tc>
        <w:tc>
          <w:tcPr>
            <w:tcW w:w="2766" w:type="dxa"/>
            <w:gridSpan w:val="2"/>
          </w:tcPr>
          <w:p w:rsidR="00470075" w:rsidRPr="00680DEF" w:rsidRDefault="00470075" w:rsidP="007D3561">
            <w:pPr>
              <w:rPr>
                <w:rFonts w:ascii="Garamond" w:hAnsi="Garamond"/>
                <w:b/>
                <w:snapToGrid w:val="0"/>
                <w:color w:val="000000"/>
                <w:sz w:val="22"/>
                <w:szCs w:val="22"/>
                <w:lang w:eastAsia="en-US"/>
              </w:rPr>
            </w:pPr>
            <w:r w:rsidRPr="00680DEF">
              <w:rPr>
                <w:rFonts w:ascii="Garamond" w:hAnsi="Garamond"/>
                <w:b/>
                <w:snapToGrid w:val="0"/>
                <w:color w:val="000000"/>
                <w:sz w:val="22"/>
                <w:szCs w:val="22"/>
                <w:lang w:eastAsia="en-US"/>
              </w:rPr>
              <w:t>Saldo s/Compañía</w:t>
            </w:r>
          </w:p>
        </w:tc>
        <w:tc>
          <w:tcPr>
            <w:tcW w:w="1080" w:type="dxa"/>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1.000 </w:t>
            </w:r>
          </w:p>
        </w:tc>
      </w:tr>
      <w:tr w:rsidR="00470075" w:rsidRPr="00680DEF" w:rsidTr="007D3561">
        <w:trPr>
          <w:trHeight w:val="161"/>
        </w:trPr>
        <w:tc>
          <w:tcPr>
            <w:tcW w:w="4284" w:type="dxa"/>
            <w:gridSpan w:val="3"/>
          </w:tcPr>
          <w:p w:rsidR="00470075" w:rsidRPr="00680DEF" w:rsidRDefault="00470075" w:rsidP="007D3561">
            <w:pPr>
              <w:rPr>
                <w:rFonts w:ascii="Garamond" w:hAnsi="Garamond"/>
                <w:snapToGrid w:val="0"/>
                <w:color w:val="000000"/>
                <w:sz w:val="22"/>
                <w:szCs w:val="22"/>
                <w:lang w:val="pt-BR" w:eastAsia="en-US"/>
              </w:rPr>
            </w:pPr>
            <w:r w:rsidRPr="00680DEF">
              <w:rPr>
                <w:rFonts w:ascii="Garamond" w:hAnsi="Garamond"/>
                <w:snapToGrid w:val="0"/>
                <w:color w:val="000000"/>
                <w:sz w:val="22"/>
                <w:szCs w:val="22"/>
                <w:lang w:val="pt-BR" w:eastAsia="en-US"/>
              </w:rPr>
              <w:t>N Crédito emitida por Cura Reiyen</w:t>
            </w:r>
          </w:p>
        </w:tc>
        <w:tc>
          <w:tcPr>
            <w:tcW w:w="1291" w:type="dxa"/>
          </w:tcPr>
          <w:p w:rsidR="00470075" w:rsidRPr="00680DEF" w:rsidRDefault="00470075" w:rsidP="007D3561">
            <w:pPr>
              <w:jc w:val="center"/>
              <w:rPr>
                <w:rFonts w:ascii="Garamond" w:hAnsi="Garamond"/>
                <w:b/>
                <w:snapToGrid w:val="0"/>
                <w:color w:val="000000"/>
                <w:sz w:val="22"/>
                <w:szCs w:val="22"/>
                <w:lang w:val="pt-BR" w:eastAsia="en-US"/>
              </w:rPr>
            </w:pPr>
          </w:p>
        </w:tc>
        <w:tc>
          <w:tcPr>
            <w:tcW w:w="1475" w:type="dxa"/>
          </w:tcPr>
          <w:p w:rsidR="00470075" w:rsidRPr="00680DEF" w:rsidRDefault="00470075" w:rsidP="007D3561">
            <w:pPr>
              <w:jc w:val="center"/>
              <w:rPr>
                <w:rFonts w:ascii="Garamond" w:hAnsi="Garamond"/>
                <w:b/>
                <w:snapToGrid w:val="0"/>
                <w:color w:val="000000"/>
                <w:sz w:val="22"/>
                <w:szCs w:val="22"/>
                <w:lang w:val="pt-BR" w:eastAsia="en-US"/>
              </w:rPr>
            </w:pPr>
          </w:p>
        </w:tc>
        <w:tc>
          <w:tcPr>
            <w:tcW w:w="1080" w:type="dxa"/>
          </w:tcPr>
          <w:p w:rsidR="00470075" w:rsidRPr="00680DEF" w:rsidRDefault="00470075" w:rsidP="007D3561">
            <w:pPr>
              <w:jc w:val="center"/>
              <w:rPr>
                <w:rFonts w:ascii="Garamond" w:hAnsi="Garamond"/>
                <w:snapToGrid w:val="0"/>
                <w:color w:val="000000"/>
                <w:sz w:val="22"/>
                <w:szCs w:val="22"/>
                <w:lang w:val="pt-BR" w:eastAsia="en-US"/>
              </w:rPr>
            </w:pPr>
          </w:p>
        </w:tc>
      </w:tr>
      <w:tr w:rsidR="00470075" w:rsidRPr="00680DEF" w:rsidTr="007D3561">
        <w:trPr>
          <w:trHeight w:val="161"/>
        </w:trPr>
        <w:tc>
          <w:tcPr>
            <w:tcW w:w="4284" w:type="dxa"/>
            <w:gridSpan w:val="3"/>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por anulación de una factura de venta </w:t>
            </w:r>
          </w:p>
        </w:tc>
        <w:tc>
          <w:tcPr>
            <w:tcW w:w="3846" w:type="dxa"/>
            <w:gridSpan w:val="3"/>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Pago del 31/12/</w:t>
            </w:r>
            <w:r w:rsidR="00E95BFE">
              <w:rPr>
                <w:rFonts w:ascii="Garamond" w:hAnsi="Garamond"/>
                <w:snapToGrid w:val="0"/>
                <w:color w:val="000000"/>
                <w:sz w:val="22"/>
                <w:szCs w:val="22"/>
                <w:lang w:eastAsia="en-US"/>
              </w:rPr>
              <w:t>20</w:t>
            </w:r>
            <w:r w:rsidR="0083325D">
              <w:rPr>
                <w:rFonts w:ascii="Garamond" w:hAnsi="Garamond"/>
                <w:snapToGrid w:val="0"/>
                <w:color w:val="000000"/>
                <w:sz w:val="22"/>
                <w:szCs w:val="22"/>
                <w:lang w:eastAsia="en-US"/>
              </w:rPr>
              <w:t>13</w:t>
            </w:r>
            <w:r w:rsidRPr="00680DEF">
              <w:rPr>
                <w:rFonts w:ascii="Garamond" w:hAnsi="Garamond"/>
                <w:snapToGrid w:val="0"/>
                <w:color w:val="000000"/>
                <w:sz w:val="22"/>
                <w:szCs w:val="22"/>
                <w:lang w:eastAsia="en-US"/>
              </w:rPr>
              <w:t xml:space="preserve"> no tomado </w:t>
            </w:r>
          </w:p>
        </w:tc>
      </w:tr>
      <w:tr w:rsidR="00470075" w:rsidRPr="00680DEF" w:rsidTr="007D3561">
        <w:trPr>
          <w:trHeight w:val="161"/>
        </w:trPr>
        <w:tc>
          <w:tcPr>
            <w:tcW w:w="3024" w:type="dxa"/>
            <w:gridSpan w:val="2"/>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de botellas en mal estado (No contabilizada en </w:t>
            </w:r>
          </w:p>
        </w:tc>
        <w:tc>
          <w:tcPr>
            <w:tcW w:w="1260" w:type="dxa"/>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(500)</w:t>
            </w:r>
          </w:p>
        </w:tc>
        <w:tc>
          <w:tcPr>
            <w:tcW w:w="2766" w:type="dxa"/>
            <w:gridSpan w:val="2"/>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por Pico de loro</w:t>
            </w:r>
          </w:p>
        </w:tc>
        <w:tc>
          <w:tcPr>
            <w:tcW w:w="1080" w:type="dxa"/>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200 </w:t>
            </w:r>
          </w:p>
        </w:tc>
      </w:tr>
      <w:tr w:rsidR="00470075" w:rsidRPr="00680DEF" w:rsidTr="007D3561">
        <w:trPr>
          <w:trHeight w:val="161"/>
        </w:trPr>
        <w:tc>
          <w:tcPr>
            <w:tcW w:w="3024" w:type="dxa"/>
            <w:gridSpan w:val="2"/>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Don Mendo S.A.) </w:t>
            </w:r>
          </w:p>
        </w:tc>
        <w:tc>
          <w:tcPr>
            <w:tcW w:w="1260" w:type="dxa"/>
          </w:tcPr>
          <w:p w:rsidR="00470075" w:rsidRPr="00680DEF" w:rsidRDefault="00470075" w:rsidP="007D3561">
            <w:pPr>
              <w:jc w:val="center"/>
              <w:rPr>
                <w:rFonts w:ascii="Garamond" w:hAnsi="Garamond"/>
                <w:snapToGrid w:val="0"/>
                <w:color w:val="000000"/>
                <w:sz w:val="22"/>
                <w:szCs w:val="22"/>
                <w:lang w:eastAsia="en-US"/>
              </w:rPr>
            </w:pPr>
          </w:p>
        </w:tc>
        <w:tc>
          <w:tcPr>
            <w:tcW w:w="1291" w:type="dxa"/>
          </w:tcPr>
          <w:p w:rsidR="00470075" w:rsidRPr="00680DEF" w:rsidRDefault="00470075" w:rsidP="007D3561">
            <w:pPr>
              <w:rPr>
                <w:rFonts w:ascii="Garamond" w:hAnsi="Garamond"/>
                <w:snapToGrid w:val="0"/>
                <w:color w:val="000000"/>
                <w:sz w:val="22"/>
                <w:szCs w:val="22"/>
                <w:lang w:eastAsia="en-US"/>
              </w:rPr>
            </w:pPr>
          </w:p>
        </w:tc>
        <w:tc>
          <w:tcPr>
            <w:tcW w:w="1475" w:type="dxa"/>
          </w:tcPr>
          <w:p w:rsidR="00470075" w:rsidRPr="00680DEF" w:rsidRDefault="00470075" w:rsidP="007D3561">
            <w:pPr>
              <w:jc w:val="center"/>
              <w:rPr>
                <w:rFonts w:ascii="Garamond" w:hAnsi="Garamond"/>
                <w:b/>
                <w:snapToGrid w:val="0"/>
                <w:color w:val="000000"/>
                <w:sz w:val="22"/>
                <w:szCs w:val="22"/>
                <w:lang w:eastAsia="en-US"/>
              </w:rPr>
            </w:pPr>
          </w:p>
        </w:tc>
        <w:tc>
          <w:tcPr>
            <w:tcW w:w="1080" w:type="dxa"/>
          </w:tcPr>
          <w:p w:rsidR="00470075" w:rsidRPr="00680DEF" w:rsidRDefault="00470075" w:rsidP="007D3561">
            <w:pPr>
              <w:jc w:val="center"/>
              <w:rPr>
                <w:rFonts w:ascii="Garamond" w:hAnsi="Garamond"/>
                <w:snapToGrid w:val="0"/>
                <w:color w:val="000000"/>
                <w:sz w:val="22"/>
                <w:szCs w:val="22"/>
                <w:lang w:eastAsia="en-US"/>
              </w:rPr>
            </w:pPr>
          </w:p>
        </w:tc>
      </w:tr>
      <w:tr w:rsidR="00470075" w:rsidRPr="00680DEF" w:rsidTr="007D3561">
        <w:trPr>
          <w:trHeight w:val="170"/>
        </w:trPr>
        <w:tc>
          <w:tcPr>
            <w:tcW w:w="3024" w:type="dxa"/>
            <w:gridSpan w:val="2"/>
          </w:tcPr>
          <w:p w:rsidR="00470075" w:rsidRPr="00680DEF" w:rsidRDefault="00470075" w:rsidP="007D3561">
            <w:pPr>
              <w:rPr>
                <w:rFonts w:ascii="Garamond" w:hAnsi="Garamond"/>
                <w:b/>
                <w:snapToGrid w:val="0"/>
                <w:color w:val="000000"/>
                <w:sz w:val="22"/>
                <w:szCs w:val="22"/>
                <w:lang w:eastAsia="en-US"/>
              </w:rPr>
            </w:pPr>
            <w:r w:rsidRPr="00680DEF">
              <w:rPr>
                <w:rFonts w:ascii="Garamond" w:hAnsi="Garamond"/>
                <w:b/>
                <w:snapToGrid w:val="0"/>
                <w:color w:val="000000"/>
                <w:sz w:val="22"/>
                <w:szCs w:val="22"/>
                <w:lang w:eastAsia="en-US"/>
              </w:rPr>
              <w:t>Saldo s/Proveedor</w:t>
            </w:r>
          </w:p>
        </w:tc>
        <w:tc>
          <w:tcPr>
            <w:tcW w:w="1260" w:type="dxa"/>
            <w:tcBorders>
              <w:top w:val="single" w:sz="6" w:space="0" w:color="auto"/>
              <w:bottom w:val="double" w:sz="6" w:space="0" w:color="auto"/>
            </w:tcBorders>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8.000 </w:t>
            </w:r>
          </w:p>
        </w:tc>
        <w:tc>
          <w:tcPr>
            <w:tcW w:w="2766" w:type="dxa"/>
            <w:gridSpan w:val="2"/>
          </w:tcPr>
          <w:p w:rsidR="00470075" w:rsidRPr="00680DEF" w:rsidRDefault="00470075" w:rsidP="007D3561">
            <w:pPr>
              <w:jc w:val="center"/>
              <w:rPr>
                <w:rFonts w:ascii="Garamond" w:hAnsi="Garamond"/>
                <w:b/>
                <w:snapToGrid w:val="0"/>
                <w:color w:val="000000"/>
                <w:sz w:val="22"/>
                <w:szCs w:val="22"/>
                <w:lang w:val="pt-BR" w:eastAsia="en-US"/>
              </w:rPr>
            </w:pPr>
            <w:r w:rsidRPr="00680DEF">
              <w:rPr>
                <w:rFonts w:ascii="Garamond" w:hAnsi="Garamond"/>
                <w:b/>
                <w:snapToGrid w:val="0"/>
                <w:color w:val="000000"/>
                <w:sz w:val="22"/>
                <w:szCs w:val="22"/>
                <w:lang w:val="pt-BR" w:eastAsia="en-US"/>
              </w:rPr>
              <w:t>Saldo s/Pico de loro</w:t>
            </w:r>
          </w:p>
        </w:tc>
        <w:tc>
          <w:tcPr>
            <w:tcW w:w="1080" w:type="dxa"/>
            <w:tcBorders>
              <w:top w:val="single" w:sz="6" w:space="0" w:color="auto"/>
              <w:bottom w:val="double" w:sz="6" w:space="0" w:color="auto"/>
            </w:tcBorders>
          </w:tcPr>
          <w:p w:rsidR="00470075" w:rsidRPr="00680DEF" w:rsidRDefault="00470075" w:rsidP="007D3561">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1.200 </w:t>
            </w:r>
          </w:p>
        </w:tc>
      </w:tr>
      <w:tr w:rsidR="00470075" w:rsidRPr="00680DEF" w:rsidTr="007D3561">
        <w:trPr>
          <w:trHeight w:val="170"/>
        </w:trPr>
        <w:tc>
          <w:tcPr>
            <w:tcW w:w="1620" w:type="dxa"/>
          </w:tcPr>
          <w:p w:rsidR="00470075" w:rsidRPr="00680DEF" w:rsidRDefault="00470075" w:rsidP="007D3561">
            <w:pPr>
              <w:jc w:val="right"/>
              <w:rPr>
                <w:rFonts w:ascii="Garamond" w:hAnsi="Garamond"/>
                <w:b/>
                <w:snapToGrid w:val="0"/>
                <w:color w:val="000000"/>
                <w:sz w:val="22"/>
                <w:szCs w:val="22"/>
                <w:lang w:eastAsia="en-US"/>
              </w:rPr>
            </w:pPr>
          </w:p>
        </w:tc>
        <w:tc>
          <w:tcPr>
            <w:tcW w:w="1404" w:type="dxa"/>
          </w:tcPr>
          <w:p w:rsidR="00470075" w:rsidRPr="00680DEF" w:rsidRDefault="00470075" w:rsidP="007D3561">
            <w:pPr>
              <w:jc w:val="center"/>
              <w:rPr>
                <w:rFonts w:ascii="Garamond" w:hAnsi="Garamond"/>
                <w:b/>
                <w:snapToGrid w:val="0"/>
                <w:color w:val="000000"/>
                <w:sz w:val="22"/>
                <w:szCs w:val="22"/>
                <w:lang w:eastAsia="en-US"/>
              </w:rPr>
            </w:pPr>
          </w:p>
        </w:tc>
        <w:tc>
          <w:tcPr>
            <w:tcW w:w="1260" w:type="dxa"/>
          </w:tcPr>
          <w:p w:rsidR="00470075" w:rsidRPr="00680DEF" w:rsidRDefault="00470075" w:rsidP="007D3561">
            <w:pPr>
              <w:jc w:val="center"/>
              <w:rPr>
                <w:rFonts w:ascii="Garamond" w:hAnsi="Garamond"/>
                <w:b/>
                <w:snapToGrid w:val="0"/>
                <w:color w:val="000000"/>
                <w:sz w:val="22"/>
                <w:szCs w:val="22"/>
                <w:lang w:eastAsia="en-US"/>
              </w:rPr>
            </w:pPr>
          </w:p>
        </w:tc>
        <w:tc>
          <w:tcPr>
            <w:tcW w:w="1291" w:type="dxa"/>
          </w:tcPr>
          <w:p w:rsidR="00470075" w:rsidRPr="00680DEF" w:rsidRDefault="00470075" w:rsidP="007D3561">
            <w:pPr>
              <w:jc w:val="center"/>
              <w:rPr>
                <w:rFonts w:ascii="Garamond" w:hAnsi="Garamond"/>
                <w:b/>
                <w:snapToGrid w:val="0"/>
                <w:color w:val="000000"/>
                <w:sz w:val="22"/>
                <w:szCs w:val="22"/>
                <w:lang w:eastAsia="en-US"/>
              </w:rPr>
            </w:pPr>
          </w:p>
        </w:tc>
        <w:tc>
          <w:tcPr>
            <w:tcW w:w="1475" w:type="dxa"/>
          </w:tcPr>
          <w:p w:rsidR="00470075" w:rsidRPr="00680DEF" w:rsidRDefault="00470075" w:rsidP="007D3561">
            <w:pPr>
              <w:jc w:val="center"/>
              <w:rPr>
                <w:rFonts w:ascii="Garamond" w:hAnsi="Garamond"/>
                <w:b/>
                <w:snapToGrid w:val="0"/>
                <w:color w:val="000000"/>
                <w:sz w:val="22"/>
                <w:szCs w:val="22"/>
                <w:lang w:eastAsia="en-US"/>
              </w:rPr>
            </w:pPr>
          </w:p>
        </w:tc>
        <w:tc>
          <w:tcPr>
            <w:tcW w:w="1080" w:type="dxa"/>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7D3561">
        <w:trPr>
          <w:trHeight w:val="161"/>
        </w:trPr>
        <w:tc>
          <w:tcPr>
            <w:tcW w:w="8130" w:type="dxa"/>
            <w:gridSpan w:val="6"/>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b/>
                <w:snapToGrid w:val="0"/>
                <w:color w:val="000000"/>
                <w:sz w:val="22"/>
                <w:szCs w:val="22"/>
                <w:lang w:eastAsia="en-US"/>
              </w:rPr>
              <w:t xml:space="preserve">T/R: </w:t>
            </w:r>
            <w:r w:rsidRPr="00680DEF">
              <w:rPr>
                <w:rFonts w:ascii="Garamond" w:hAnsi="Garamond"/>
                <w:snapToGrid w:val="0"/>
                <w:color w:val="000000"/>
                <w:sz w:val="22"/>
                <w:szCs w:val="22"/>
                <w:lang w:eastAsia="en-US"/>
              </w:rPr>
              <w:t xml:space="preserve">Se visualizó </w:t>
            </w:r>
            <w:smartTag w:uri="urn:schemas-microsoft-com:office:smarttags" w:element="PersonName">
              <w:smartTagPr>
                <w:attr w:name="ProductID" w:val="la NC"/>
              </w:smartTagPr>
              <w:r w:rsidRPr="00680DEF">
                <w:rPr>
                  <w:rFonts w:ascii="Garamond" w:hAnsi="Garamond"/>
                  <w:snapToGrid w:val="0"/>
                  <w:color w:val="000000"/>
                  <w:sz w:val="22"/>
                  <w:szCs w:val="22"/>
                  <w:lang w:eastAsia="en-US"/>
                </w:rPr>
                <w:t>la NC</w:t>
              </w:r>
            </w:smartTag>
            <w:r w:rsidRPr="00680DEF">
              <w:rPr>
                <w:rFonts w:ascii="Garamond" w:hAnsi="Garamond"/>
                <w:snapToGrid w:val="0"/>
                <w:color w:val="000000"/>
                <w:sz w:val="22"/>
                <w:szCs w:val="22"/>
                <w:lang w:eastAsia="en-US"/>
              </w:rPr>
              <w:t xml:space="preserve"> del proveedor y se verificó que no estuviera contabilizada</w:t>
            </w:r>
          </w:p>
        </w:tc>
      </w:tr>
      <w:tr w:rsidR="00470075" w:rsidRPr="00680DEF" w:rsidTr="007D3561">
        <w:trPr>
          <w:trHeight w:val="161"/>
        </w:trPr>
        <w:tc>
          <w:tcPr>
            <w:tcW w:w="8130" w:type="dxa"/>
            <w:gridSpan w:val="6"/>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Se visualizó el recibo emitido por Pico de loro por $200. Fecha del recibo 31/</w:t>
            </w:r>
            <w:r w:rsidR="0083325D">
              <w:rPr>
                <w:rFonts w:ascii="Garamond" w:hAnsi="Garamond"/>
                <w:snapToGrid w:val="0"/>
                <w:color w:val="000000"/>
                <w:sz w:val="22"/>
                <w:szCs w:val="22"/>
                <w:lang w:eastAsia="en-US"/>
              </w:rPr>
              <w:t>12</w:t>
            </w:r>
            <w:r w:rsidRPr="00680DEF">
              <w:rPr>
                <w:rFonts w:ascii="Garamond" w:hAnsi="Garamond"/>
                <w:snapToGrid w:val="0"/>
                <w:color w:val="000000"/>
                <w:sz w:val="22"/>
                <w:szCs w:val="22"/>
                <w:lang w:eastAsia="en-US"/>
              </w:rPr>
              <w:t>/</w:t>
            </w:r>
            <w:r w:rsidR="00E95BFE">
              <w:rPr>
                <w:rFonts w:ascii="Garamond" w:hAnsi="Garamond"/>
                <w:snapToGrid w:val="0"/>
                <w:color w:val="000000"/>
                <w:sz w:val="22"/>
                <w:szCs w:val="22"/>
                <w:lang w:eastAsia="en-US"/>
              </w:rPr>
              <w:t>20</w:t>
            </w:r>
            <w:r w:rsidR="0083325D">
              <w:rPr>
                <w:rFonts w:ascii="Garamond" w:hAnsi="Garamond"/>
                <w:snapToGrid w:val="0"/>
                <w:color w:val="000000"/>
                <w:sz w:val="22"/>
                <w:szCs w:val="22"/>
                <w:lang w:eastAsia="en-US"/>
              </w:rPr>
              <w:t>1</w:t>
            </w:r>
            <w:r w:rsidR="00CE5FB1">
              <w:rPr>
                <w:rFonts w:ascii="Garamond" w:hAnsi="Garamond"/>
                <w:snapToGrid w:val="0"/>
                <w:color w:val="000000"/>
                <w:sz w:val="22"/>
                <w:szCs w:val="22"/>
                <w:lang w:eastAsia="en-US"/>
              </w:rPr>
              <w:t>4</w:t>
            </w:r>
          </w:p>
        </w:tc>
      </w:tr>
      <w:tr w:rsidR="00470075" w:rsidRPr="00680DEF" w:rsidTr="007D3561">
        <w:trPr>
          <w:trHeight w:val="170"/>
        </w:trPr>
        <w:tc>
          <w:tcPr>
            <w:tcW w:w="1620" w:type="dxa"/>
          </w:tcPr>
          <w:p w:rsidR="00470075" w:rsidRPr="00680DEF" w:rsidRDefault="00470075" w:rsidP="007D3561">
            <w:pPr>
              <w:jc w:val="right"/>
              <w:rPr>
                <w:rFonts w:ascii="Garamond" w:hAnsi="Garamond"/>
                <w:b/>
                <w:snapToGrid w:val="0"/>
                <w:color w:val="000000"/>
                <w:sz w:val="22"/>
                <w:szCs w:val="22"/>
                <w:lang w:eastAsia="en-US"/>
              </w:rPr>
            </w:pPr>
          </w:p>
        </w:tc>
        <w:tc>
          <w:tcPr>
            <w:tcW w:w="1404" w:type="dxa"/>
          </w:tcPr>
          <w:p w:rsidR="00470075" w:rsidRPr="00680DEF" w:rsidRDefault="00470075" w:rsidP="007D3561">
            <w:pPr>
              <w:jc w:val="center"/>
              <w:rPr>
                <w:rFonts w:ascii="Garamond" w:hAnsi="Garamond"/>
                <w:b/>
                <w:snapToGrid w:val="0"/>
                <w:color w:val="000000"/>
                <w:sz w:val="22"/>
                <w:szCs w:val="22"/>
                <w:lang w:eastAsia="en-US"/>
              </w:rPr>
            </w:pPr>
          </w:p>
        </w:tc>
        <w:tc>
          <w:tcPr>
            <w:tcW w:w="1260" w:type="dxa"/>
          </w:tcPr>
          <w:p w:rsidR="00470075" w:rsidRPr="00680DEF" w:rsidRDefault="00470075" w:rsidP="007D3561">
            <w:pPr>
              <w:jc w:val="center"/>
              <w:rPr>
                <w:rFonts w:ascii="Garamond" w:hAnsi="Garamond"/>
                <w:b/>
                <w:snapToGrid w:val="0"/>
                <w:color w:val="000000"/>
                <w:sz w:val="22"/>
                <w:szCs w:val="22"/>
                <w:lang w:eastAsia="en-US"/>
              </w:rPr>
            </w:pPr>
          </w:p>
        </w:tc>
        <w:tc>
          <w:tcPr>
            <w:tcW w:w="1291" w:type="dxa"/>
          </w:tcPr>
          <w:p w:rsidR="00470075" w:rsidRPr="00680DEF" w:rsidRDefault="00470075" w:rsidP="007D3561">
            <w:pPr>
              <w:jc w:val="center"/>
              <w:rPr>
                <w:rFonts w:ascii="Garamond" w:hAnsi="Garamond"/>
                <w:b/>
                <w:snapToGrid w:val="0"/>
                <w:color w:val="000000"/>
                <w:sz w:val="22"/>
                <w:szCs w:val="22"/>
                <w:lang w:eastAsia="en-US"/>
              </w:rPr>
            </w:pPr>
          </w:p>
        </w:tc>
        <w:tc>
          <w:tcPr>
            <w:tcW w:w="1475" w:type="dxa"/>
          </w:tcPr>
          <w:p w:rsidR="00470075" w:rsidRPr="00680DEF" w:rsidRDefault="00470075" w:rsidP="007D3561">
            <w:pPr>
              <w:jc w:val="center"/>
              <w:rPr>
                <w:rFonts w:ascii="Garamond" w:hAnsi="Garamond"/>
                <w:b/>
                <w:snapToGrid w:val="0"/>
                <w:color w:val="000000"/>
                <w:sz w:val="22"/>
                <w:szCs w:val="22"/>
                <w:lang w:eastAsia="en-US"/>
              </w:rPr>
            </w:pPr>
          </w:p>
        </w:tc>
        <w:tc>
          <w:tcPr>
            <w:tcW w:w="1080" w:type="dxa"/>
          </w:tcPr>
          <w:p w:rsidR="00470075" w:rsidRPr="00680DEF" w:rsidRDefault="00470075" w:rsidP="007D3561">
            <w:pPr>
              <w:jc w:val="right"/>
              <w:rPr>
                <w:rFonts w:ascii="Garamond" w:hAnsi="Garamond"/>
                <w:snapToGrid w:val="0"/>
                <w:color w:val="000000"/>
                <w:sz w:val="22"/>
                <w:szCs w:val="22"/>
                <w:lang w:eastAsia="en-US"/>
              </w:rPr>
            </w:pPr>
          </w:p>
        </w:tc>
      </w:tr>
    </w:tbl>
    <w:p w:rsidR="00470075" w:rsidRPr="00680DEF" w:rsidRDefault="00470075" w:rsidP="00470075">
      <w:pPr>
        <w:rPr>
          <w:rFonts w:ascii="Garamond" w:hAnsi="Garamond"/>
          <w:sz w:val="22"/>
          <w:szCs w:val="22"/>
        </w:rPr>
      </w:pPr>
      <w:r w:rsidRPr="00680DEF">
        <w:rPr>
          <w:rFonts w:ascii="Garamond" w:hAnsi="Garamond"/>
          <w:sz w:val="22"/>
          <w:szCs w:val="22"/>
        </w:rPr>
        <w:br w:type="page"/>
      </w:r>
    </w:p>
    <w:tbl>
      <w:tblPr>
        <w:tblW w:w="9669" w:type="dxa"/>
        <w:tblLayout w:type="fixed"/>
        <w:tblCellMar>
          <w:left w:w="30" w:type="dxa"/>
          <w:right w:w="30" w:type="dxa"/>
        </w:tblCellMar>
        <w:tblLook w:val="0000" w:firstRow="0" w:lastRow="0" w:firstColumn="0" w:lastColumn="0" w:noHBand="0" w:noVBand="0"/>
      </w:tblPr>
      <w:tblGrid>
        <w:gridCol w:w="836"/>
        <w:gridCol w:w="470"/>
        <w:gridCol w:w="284"/>
        <w:gridCol w:w="83"/>
        <w:gridCol w:w="909"/>
        <w:gridCol w:w="18"/>
        <w:gridCol w:w="124"/>
        <w:gridCol w:w="818"/>
        <w:gridCol w:w="174"/>
        <w:gridCol w:w="3591"/>
        <w:gridCol w:w="520"/>
        <w:gridCol w:w="141"/>
        <w:gridCol w:w="1222"/>
        <w:gridCol w:w="479"/>
      </w:tblGrid>
      <w:tr w:rsidR="00470075" w:rsidRPr="00680DEF" w:rsidTr="00680DEF">
        <w:trPr>
          <w:gridAfter w:val="1"/>
          <w:wAfter w:w="479" w:type="dxa"/>
          <w:trHeight w:val="205"/>
        </w:trPr>
        <w:tc>
          <w:tcPr>
            <w:tcW w:w="836" w:type="dxa"/>
          </w:tcPr>
          <w:p w:rsidR="00470075" w:rsidRPr="00680DEF" w:rsidRDefault="00470075" w:rsidP="007D3561">
            <w:pPr>
              <w:jc w:val="right"/>
              <w:rPr>
                <w:rFonts w:ascii="Garamond" w:hAnsi="Garamond"/>
                <w:snapToGrid w:val="0"/>
                <w:color w:val="000000"/>
                <w:sz w:val="22"/>
                <w:szCs w:val="22"/>
                <w:lang w:eastAsia="en-US"/>
              </w:rPr>
            </w:pPr>
          </w:p>
        </w:tc>
        <w:tc>
          <w:tcPr>
            <w:tcW w:w="2706" w:type="dxa"/>
            <w:gridSpan w:val="7"/>
          </w:tcPr>
          <w:p w:rsidR="00470075" w:rsidRPr="00680DEF" w:rsidRDefault="00470075" w:rsidP="007D3561">
            <w:pPr>
              <w:rPr>
                <w:rFonts w:ascii="Garamond" w:hAnsi="Garamond"/>
                <w:b/>
                <w:snapToGrid w:val="0"/>
                <w:color w:val="000000"/>
                <w:sz w:val="22"/>
                <w:szCs w:val="22"/>
                <w:lang w:eastAsia="en-US"/>
              </w:rPr>
            </w:pPr>
            <w:r w:rsidRPr="00680DEF">
              <w:rPr>
                <w:rFonts w:ascii="Garamond" w:hAnsi="Garamond"/>
                <w:b/>
                <w:snapToGrid w:val="0"/>
                <w:color w:val="000000"/>
                <w:sz w:val="22"/>
                <w:szCs w:val="22"/>
                <w:lang w:eastAsia="en-US"/>
              </w:rPr>
              <w:t>Revisores Asociados</w:t>
            </w:r>
          </w:p>
        </w:tc>
        <w:tc>
          <w:tcPr>
            <w:tcW w:w="3765"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1883" w:type="dxa"/>
            <w:gridSpan w:val="3"/>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680DEF">
        <w:trPr>
          <w:gridAfter w:val="1"/>
          <w:wAfter w:w="479" w:type="dxa"/>
          <w:trHeight w:val="205"/>
        </w:trPr>
        <w:tc>
          <w:tcPr>
            <w:tcW w:w="836" w:type="dxa"/>
          </w:tcPr>
          <w:p w:rsidR="00470075" w:rsidRPr="00680DEF" w:rsidRDefault="00470075" w:rsidP="007D3561">
            <w:pPr>
              <w:jc w:val="right"/>
              <w:rPr>
                <w:rFonts w:ascii="Garamond" w:hAnsi="Garamond"/>
                <w:snapToGrid w:val="0"/>
                <w:color w:val="000000"/>
                <w:sz w:val="22"/>
                <w:szCs w:val="22"/>
                <w:lang w:eastAsia="en-US"/>
              </w:rPr>
            </w:pPr>
          </w:p>
        </w:tc>
        <w:tc>
          <w:tcPr>
            <w:tcW w:w="837" w:type="dxa"/>
            <w:gridSpan w:val="3"/>
          </w:tcPr>
          <w:p w:rsidR="00470075" w:rsidRPr="00680DEF" w:rsidRDefault="00470075" w:rsidP="007D3561">
            <w:pPr>
              <w:jc w:val="right"/>
              <w:rPr>
                <w:rFonts w:ascii="Garamond" w:hAnsi="Garamond"/>
                <w:b/>
                <w:snapToGrid w:val="0"/>
                <w:color w:val="000000"/>
                <w:sz w:val="22"/>
                <w:szCs w:val="22"/>
                <w:lang w:eastAsia="en-US"/>
              </w:rPr>
            </w:pPr>
          </w:p>
        </w:tc>
        <w:tc>
          <w:tcPr>
            <w:tcW w:w="927" w:type="dxa"/>
            <w:gridSpan w:val="2"/>
          </w:tcPr>
          <w:p w:rsidR="00470075" w:rsidRPr="00680DEF" w:rsidRDefault="00470075" w:rsidP="007D3561">
            <w:pPr>
              <w:jc w:val="right"/>
              <w:rPr>
                <w:rFonts w:ascii="Garamond" w:hAnsi="Garamond"/>
                <w:b/>
                <w:snapToGrid w:val="0"/>
                <w:color w:val="000000"/>
                <w:sz w:val="22"/>
                <w:szCs w:val="22"/>
                <w:lang w:eastAsia="en-US"/>
              </w:rPr>
            </w:pPr>
          </w:p>
        </w:tc>
        <w:tc>
          <w:tcPr>
            <w:tcW w:w="942" w:type="dxa"/>
            <w:gridSpan w:val="2"/>
          </w:tcPr>
          <w:p w:rsidR="00470075" w:rsidRPr="00680DEF" w:rsidRDefault="00470075" w:rsidP="007D3561">
            <w:pPr>
              <w:jc w:val="right"/>
              <w:rPr>
                <w:rFonts w:ascii="Garamond" w:hAnsi="Garamond"/>
                <w:b/>
                <w:snapToGrid w:val="0"/>
                <w:color w:val="000000"/>
                <w:sz w:val="22"/>
                <w:szCs w:val="22"/>
                <w:lang w:eastAsia="en-US"/>
              </w:rPr>
            </w:pPr>
          </w:p>
        </w:tc>
        <w:tc>
          <w:tcPr>
            <w:tcW w:w="3765" w:type="dxa"/>
            <w:gridSpan w:val="2"/>
          </w:tcPr>
          <w:p w:rsidR="00470075" w:rsidRPr="00680DEF" w:rsidRDefault="00470075" w:rsidP="007D3561">
            <w:pPr>
              <w:rPr>
                <w:rFonts w:ascii="Garamond" w:hAnsi="Garamond"/>
                <w:b/>
                <w:snapToGrid w:val="0"/>
                <w:color w:val="000000"/>
                <w:sz w:val="22"/>
                <w:szCs w:val="22"/>
                <w:lang w:eastAsia="en-US"/>
              </w:rPr>
            </w:pPr>
            <w:r w:rsidRPr="00680DEF">
              <w:rPr>
                <w:rFonts w:ascii="Garamond" w:hAnsi="Garamond"/>
                <w:b/>
                <w:snapToGrid w:val="0"/>
                <w:color w:val="000000"/>
                <w:sz w:val="22"/>
                <w:szCs w:val="22"/>
                <w:lang w:eastAsia="en-US"/>
              </w:rPr>
              <w:t xml:space="preserve"> 31 de diciembre de </w:t>
            </w:r>
            <w:r w:rsidR="00675E6C">
              <w:rPr>
                <w:rFonts w:ascii="Garamond" w:hAnsi="Garamond"/>
                <w:b/>
                <w:snapToGrid w:val="0"/>
                <w:color w:val="000000"/>
                <w:sz w:val="22"/>
                <w:szCs w:val="22"/>
                <w:lang w:eastAsia="en-US"/>
              </w:rPr>
              <w:t>2014</w:t>
            </w:r>
            <w:r w:rsidRPr="00680DEF">
              <w:rPr>
                <w:rFonts w:ascii="Garamond" w:hAnsi="Garamond"/>
                <w:b/>
                <w:snapToGrid w:val="0"/>
                <w:color w:val="000000"/>
                <w:sz w:val="22"/>
                <w:szCs w:val="22"/>
                <w:lang w:eastAsia="en-US"/>
              </w:rPr>
              <w:t xml:space="preserve"> </w:t>
            </w:r>
          </w:p>
        </w:tc>
        <w:tc>
          <w:tcPr>
            <w:tcW w:w="1883" w:type="dxa"/>
            <w:gridSpan w:val="3"/>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680DEF">
        <w:trPr>
          <w:gridAfter w:val="1"/>
          <w:wAfter w:w="479" w:type="dxa"/>
          <w:trHeight w:val="205"/>
        </w:trPr>
        <w:tc>
          <w:tcPr>
            <w:tcW w:w="836" w:type="dxa"/>
          </w:tcPr>
          <w:p w:rsidR="00470075" w:rsidRPr="00680DEF" w:rsidRDefault="00470075" w:rsidP="007D3561">
            <w:pPr>
              <w:jc w:val="right"/>
              <w:rPr>
                <w:rFonts w:ascii="Garamond" w:hAnsi="Garamond"/>
                <w:snapToGrid w:val="0"/>
                <w:color w:val="000000"/>
                <w:sz w:val="22"/>
                <w:szCs w:val="22"/>
                <w:lang w:eastAsia="en-US"/>
              </w:rPr>
            </w:pPr>
          </w:p>
        </w:tc>
        <w:tc>
          <w:tcPr>
            <w:tcW w:w="2706" w:type="dxa"/>
            <w:gridSpan w:val="7"/>
          </w:tcPr>
          <w:p w:rsidR="00470075" w:rsidRPr="00680DEF" w:rsidRDefault="00470075" w:rsidP="007D3561">
            <w:pPr>
              <w:rPr>
                <w:rFonts w:ascii="Garamond" w:hAnsi="Garamond"/>
                <w:b/>
                <w:snapToGrid w:val="0"/>
                <w:color w:val="000000"/>
                <w:sz w:val="22"/>
                <w:szCs w:val="22"/>
                <w:lang w:eastAsia="en-US"/>
              </w:rPr>
            </w:pPr>
            <w:r w:rsidRPr="00680DEF">
              <w:rPr>
                <w:rFonts w:ascii="Garamond" w:hAnsi="Garamond"/>
                <w:b/>
                <w:snapToGrid w:val="0"/>
                <w:color w:val="000000"/>
                <w:sz w:val="22"/>
                <w:szCs w:val="22"/>
                <w:lang w:eastAsia="en-US"/>
              </w:rPr>
              <w:t>Cliente: Don Mendo S.A.</w:t>
            </w:r>
          </w:p>
        </w:tc>
        <w:tc>
          <w:tcPr>
            <w:tcW w:w="3765" w:type="dxa"/>
            <w:gridSpan w:val="2"/>
          </w:tcPr>
          <w:p w:rsidR="00470075" w:rsidRPr="00680DEF" w:rsidRDefault="00470075" w:rsidP="007D3561">
            <w:pPr>
              <w:jc w:val="right"/>
              <w:rPr>
                <w:rFonts w:ascii="Garamond" w:hAnsi="Garamond"/>
                <w:b/>
                <w:snapToGrid w:val="0"/>
                <w:color w:val="000000"/>
                <w:sz w:val="22"/>
                <w:szCs w:val="22"/>
                <w:lang w:eastAsia="en-US"/>
              </w:rPr>
            </w:pPr>
          </w:p>
        </w:tc>
        <w:tc>
          <w:tcPr>
            <w:tcW w:w="1883" w:type="dxa"/>
            <w:gridSpan w:val="3"/>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680DEF">
        <w:trPr>
          <w:gridAfter w:val="1"/>
          <w:wAfter w:w="479" w:type="dxa"/>
          <w:trHeight w:val="205"/>
        </w:trPr>
        <w:tc>
          <w:tcPr>
            <w:tcW w:w="836" w:type="dxa"/>
          </w:tcPr>
          <w:p w:rsidR="00470075" w:rsidRPr="00680DEF" w:rsidRDefault="00470075" w:rsidP="007D3561">
            <w:pPr>
              <w:jc w:val="right"/>
              <w:rPr>
                <w:rFonts w:ascii="Garamond" w:hAnsi="Garamond"/>
                <w:snapToGrid w:val="0"/>
                <w:color w:val="000000"/>
                <w:sz w:val="22"/>
                <w:szCs w:val="22"/>
                <w:lang w:eastAsia="en-US"/>
              </w:rPr>
            </w:pPr>
          </w:p>
        </w:tc>
        <w:tc>
          <w:tcPr>
            <w:tcW w:w="837" w:type="dxa"/>
            <w:gridSpan w:val="3"/>
          </w:tcPr>
          <w:p w:rsidR="00470075" w:rsidRPr="00680DEF" w:rsidRDefault="00470075" w:rsidP="007D3561">
            <w:pPr>
              <w:jc w:val="right"/>
              <w:rPr>
                <w:rFonts w:ascii="Garamond" w:hAnsi="Garamond"/>
                <w:snapToGrid w:val="0"/>
                <w:color w:val="000000"/>
                <w:sz w:val="22"/>
                <w:szCs w:val="22"/>
                <w:lang w:eastAsia="en-US"/>
              </w:rPr>
            </w:pPr>
          </w:p>
        </w:tc>
        <w:tc>
          <w:tcPr>
            <w:tcW w:w="927"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942"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3765"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1883" w:type="dxa"/>
            <w:gridSpan w:val="3"/>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680DEF">
        <w:trPr>
          <w:gridAfter w:val="1"/>
          <w:wAfter w:w="479" w:type="dxa"/>
          <w:trHeight w:val="205"/>
        </w:trPr>
        <w:tc>
          <w:tcPr>
            <w:tcW w:w="836" w:type="dxa"/>
          </w:tcPr>
          <w:p w:rsidR="00470075" w:rsidRPr="00680DEF" w:rsidRDefault="00470075" w:rsidP="007D3561">
            <w:pPr>
              <w:jc w:val="right"/>
              <w:rPr>
                <w:rFonts w:ascii="Garamond" w:hAnsi="Garamond"/>
                <w:snapToGrid w:val="0"/>
                <w:color w:val="000000"/>
                <w:sz w:val="22"/>
                <w:szCs w:val="22"/>
                <w:lang w:eastAsia="en-US"/>
              </w:rPr>
            </w:pPr>
          </w:p>
        </w:tc>
        <w:tc>
          <w:tcPr>
            <w:tcW w:w="2706" w:type="dxa"/>
            <w:gridSpan w:val="7"/>
          </w:tcPr>
          <w:p w:rsidR="00470075" w:rsidRPr="00680DEF" w:rsidRDefault="00470075" w:rsidP="007D3561">
            <w:pPr>
              <w:rPr>
                <w:rFonts w:ascii="Garamond" w:hAnsi="Garamond"/>
                <w:b/>
                <w:snapToGrid w:val="0"/>
                <w:color w:val="000000"/>
                <w:sz w:val="22"/>
                <w:szCs w:val="22"/>
                <w:lang w:eastAsia="en-US"/>
              </w:rPr>
            </w:pPr>
            <w:r w:rsidRPr="00680DEF">
              <w:rPr>
                <w:rFonts w:ascii="Garamond" w:hAnsi="Garamond"/>
                <w:b/>
                <w:snapToGrid w:val="0"/>
                <w:color w:val="000000"/>
                <w:sz w:val="22"/>
                <w:szCs w:val="22"/>
                <w:lang w:eastAsia="en-US"/>
              </w:rPr>
              <w:t>Test de pasivos omitidos</w:t>
            </w:r>
          </w:p>
        </w:tc>
        <w:tc>
          <w:tcPr>
            <w:tcW w:w="3765"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1883" w:type="dxa"/>
            <w:gridSpan w:val="3"/>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680DEF">
        <w:trPr>
          <w:gridAfter w:val="1"/>
          <w:wAfter w:w="479" w:type="dxa"/>
          <w:trHeight w:val="205"/>
        </w:trPr>
        <w:tc>
          <w:tcPr>
            <w:tcW w:w="836" w:type="dxa"/>
          </w:tcPr>
          <w:p w:rsidR="00470075" w:rsidRPr="00680DEF" w:rsidRDefault="00470075" w:rsidP="007D3561">
            <w:pPr>
              <w:jc w:val="right"/>
              <w:rPr>
                <w:rFonts w:ascii="Garamond" w:hAnsi="Garamond"/>
                <w:snapToGrid w:val="0"/>
                <w:color w:val="000000"/>
                <w:sz w:val="22"/>
                <w:szCs w:val="22"/>
                <w:lang w:eastAsia="en-US"/>
              </w:rPr>
            </w:pPr>
          </w:p>
        </w:tc>
        <w:tc>
          <w:tcPr>
            <w:tcW w:w="837" w:type="dxa"/>
            <w:gridSpan w:val="3"/>
          </w:tcPr>
          <w:p w:rsidR="00470075" w:rsidRPr="00680DEF" w:rsidRDefault="00470075" w:rsidP="007D3561">
            <w:pPr>
              <w:jc w:val="right"/>
              <w:rPr>
                <w:rFonts w:ascii="Garamond" w:hAnsi="Garamond"/>
                <w:snapToGrid w:val="0"/>
                <w:color w:val="000000"/>
                <w:sz w:val="22"/>
                <w:szCs w:val="22"/>
                <w:lang w:eastAsia="en-US"/>
              </w:rPr>
            </w:pPr>
          </w:p>
        </w:tc>
        <w:tc>
          <w:tcPr>
            <w:tcW w:w="927"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942"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3765"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1883" w:type="dxa"/>
            <w:gridSpan w:val="3"/>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680DEF">
        <w:trPr>
          <w:gridAfter w:val="1"/>
          <w:wAfter w:w="479" w:type="dxa"/>
          <w:trHeight w:val="205"/>
        </w:trPr>
        <w:tc>
          <w:tcPr>
            <w:tcW w:w="836" w:type="dxa"/>
          </w:tcPr>
          <w:p w:rsidR="00470075" w:rsidRPr="00680DEF" w:rsidRDefault="00470075" w:rsidP="007D3561">
            <w:pPr>
              <w:jc w:val="right"/>
              <w:rPr>
                <w:rFonts w:ascii="Garamond" w:hAnsi="Garamond"/>
                <w:snapToGrid w:val="0"/>
                <w:color w:val="000000"/>
                <w:sz w:val="22"/>
                <w:szCs w:val="22"/>
                <w:lang w:eastAsia="en-US"/>
              </w:rPr>
            </w:pPr>
          </w:p>
        </w:tc>
        <w:tc>
          <w:tcPr>
            <w:tcW w:w="8354" w:type="dxa"/>
            <w:gridSpan w:val="12"/>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Se solicitaron todos los pagos realizados entre el 2/01/</w:t>
            </w:r>
            <w:r w:rsidR="00E95BFE">
              <w:rPr>
                <w:rFonts w:ascii="Garamond" w:hAnsi="Garamond"/>
                <w:snapToGrid w:val="0"/>
                <w:color w:val="000000"/>
                <w:sz w:val="22"/>
                <w:szCs w:val="22"/>
                <w:lang w:eastAsia="en-US"/>
              </w:rPr>
              <w:t>20</w:t>
            </w:r>
            <w:r w:rsidR="0083325D">
              <w:rPr>
                <w:rFonts w:ascii="Garamond" w:hAnsi="Garamond"/>
                <w:snapToGrid w:val="0"/>
                <w:color w:val="000000"/>
                <w:sz w:val="22"/>
                <w:szCs w:val="22"/>
                <w:lang w:eastAsia="en-US"/>
              </w:rPr>
              <w:t>1</w:t>
            </w:r>
            <w:r w:rsidR="00CE5FB1">
              <w:rPr>
                <w:rFonts w:ascii="Garamond" w:hAnsi="Garamond"/>
                <w:snapToGrid w:val="0"/>
                <w:color w:val="000000"/>
                <w:sz w:val="22"/>
                <w:szCs w:val="22"/>
                <w:lang w:eastAsia="en-US"/>
              </w:rPr>
              <w:t>5</w:t>
            </w:r>
            <w:r w:rsidRPr="00680DEF">
              <w:rPr>
                <w:rFonts w:ascii="Garamond" w:hAnsi="Garamond"/>
                <w:snapToGrid w:val="0"/>
                <w:color w:val="000000"/>
                <w:sz w:val="22"/>
                <w:szCs w:val="22"/>
                <w:lang w:eastAsia="en-US"/>
              </w:rPr>
              <w:t xml:space="preserve"> hasta la fecha de</w:t>
            </w:r>
          </w:p>
        </w:tc>
      </w:tr>
      <w:tr w:rsidR="00470075" w:rsidRPr="00680DEF" w:rsidTr="00680DEF">
        <w:trPr>
          <w:gridAfter w:val="1"/>
          <w:wAfter w:w="479" w:type="dxa"/>
          <w:trHeight w:val="205"/>
        </w:trPr>
        <w:tc>
          <w:tcPr>
            <w:tcW w:w="836" w:type="dxa"/>
          </w:tcPr>
          <w:p w:rsidR="00470075" w:rsidRPr="00680DEF" w:rsidRDefault="00470075" w:rsidP="007D3561">
            <w:pPr>
              <w:jc w:val="right"/>
              <w:rPr>
                <w:rFonts w:ascii="Garamond" w:hAnsi="Garamond"/>
                <w:snapToGrid w:val="0"/>
                <w:color w:val="000000"/>
                <w:sz w:val="22"/>
                <w:szCs w:val="22"/>
                <w:lang w:eastAsia="en-US"/>
              </w:rPr>
            </w:pPr>
          </w:p>
        </w:tc>
        <w:tc>
          <w:tcPr>
            <w:tcW w:w="2706" w:type="dxa"/>
            <w:gridSpan w:val="7"/>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realización del procedimiento</w:t>
            </w:r>
          </w:p>
        </w:tc>
        <w:tc>
          <w:tcPr>
            <w:tcW w:w="3765"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1883" w:type="dxa"/>
            <w:gridSpan w:val="3"/>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680DEF">
        <w:trPr>
          <w:gridAfter w:val="1"/>
          <w:wAfter w:w="479" w:type="dxa"/>
          <w:trHeight w:val="205"/>
        </w:trPr>
        <w:tc>
          <w:tcPr>
            <w:tcW w:w="836" w:type="dxa"/>
          </w:tcPr>
          <w:p w:rsidR="00470075" w:rsidRPr="00680DEF" w:rsidRDefault="00470075" w:rsidP="007D3561">
            <w:pPr>
              <w:jc w:val="right"/>
              <w:rPr>
                <w:rFonts w:ascii="Garamond" w:hAnsi="Garamond"/>
                <w:snapToGrid w:val="0"/>
                <w:color w:val="000000"/>
                <w:sz w:val="22"/>
                <w:szCs w:val="22"/>
                <w:lang w:eastAsia="en-US"/>
              </w:rPr>
            </w:pPr>
          </w:p>
        </w:tc>
        <w:tc>
          <w:tcPr>
            <w:tcW w:w="8354" w:type="dxa"/>
            <w:gridSpan w:val="12"/>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Se solicitaron todas las facturas pendientes a la fecha de realización del </w:t>
            </w:r>
          </w:p>
        </w:tc>
      </w:tr>
      <w:tr w:rsidR="00470075" w:rsidRPr="00680DEF" w:rsidTr="00680DEF">
        <w:trPr>
          <w:gridAfter w:val="1"/>
          <w:wAfter w:w="479" w:type="dxa"/>
          <w:trHeight w:val="205"/>
        </w:trPr>
        <w:tc>
          <w:tcPr>
            <w:tcW w:w="836" w:type="dxa"/>
          </w:tcPr>
          <w:p w:rsidR="00470075" w:rsidRPr="00680DEF" w:rsidRDefault="00470075" w:rsidP="007D3561">
            <w:pPr>
              <w:jc w:val="right"/>
              <w:rPr>
                <w:rFonts w:ascii="Garamond" w:hAnsi="Garamond"/>
                <w:snapToGrid w:val="0"/>
                <w:color w:val="000000"/>
                <w:sz w:val="22"/>
                <w:szCs w:val="22"/>
                <w:lang w:eastAsia="en-US"/>
              </w:rPr>
            </w:pPr>
          </w:p>
        </w:tc>
        <w:tc>
          <w:tcPr>
            <w:tcW w:w="1764" w:type="dxa"/>
            <w:gridSpan w:val="5"/>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procedimiento</w:t>
            </w:r>
          </w:p>
        </w:tc>
        <w:tc>
          <w:tcPr>
            <w:tcW w:w="942"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3765"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1883" w:type="dxa"/>
            <w:gridSpan w:val="3"/>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680DEF">
        <w:trPr>
          <w:gridAfter w:val="1"/>
          <w:wAfter w:w="479" w:type="dxa"/>
          <w:trHeight w:val="205"/>
        </w:trPr>
        <w:tc>
          <w:tcPr>
            <w:tcW w:w="836" w:type="dxa"/>
          </w:tcPr>
          <w:p w:rsidR="00470075" w:rsidRPr="00680DEF" w:rsidRDefault="00470075" w:rsidP="007D3561">
            <w:pPr>
              <w:jc w:val="right"/>
              <w:rPr>
                <w:rFonts w:ascii="Garamond" w:hAnsi="Garamond"/>
                <w:snapToGrid w:val="0"/>
                <w:color w:val="000000"/>
                <w:sz w:val="22"/>
                <w:szCs w:val="22"/>
                <w:lang w:eastAsia="en-US"/>
              </w:rPr>
            </w:pPr>
          </w:p>
        </w:tc>
        <w:tc>
          <w:tcPr>
            <w:tcW w:w="2706" w:type="dxa"/>
            <w:gridSpan w:val="7"/>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El detalle es el siguiente:</w:t>
            </w:r>
          </w:p>
        </w:tc>
        <w:tc>
          <w:tcPr>
            <w:tcW w:w="3765"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1883" w:type="dxa"/>
            <w:gridSpan w:val="3"/>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680DEF">
        <w:trPr>
          <w:gridAfter w:val="1"/>
          <w:wAfter w:w="479" w:type="dxa"/>
          <w:trHeight w:val="205"/>
        </w:trPr>
        <w:tc>
          <w:tcPr>
            <w:tcW w:w="836" w:type="dxa"/>
          </w:tcPr>
          <w:p w:rsidR="00470075" w:rsidRPr="00680DEF" w:rsidRDefault="00470075" w:rsidP="007D3561">
            <w:pPr>
              <w:jc w:val="right"/>
              <w:rPr>
                <w:rFonts w:ascii="Garamond" w:hAnsi="Garamond"/>
                <w:snapToGrid w:val="0"/>
                <w:color w:val="000000"/>
                <w:sz w:val="22"/>
                <w:szCs w:val="22"/>
                <w:lang w:eastAsia="en-US"/>
              </w:rPr>
            </w:pPr>
          </w:p>
        </w:tc>
        <w:tc>
          <w:tcPr>
            <w:tcW w:w="837" w:type="dxa"/>
            <w:gridSpan w:val="3"/>
          </w:tcPr>
          <w:p w:rsidR="00470075" w:rsidRPr="00680DEF" w:rsidRDefault="00470075" w:rsidP="007D3561">
            <w:pPr>
              <w:jc w:val="right"/>
              <w:rPr>
                <w:rFonts w:ascii="Garamond" w:hAnsi="Garamond"/>
                <w:snapToGrid w:val="0"/>
                <w:color w:val="000000"/>
                <w:sz w:val="22"/>
                <w:szCs w:val="22"/>
                <w:lang w:eastAsia="en-US"/>
              </w:rPr>
            </w:pPr>
          </w:p>
        </w:tc>
        <w:tc>
          <w:tcPr>
            <w:tcW w:w="927"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942"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3765"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1883" w:type="dxa"/>
            <w:gridSpan w:val="3"/>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680DEF">
        <w:trPr>
          <w:gridAfter w:val="1"/>
          <w:wAfter w:w="479" w:type="dxa"/>
          <w:trHeight w:val="205"/>
        </w:trPr>
        <w:tc>
          <w:tcPr>
            <w:tcW w:w="836" w:type="dxa"/>
          </w:tcPr>
          <w:p w:rsidR="00470075" w:rsidRPr="00680DEF" w:rsidRDefault="00470075" w:rsidP="007D3561">
            <w:pPr>
              <w:jc w:val="right"/>
              <w:rPr>
                <w:rFonts w:ascii="Garamond" w:hAnsi="Garamond"/>
                <w:snapToGrid w:val="0"/>
                <w:color w:val="000000"/>
                <w:sz w:val="22"/>
                <w:szCs w:val="22"/>
                <w:lang w:eastAsia="en-US"/>
              </w:rPr>
            </w:pPr>
          </w:p>
        </w:tc>
        <w:tc>
          <w:tcPr>
            <w:tcW w:w="1764" w:type="dxa"/>
            <w:gridSpan w:val="5"/>
          </w:tcPr>
          <w:p w:rsidR="00470075" w:rsidRPr="00680DEF" w:rsidRDefault="00470075" w:rsidP="007D3561">
            <w:pPr>
              <w:rPr>
                <w:rFonts w:ascii="Garamond" w:hAnsi="Garamond"/>
                <w:b/>
                <w:snapToGrid w:val="0"/>
                <w:color w:val="000000"/>
                <w:sz w:val="22"/>
                <w:szCs w:val="22"/>
                <w:lang w:eastAsia="en-US"/>
              </w:rPr>
            </w:pPr>
            <w:r w:rsidRPr="00680DEF">
              <w:rPr>
                <w:rFonts w:ascii="Garamond" w:hAnsi="Garamond"/>
                <w:b/>
                <w:snapToGrid w:val="0"/>
                <w:color w:val="000000"/>
                <w:sz w:val="22"/>
                <w:szCs w:val="22"/>
                <w:lang w:eastAsia="en-US"/>
              </w:rPr>
              <w:t>Pagos posteriores</w:t>
            </w:r>
          </w:p>
        </w:tc>
        <w:tc>
          <w:tcPr>
            <w:tcW w:w="4707" w:type="dxa"/>
            <w:gridSpan w:val="4"/>
          </w:tcPr>
          <w:p w:rsidR="00470075" w:rsidRPr="00680DEF" w:rsidRDefault="00470075" w:rsidP="007D3561">
            <w:pPr>
              <w:rPr>
                <w:rFonts w:ascii="Garamond" w:hAnsi="Garamond"/>
                <w:b/>
                <w:i/>
                <w:snapToGrid w:val="0"/>
                <w:color w:val="000000"/>
                <w:sz w:val="22"/>
                <w:szCs w:val="22"/>
                <w:lang w:eastAsia="en-US"/>
              </w:rPr>
            </w:pPr>
            <w:r w:rsidRPr="00680DEF">
              <w:rPr>
                <w:rFonts w:ascii="Garamond" w:hAnsi="Garamond"/>
                <w:b/>
                <w:i/>
                <w:snapToGrid w:val="0"/>
                <w:color w:val="000000"/>
                <w:sz w:val="22"/>
                <w:szCs w:val="22"/>
                <w:lang w:eastAsia="en-US"/>
              </w:rPr>
              <w:t>Orden de pago</w:t>
            </w:r>
          </w:p>
        </w:tc>
        <w:tc>
          <w:tcPr>
            <w:tcW w:w="1883" w:type="dxa"/>
            <w:gridSpan w:val="3"/>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680DEF">
        <w:trPr>
          <w:gridAfter w:val="1"/>
          <w:wAfter w:w="479" w:type="dxa"/>
          <w:trHeight w:val="205"/>
        </w:trPr>
        <w:tc>
          <w:tcPr>
            <w:tcW w:w="836" w:type="dxa"/>
          </w:tcPr>
          <w:p w:rsidR="00470075" w:rsidRPr="00680DEF" w:rsidRDefault="00470075" w:rsidP="007D3561">
            <w:pPr>
              <w:jc w:val="right"/>
              <w:rPr>
                <w:rFonts w:ascii="Garamond" w:hAnsi="Garamond"/>
                <w:snapToGrid w:val="0"/>
                <w:color w:val="000000"/>
                <w:sz w:val="22"/>
                <w:szCs w:val="22"/>
                <w:lang w:eastAsia="en-US"/>
              </w:rPr>
            </w:pPr>
          </w:p>
        </w:tc>
        <w:tc>
          <w:tcPr>
            <w:tcW w:w="837" w:type="dxa"/>
            <w:gridSpan w:val="3"/>
          </w:tcPr>
          <w:p w:rsidR="00470075" w:rsidRPr="00680DEF" w:rsidRDefault="00470075" w:rsidP="007D3561">
            <w:pPr>
              <w:jc w:val="right"/>
              <w:rPr>
                <w:rFonts w:ascii="Garamond" w:hAnsi="Garamond"/>
                <w:snapToGrid w:val="0"/>
                <w:color w:val="000000"/>
                <w:sz w:val="22"/>
                <w:szCs w:val="22"/>
                <w:lang w:eastAsia="en-US"/>
              </w:rPr>
            </w:pPr>
          </w:p>
        </w:tc>
        <w:tc>
          <w:tcPr>
            <w:tcW w:w="927"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942"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3765"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1883" w:type="dxa"/>
            <w:gridSpan w:val="3"/>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680DEF">
        <w:trPr>
          <w:trHeight w:val="205"/>
        </w:trPr>
        <w:tc>
          <w:tcPr>
            <w:tcW w:w="836" w:type="dxa"/>
          </w:tcPr>
          <w:p w:rsidR="00470075" w:rsidRPr="00680DEF" w:rsidRDefault="00470075" w:rsidP="007D3561">
            <w:pPr>
              <w:jc w:val="right"/>
              <w:rPr>
                <w:rFonts w:ascii="Garamond" w:hAnsi="Garamond"/>
                <w:snapToGrid w:val="0"/>
                <w:color w:val="000000"/>
                <w:sz w:val="22"/>
                <w:szCs w:val="22"/>
                <w:lang w:eastAsia="en-US"/>
              </w:rPr>
            </w:pPr>
          </w:p>
        </w:tc>
        <w:tc>
          <w:tcPr>
            <w:tcW w:w="754" w:type="dxa"/>
            <w:gridSpan w:val="2"/>
          </w:tcPr>
          <w:p w:rsidR="00470075" w:rsidRPr="00680DEF" w:rsidRDefault="00470075" w:rsidP="00680DEF">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N°</w:t>
            </w:r>
          </w:p>
        </w:tc>
        <w:tc>
          <w:tcPr>
            <w:tcW w:w="1010" w:type="dxa"/>
            <w:gridSpan w:val="3"/>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Fecha</w:t>
            </w:r>
          </w:p>
        </w:tc>
        <w:tc>
          <w:tcPr>
            <w:tcW w:w="1116" w:type="dxa"/>
            <w:gridSpan w:val="3"/>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Importe </w:t>
            </w:r>
          </w:p>
        </w:tc>
        <w:tc>
          <w:tcPr>
            <w:tcW w:w="4111" w:type="dxa"/>
            <w:gridSpan w:val="2"/>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Concepto</w:t>
            </w:r>
          </w:p>
        </w:tc>
        <w:tc>
          <w:tcPr>
            <w:tcW w:w="1842" w:type="dxa"/>
            <w:gridSpan w:val="3"/>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Pasivo contabilizado en:</w:t>
            </w:r>
          </w:p>
        </w:tc>
      </w:tr>
      <w:tr w:rsidR="00470075" w:rsidRPr="00680DEF" w:rsidTr="00680DEF">
        <w:trPr>
          <w:trHeight w:val="205"/>
        </w:trPr>
        <w:tc>
          <w:tcPr>
            <w:tcW w:w="836" w:type="dxa"/>
          </w:tcPr>
          <w:p w:rsidR="00470075" w:rsidRPr="00680DEF" w:rsidRDefault="00470075" w:rsidP="007D3561">
            <w:pPr>
              <w:jc w:val="right"/>
              <w:rPr>
                <w:rFonts w:ascii="Garamond" w:hAnsi="Garamond"/>
                <w:snapToGrid w:val="0"/>
                <w:color w:val="000000"/>
                <w:sz w:val="22"/>
                <w:szCs w:val="22"/>
                <w:lang w:eastAsia="en-US"/>
              </w:rPr>
            </w:pPr>
          </w:p>
        </w:tc>
        <w:tc>
          <w:tcPr>
            <w:tcW w:w="754" w:type="dxa"/>
            <w:gridSpan w:val="2"/>
          </w:tcPr>
          <w:p w:rsidR="00470075" w:rsidRPr="00680DEF" w:rsidRDefault="00470075" w:rsidP="00680DEF">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452</w:t>
            </w:r>
          </w:p>
        </w:tc>
        <w:tc>
          <w:tcPr>
            <w:tcW w:w="1134" w:type="dxa"/>
            <w:gridSpan w:val="4"/>
          </w:tcPr>
          <w:p w:rsidR="00470075" w:rsidRPr="00680DEF" w:rsidRDefault="00470075" w:rsidP="007D3561">
            <w:pPr>
              <w:jc w:val="right"/>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02/01/</w:t>
            </w:r>
            <w:r w:rsidR="00675E6C">
              <w:rPr>
                <w:rFonts w:ascii="Garamond" w:hAnsi="Garamond"/>
                <w:snapToGrid w:val="0"/>
                <w:color w:val="000000"/>
                <w:sz w:val="22"/>
                <w:szCs w:val="22"/>
                <w:lang w:eastAsia="en-US"/>
              </w:rPr>
              <w:t>2015</w:t>
            </w:r>
          </w:p>
        </w:tc>
        <w:tc>
          <w:tcPr>
            <w:tcW w:w="992" w:type="dxa"/>
            <w:gridSpan w:val="2"/>
          </w:tcPr>
          <w:p w:rsidR="00470075" w:rsidRPr="00680DEF" w:rsidRDefault="00470075" w:rsidP="007D3561">
            <w:pPr>
              <w:jc w:val="right"/>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      10.000 </w:t>
            </w:r>
          </w:p>
        </w:tc>
        <w:tc>
          <w:tcPr>
            <w:tcW w:w="4111" w:type="dxa"/>
            <w:gridSpan w:val="2"/>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Cancelación Honorarios 12/</w:t>
            </w:r>
            <w:r w:rsidR="00E95BFE">
              <w:rPr>
                <w:rFonts w:ascii="Garamond" w:hAnsi="Garamond"/>
                <w:snapToGrid w:val="0"/>
                <w:color w:val="000000"/>
                <w:sz w:val="22"/>
                <w:szCs w:val="22"/>
                <w:lang w:eastAsia="en-US"/>
              </w:rPr>
              <w:t>20</w:t>
            </w:r>
            <w:r w:rsidR="0083325D">
              <w:rPr>
                <w:rFonts w:ascii="Garamond" w:hAnsi="Garamond"/>
                <w:snapToGrid w:val="0"/>
                <w:color w:val="000000"/>
                <w:sz w:val="22"/>
                <w:szCs w:val="22"/>
                <w:lang w:eastAsia="en-US"/>
              </w:rPr>
              <w:t>13</w:t>
            </w:r>
          </w:p>
        </w:tc>
        <w:tc>
          <w:tcPr>
            <w:tcW w:w="1842" w:type="dxa"/>
            <w:gridSpan w:val="3"/>
          </w:tcPr>
          <w:p w:rsidR="00470075" w:rsidRPr="00680DEF" w:rsidRDefault="00675E6C" w:rsidP="007D3561">
            <w:pPr>
              <w:jc w:val="right"/>
              <w:rPr>
                <w:rFonts w:ascii="Garamond" w:hAnsi="Garamond"/>
                <w:snapToGrid w:val="0"/>
                <w:color w:val="000000"/>
                <w:sz w:val="22"/>
                <w:szCs w:val="22"/>
                <w:lang w:eastAsia="en-US"/>
              </w:rPr>
            </w:pPr>
            <w:r>
              <w:rPr>
                <w:rFonts w:ascii="Garamond" w:hAnsi="Garamond"/>
                <w:snapToGrid w:val="0"/>
                <w:color w:val="000000"/>
                <w:sz w:val="22"/>
                <w:szCs w:val="22"/>
                <w:lang w:eastAsia="en-US"/>
              </w:rPr>
              <w:t>2014</w:t>
            </w:r>
          </w:p>
        </w:tc>
      </w:tr>
      <w:tr w:rsidR="00470075" w:rsidRPr="00680DEF" w:rsidTr="00680DEF">
        <w:trPr>
          <w:trHeight w:val="205"/>
        </w:trPr>
        <w:tc>
          <w:tcPr>
            <w:tcW w:w="836" w:type="dxa"/>
          </w:tcPr>
          <w:p w:rsidR="00470075" w:rsidRPr="00680DEF" w:rsidRDefault="00470075" w:rsidP="007D3561">
            <w:pPr>
              <w:jc w:val="right"/>
              <w:rPr>
                <w:rFonts w:ascii="Garamond" w:hAnsi="Garamond"/>
                <w:snapToGrid w:val="0"/>
                <w:color w:val="000000"/>
                <w:sz w:val="22"/>
                <w:szCs w:val="22"/>
                <w:lang w:eastAsia="en-US"/>
              </w:rPr>
            </w:pPr>
          </w:p>
        </w:tc>
        <w:tc>
          <w:tcPr>
            <w:tcW w:w="754" w:type="dxa"/>
            <w:gridSpan w:val="2"/>
          </w:tcPr>
          <w:p w:rsidR="00470075" w:rsidRPr="00680DEF" w:rsidRDefault="00470075" w:rsidP="00680DEF">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453</w:t>
            </w:r>
          </w:p>
        </w:tc>
        <w:tc>
          <w:tcPr>
            <w:tcW w:w="1134" w:type="dxa"/>
            <w:gridSpan w:val="4"/>
          </w:tcPr>
          <w:p w:rsidR="00470075" w:rsidRPr="00680DEF" w:rsidRDefault="00470075" w:rsidP="007D3561">
            <w:pPr>
              <w:jc w:val="right"/>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31/01/</w:t>
            </w:r>
            <w:r w:rsidR="00675E6C">
              <w:rPr>
                <w:rFonts w:ascii="Garamond" w:hAnsi="Garamond"/>
                <w:snapToGrid w:val="0"/>
                <w:color w:val="000000"/>
                <w:sz w:val="22"/>
                <w:szCs w:val="22"/>
                <w:lang w:eastAsia="en-US"/>
              </w:rPr>
              <w:t>2015</w:t>
            </w:r>
          </w:p>
        </w:tc>
        <w:tc>
          <w:tcPr>
            <w:tcW w:w="992" w:type="dxa"/>
            <w:gridSpan w:val="2"/>
          </w:tcPr>
          <w:p w:rsidR="00470075" w:rsidRPr="00680DEF" w:rsidRDefault="00470075" w:rsidP="007D3561">
            <w:pPr>
              <w:jc w:val="right"/>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       3.200 </w:t>
            </w:r>
          </w:p>
        </w:tc>
        <w:tc>
          <w:tcPr>
            <w:tcW w:w="4111" w:type="dxa"/>
            <w:gridSpan w:val="2"/>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Cancelación Facturas del </w:t>
            </w:r>
            <w:r w:rsidR="00675E6C">
              <w:rPr>
                <w:rFonts w:ascii="Garamond" w:hAnsi="Garamond"/>
                <w:snapToGrid w:val="0"/>
                <w:color w:val="000000"/>
                <w:sz w:val="22"/>
                <w:szCs w:val="22"/>
                <w:lang w:eastAsia="en-US"/>
              </w:rPr>
              <w:t>2014</w:t>
            </w:r>
            <w:r w:rsidRPr="00680DEF">
              <w:rPr>
                <w:rFonts w:ascii="Garamond" w:hAnsi="Garamond"/>
                <w:snapToGrid w:val="0"/>
                <w:color w:val="000000"/>
                <w:sz w:val="22"/>
                <w:szCs w:val="22"/>
                <w:lang w:eastAsia="en-US"/>
              </w:rPr>
              <w:t xml:space="preserve"> de Cura Reiyen</w:t>
            </w:r>
          </w:p>
        </w:tc>
        <w:tc>
          <w:tcPr>
            <w:tcW w:w="1842" w:type="dxa"/>
            <w:gridSpan w:val="3"/>
          </w:tcPr>
          <w:p w:rsidR="00470075" w:rsidRPr="00680DEF" w:rsidRDefault="00675E6C" w:rsidP="007D3561">
            <w:pPr>
              <w:jc w:val="right"/>
              <w:rPr>
                <w:rFonts w:ascii="Garamond" w:hAnsi="Garamond"/>
                <w:snapToGrid w:val="0"/>
                <w:color w:val="000000"/>
                <w:sz w:val="22"/>
                <w:szCs w:val="22"/>
                <w:lang w:eastAsia="en-US"/>
              </w:rPr>
            </w:pPr>
            <w:r>
              <w:rPr>
                <w:rFonts w:ascii="Garamond" w:hAnsi="Garamond"/>
                <w:snapToGrid w:val="0"/>
                <w:color w:val="000000"/>
                <w:sz w:val="22"/>
                <w:szCs w:val="22"/>
                <w:lang w:eastAsia="en-US"/>
              </w:rPr>
              <w:t>2014</w:t>
            </w:r>
          </w:p>
        </w:tc>
      </w:tr>
      <w:tr w:rsidR="00470075" w:rsidRPr="00680DEF" w:rsidTr="00680DEF">
        <w:trPr>
          <w:trHeight w:val="205"/>
        </w:trPr>
        <w:tc>
          <w:tcPr>
            <w:tcW w:w="836" w:type="dxa"/>
          </w:tcPr>
          <w:p w:rsidR="00470075" w:rsidRPr="00680DEF" w:rsidRDefault="00470075" w:rsidP="007D3561">
            <w:pPr>
              <w:jc w:val="right"/>
              <w:rPr>
                <w:rFonts w:ascii="Garamond" w:hAnsi="Garamond"/>
                <w:snapToGrid w:val="0"/>
                <w:color w:val="000000"/>
                <w:sz w:val="22"/>
                <w:szCs w:val="22"/>
                <w:lang w:eastAsia="en-US"/>
              </w:rPr>
            </w:pPr>
          </w:p>
        </w:tc>
        <w:tc>
          <w:tcPr>
            <w:tcW w:w="754" w:type="dxa"/>
            <w:gridSpan w:val="2"/>
          </w:tcPr>
          <w:p w:rsidR="00470075" w:rsidRPr="00680DEF" w:rsidRDefault="00470075" w:rsidP="00680DEF">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454</w:t>
            </w:r>
          </w:p>
        </w:tc>
        <w:tc>
          <w:tcPr>
            <w:tcW w:w="1134" w:type="dxa"/>
            <w:gridSpan w:val="4"/>
          </w:tcPr>
          <w:p w:rsidR="00470075" w:rsidRPr="00680DEF" w:rsidRDefault="00470075" w:rsidP="007D3561">
            <w:pPr>
              <w:jc w:val="right"/>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12/02/</w:t>
            </w:r>
            <w:r w:rsidR="00675E6C">
              <w:rPr>
                <w:rFonts w:ascii="Garamond" w:hAnsi="Garamond"/>
                <w:snapToGrid w:val="0"/>
                <w:color w:val="000000"/>
                <w:sz w:val="22"/>
                <w:szCs w:val="22"/>
                <w:lang w:eastAsia="en-US"/>
              </w:rPr>
              <w:t>2015</w:t>
            </w:r>
          </w:p>
        </w:tc>
        <w:tc>
          <w:tcPr>
            <w:tcW w:w="992" w:type="dxa"/>
            <w:gridSpan w:val="2"/>
          </w:tcPr>
          <w:p w:rsidR="00470075" w:rsidRPr="00680DEF" w:rsidRDefault="00470075" w:rsidP="007D3561">
            <w:pPr>
              <w:jc w:val="right"/>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       4.000 </w:t>
            </w:r>
          </w:p>
        </w:tc>
        <w:tc>
          <w:tcPr>
            <w:tcW w:w="4111" w:type="dxa"/>
            <w:gridSpan w:val="2"/>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Cancelación Facturas del </w:t>
            </w:r>
            <w:r w:rsidR="00675E6C">
              <w:rPr>
                <w:rFonts w:ascii="Garamond" w:hAnsi="Garamond"/>
                <w:snapToGrid w:val="0"/>
                <w:color w:val="000000"/>
                <w:sz w:val="22"/>
                <w:szCs w:val="22"/>
                <w:lang w:eastAsia="en-US"/>
              </w:rPr>
              <w:t>2014</w:t>
            </w:r>
            <w:r w:rsidRPr="00680DEF">
              <w:rPr>
                <w:rFonts w:ascii="Garamond" w:hAnsi="Garamond"/>
                <w:snapToGrid w:val="0"/>
                <w:color w:val="000000"/>
                <w:sz w:val="22"/>
                <w:szCs w:val="22"/>
                <w:lang w:eastAsia="en-US"/>
              </w:rPr>
              <w:t xml:space="preserve"> de El Chacarero</w:t>
            </w:r>
          </w:p>
        </w:tc>
        <w:tc>
          <w:tcPr>
            <w:tcW w:w="1842" w:type="dxa"/>
            <w:gridSpan w:val="3"/>
          </w:tcPr>
          <w:p w:rsidR="00470075" w:rsidRPr="00680DEF" w:rsidRDefault="00675E6C" w:rsidP="007D3561">
            <w:pPr>
              <w:jc w:val="right"/>
              <w:rPr>
                <w:rFonts w:ascii="Garamond" w:hAnsi="Garamond"/>
                <w:snapToGrid w:val="0"/>
                <w:color w:val="000000"/>
                <w:sz w:val="22"/>
                <w:szCs w:val="22"/>
                <w:lang w:eastAsia="en-US"/>
              </w:rPr>
            </w:pPr>
            <w:r>
              <w:rPr>
                <w:rFonts w:ascii="Garamond" w:hAnsi="Garamond"/>
                <w:snapToGrid w:val="0"/>
                <w:color w:val="000000"/>
                <w:sz w:val="22"/>
                <w:szCs w:val="22"/>
                <w:lang w:eastAsia="en-US"/>
              </w:rPr>
              <w:t>2014</w:t>
            </w:r>
          </w:p>
        </w:tc>
      </w:tr>
      <w:tr w:rsidR="00470075" w:rsidRPr="00680DEF" w:rsidTr="00680DEF">
        <w:trPr>
          <w:trHeight w:val="205"/>
        </w:trPr>
        <w:tc>
          <w:tcPr>
            <w:tcW w:w="836" w:type="dxa"/>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w:t>
            </w:r>
          </w:p>
        </w:tc>
        <w:tc>
          <w:tcPr>
            <w:tcW w:w="754" w:type="dxa"/>
            <w:gridSpan w:val="2"/>
          </w:tcPr>
          <w:p w:rsidR="00470075" w:rsidRPr="00680DEF" w:rsidRDefault="00470075" w:rsidP="00680DEF">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455</w:t>
            </w:r>
          </w:p>
        </w:tc>
        <w:tc>
          <w:tcPr>
            <w:tcW w:w="1134" w:type="dxa"/>
            <w:gridSpan w:val="4"/>
          </w:tcPr>
          <w:p w:rsidR="00470075" w:rsidRPr="00680DEF" w:rsidRDefault="00470075" w:rsidP="007D3561">
            <w:pPr>
              <w:jc w:val="right"/>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24/02/</w:t>
            </w:r>
            <w:r w:rsidR="00675E6C">
              <w:rPr>
                <w:rFonts w:ascii="Garamond" w:hAnsi="Garamond"/>
                <w:snapToGrid w:val="0"/>
                <w:color w:val="000000"/>
                <w:sz w:val="22"/>
                <w:szCs w:val="22"/>
                <w:lang w:eastAsia="en-US"/>
              </w:rPr>
              <w:t>2015</w:t>
            </w:r>
          </w:p>
        </w:tc>
        <w:tc>
          <w:tcPr>
            <w:tcW w:w="992" w:type="dxa"/>
            <w:gridSpan w:val="2"/>
          </w:tcPr>
          <w:p w:rsidR="00470075" w:rsidRPr="00680DEF" w:rsidRDefault="00470075" w:rsidP="007D3561">
            <w:pPr>
              <w:jc w:val="right"/>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       2.000 </w:t>
            </w:r>
          </w:p>
        </w:tc>
        <w:tc>
          <w:tcPr>
            <w:tcW w:w="4111" w:type="dxa"/>
            <w:gridSpan w:val="2"/>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Cancelación alquileres 12/</w:t>
            </w:r>
            <w:r w:rsidR="00E95BFE">
              <w:rPr>
                <w:rFonts w:ascii="Garamond" w:hAnsi="Garamond"/>
                <w:snapToGrid w:val="0"/>
                <w:color w:val="000000"/>
                <w:sz w:val="22"/>
                <w:szCs w:val="22"/>
                <w:lang w:eastAsia="en-US"/>
              </w:rPr>
              <w:t>20</w:t>
            </w:r>
            <w:r w:rsidR="0083325D">
              <w:rPr>
                <w:rFonts w:ascii="Garamond" w:hAnsi="Garamond"/>
                <w:snapToGrid w:val="0"/>
                <w:color w:val="000000"/>
                <w:sz w:val="22"/>
                <w:szCs w:val="22"/>
                <w:lang w:eastAsia="en-US"/>
              </w:rPr>
              <w:t>13</w:t>
            </w:r>
          </w:p>
        </w:tc>
        <w:tc>
          <w:tcPr>
            <w:tcW w:w="1842" w:type="dxa"/>
            <w:gridSpan w:val="3"/>
          </w:tcPr>
          <w:p w:rsidR="00470075" w:rsidRPr="00680DEF" w:rsidRDefault="00675E6C" w:rsidP="007D3561">
            <w:pPr>
              <w:jc w:val="right"/>
              <w:rPr>
                <w:rFonts w:ascii="Garamond" w:hAnsi="Garamond"/>
                <w:snapToGrid w:val="0"/>
                <w:color w:val="000000"/>
                <w:sz w:val="22"/>
                <w:szCs w:val="22"/>
                <w:lang w:eastAsia="en-US"/>
              </w:rPr>
            </w:pPr>
            <w:r>
              <w:rPr>
                <w:rFonts w:ascii="Garamond" w:hAnsi="Garamond"/>
                <w:snapToGrid w:val="0"/>
                <w:color w:val="000000"/>
                <w:sz w:val="22"/>
                <w:szCs w:val="22"/>
                <w:lang w:eastAsia="en-US"/>
              </w:rPr>
              <w:t>2015</w:t>
            </w:r>
          </w:p>
        </w:tc>
      </w:tr>
      <w:tr w:rsidR="00470075" w:rsidRPr="00680DEF" w:rsidTr="00680DEF">
        <w:trPr>
          <w:gridAfter w:val="1"/>
          <w:wAfter w:w="479" w:type="dxa"/>
          <w:trHeight w:val="205"/>
        </w:trPr>
        <w:tc>
          <w:tcPr>
            <w:tcW w:w="836" w:type="dxa"/>
          </w:tcPr>
          <w:p w:rsidR="00470075" w:rsidRPr="00680DEF" w:rsidRDefault="00470075" w:rsidP="007D3561">
            <w:pPr>
              <w:jc w:val="right"/>
              <w:rPr>
                <w:rFonts w:ascii="Garamond" w:hAnsi="Garamond"/>
                <w:snapToGrid w:val="0"/>
                <w:color w:val="000000"/>
                <w:sz w:val="22"/>
                <w:szCs w:val="22"/>
                <w:lang w:eastAsia="en-US"/>
              </w:rPr>
            </w:pPr>
          </w:p>
        </w:tc>
        <w:tc>
          <w:tcPr>
            <w:tcW w:w="837" w:type="dxa"/>
            <w:gridSpan w:val="3"/>
          </w:tcPr>
          <w:p w:rsidR="00470075" w:rsidRPr="00680DEF" w:rsidRDefault="00470075" w:rsidP="007D3561">
            <w:pPr>
              <w:jc w:val="right"/>
              <w:rPr>
                <w:rFonts w:ascii="Garamond" w:hAnsi="Garamond"/>
                <w:snapToGrid w:val="0"/>
                <w:color w:val="000000"/>
                <w:sz w:val="22"/>
                <w:szCs w:val="22"/>
                <w:lang w:eastAsia="en-US"/>
              </w:rPr>
            </w:pPr>
          </w:p>
        </w:tc>
        <w:tc>
          <w:tcPr>
            <w:tcW w:w="927"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942"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4426" w:type="dxa"/>
            <w:gridSpan w:val="4"/>
          </w:tcPr>
          <w:p w:rsidR="00470075" w:rsidRPr="00680DEF" w:rsidRDefault="00470075" w:rsidP="007D3561">
            <w:pPr>
              <w:jc w:val="right"/>
              <w:rPr>
                <w:rFonts w:ascii="Garamond" w:hAnsi="Garamond"/>
                <w:snapToGrid w:val="0"/>
                <w:color w:val="000000"/>
                <w:sz w:val="22"/>
                <w:szCs w:val="22"/>
                <w:lang w:eastAsia="en-US"/>
              </w:rPr>
            </w:pPr>
          </w:p>
        </w:tc>
        <w:tc>
          <w:tcPr>
            <w:tcW w:w="1222" w:type="dxa"/>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680DEF">
        <w:trPr>
          <w:gridAfter w:val="1"/>
          <w:wAfter w:w="479" w:type="dxa"/>
          <w:trHeight w:val="205"/>
        </w:trPr>
        <w:tc>
          <w:tcPr>
            <w:tcW w:w="836" w:type="dxa"/>
          </w:tcPr>
          <w:p w:rsidR="00470075" w:rsidRPr="00680DEF" w:rsidRDefault="00470075" w:rsidP="007D3561">
            <w:pPr>
              <w:jc w:val="right"/>
              <w:rPr>
                <w:rFonts w:ascii="Garamond" w:hAnsi="Garamond"/>
                <w:snapToGrid w:val="0"/>
                <w:color w:val="000000"/>
                <w:sz w:val="22"/>
                <w:szCs w:val="22"/>
                <w:lang w:eastAsia="en-US"/>
              </w:rPr>
            </w:pPr>
          </w:p>
        </w:tc>
        <w:tc>
          <w:tcPr>
            <w:tcW w:w="837" w:type="dxa"/>
            <w:gridSpan w:val="3"/>
          </w:tcPr>
          <w:p w:rsidR="00470075" w:rsidRPr="00680DEF" w:rsidRDefault="00470075" w:rsidP="007D3561">
            <w:pPr>
              <w:jc w:val="right"/>
              <w:rPr>
                <w:rFonts w:ascii="Garamond" w:hAnsi="Garamond"/>
                <w:snapToGrid w:val="0"/>
                <w:color w:val="000000"/>
                <w:sz w:val="22"/>
                <w:szCs w:val="22"/>
                <w:lang w:eastAsia="en-US"/>
              </w:rPr>
            </w:pPr>
          </w:p>
        </w:tc>
        <w:tc>
          <w:tcPr>
            <w:tcW w:w="927"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942"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3765"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1883" w:type="dxa"/>
            <w:gridSpan w:val="3"/>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680DEF">
        <w:trPr>
          <w:gridAfter w:val="1"/>
          <w:wAfter w:w="479" w:type="dxa"/>
          <w:trHeight w:val="205"/>
        </w:trPr>
        <w:tc>
          <w:tcPr>
            <w:tcW w:w="836" w:type="dxa"/>
          </w:tcPr>
          <w:p w:rsidR="00470075" w:rsidRPr="00680DEF" w:rsidRDefault="00470075" w:rsidP="007D3561">
            <w:pPr>
              <w:jc w:val="right"/>
              <w:rPr>
                <w:rFonts w:ascii="Garamond" w:hAnsi="Garamond"/>
                <w:snapToGrid w:val="0"/>
                <w:color w:val="000000"/>
                <w:sz w:val="22"/>
                <w:szCs w:val="22"/>
                <w:lang w:eastAsia="en-US"/>
              </w:rPr>
            </w:pPr>
          </w:p>
        </w:tc>
        <w:tc>
          <w:tcPr>
            <w:tcW w:w="2706" w:type="dxa"/>
            <w:gridSpan w:val="7"/>
          </w:tcPr>
          <w:p w:rsidR="00470075" w:rsidRPr="00680DEF" w:rsidRDefault="00470075" w:rsidP="007D3561">
            <w:pPr>
              <w:rPr>
                <w:rFonts w:ascii="Garamond" w:hAnsi="Garamond"/>
                <w:b/>
                <w:snapToGrid w:val="0"/>
                <w:color w:val="000000"/>
                <w:sz w:val="22"/>
                <w:szCs w:val="22"/>
                <w:lang w:eastAsia="en-US"/>
              </w:rPr>
            </w:pPr>
            <w:r w:rsidRPr="00680DEF">
              <w:rPr>
                <w:rFonts w:ascii="Garamond" w:hAnsi="Garamond"/>
                <w:b/>
                <w:snapToGrid w:val="0"/>
                <w:color w:val="000000"/>
                <w:sz w:val="22"/>
                <w:szCs w:val="22"/>
                <w:lang w:eastAsia="en-US"/>
              </w:rPr>
              <w:t>Facturas pendientes de pago</w:t>
            </w:r>
          </w:p>
        </w:tc>
        <w:tc>
          <w:tcPr>
            <w:tcW w:w="3765"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1883" w:type="dxa"/>
            <w:gridSpan w:val="3"/>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680DEF">
        <w:trPr>
          <w:gridAfter w:val="1"/>
          <w:wAfter w:w="479" w:type="dxa"/>
          <w:trHeight w:val="205"/>
        </w:trPr>
        <w:tc>
          <w:tcPr>
            <w:tcW w:w="836" w:type="dxa"/>
          </w:tcPr>
          <w:p w:rsidR="00470075" w:rsidRPr="00680DEF" w:rsidRDefault="00470075" w:rsidP="007D3561">
            <w:pPr>
              <w:jc w:val="right"/>
              <w:rPr>
                <w:rFonts w:ascii="Garamond" w:hAnsi="Garamond"/>
                <w:snapToGrid w:val="0"/>
                <w:color w:val="000000"/>
                <w:sz w:val="22"/>
                <w:szCs w:val="22"/>
                <w:lang w:eastAsia="en-US"/>
              </w:rPr>
            </w:pPr>
          </w:p>
        </w:tc>
        <w:tc>
          <w:tcPr>
            <w:tcW w:w="837" w:type="dxa"/>
            <w:gridSpan w:val="3"/>
          </w:tcPr>
          <w:p w:rsidR="00470075" w:rsidRPr="00680DEF" w:rsidRDefault="00470075" w:rsidP="007D3561">
            <w:pPr>
              <w:jc w:val="right"/>
              <w:rPr>
                <w:rFonts w:ascii="Garamond" w:hAnsi="Garamond"/>
                <w:snapToGrid w:val="0"/>
                <w:color w:val="000000"/>
                <w:sz w:val="22"/>
                <w:szCs w:val="22"/>
                <w:lang w:eastAsia="en-US"/>
              </w:rPr>
            </w:pPr>
          </w:p>
        </w:tc>
        <w:tc>
          <w:tcPr>
            <w:tcW w:w="927"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942"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3765"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1883" w:type="dxa"/>
            <w:gridSpan w:val="3"/>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680DEF">
        <w:trPr>
          <w:gridAfter w:val="1"/>
          <w:wAfter w:w="479" w:type="dxa"/>
          <w:trHeight w:val="205"/>
        </w:trPr>
        <w:tc>
          <w:tcPr>
            <w:tcW w:w="836" w:type="dxa"/>
          </w:tcPr>
          <w:p w:rsidR="00470075" w:rsidRPr="00680DEF" w:rsidRDefault="00470075" w:rsidP="007D3561">
            <w:pPr>
              <w:jc w:val="right"/>
              <w:rPr>
                <w:rFonts w:ascii="Garamond" w:hAnsi="Garamond"/>
                <w:snapToGrid w:val="0"/>
                <w:color w:val="000000"/>
                <w:sz w:val="22"/>
                <w:szCs w:val="22"/>
                <w:lang w:eastAsia="en-US"/>
              </w:rPr>
            </w:pPr>
          </w:p>
        </w:tc>
        <w:tc>
          <w:tcPr>
            <w:tcW w:w="470" w:type="dxa"/>
          </w:tcPr>
          <w:p w:rsidR="00470075" w:rsidRPr="00680DEF" w:rsidRDefault="00470075" w:rsidP="00680DEF">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N°</w:t>
            </w:r>
          </w:p>
        </w:tc>
        <w:tc>
          <w:tcPr>
            <w:tcW w:w="1276" w:type="dxa"/>
            <w:gridSpan w:val="3"/>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Fecha</w:t>
            </w:r>
          </w:p>
        </w:tc>
        <w:tc>
          <w:tcPr>
            <w:tcW w:w="960" w:type="dxa"/>
            <w:gridSpan w:val="3"/>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Importe </w:t>
            </w:r>
          </w:p>
        </w:tc>
        <w:tc>
          <w:tcPr>
            <w:tcW w:w="3765" w:type="dxa"/>
            <w:gridSpan w:val="2"/>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Concepto</w:t>
            </w:r>
          </w:p>
        </w:tc>
        <w:tc>
          <w:tcPr>
            <w:tcW w:w="1883" w:type="dxa"/>
            <w:gridSpan w:val="3"/>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Pasivo contabilizado en:</w:t>
            </w:r>
          </w:p>
        </w:tc>
      </w:tr>
      <w:tr w:rsidR="00470075" w:rsidRPr="00680DEF" w:rsidTr="00680DEF">
        <w:trPr>
          <w:gridAfter w:val="1"/>
          <w:wAfter w:w="479" w:type="dxa"/>
          <w:trHeight w:val="205"/>
        </w:trPr>
        <w:tc>
          <w:tcPr>
            <w:tcW w:w="836" w:type="dxa"/>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w:t>
            </w:r>
          </w:p>
        </w:tc>
        <w:tc>
          <w:tcPr>
            <w:tcW w:w="470" w:type="dxa"/>
          </w:tcPr>
          <w:p w:rsidR="00470075" w:rsidRPr="00680DEF" w:rsidRDefault="00470075" w:rsidP="00680DEF">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864</w:t>
            </w:r>
          </w:p>
        </w:tc>
        <w:tc>
          <w:tcPr>
            <w:tcW w:w="1276" w:type="dxa"/>
            <w:gridSpan w:val="3"/>
          </w:tcPr>
          <w:p w:rsidR="00470075" w:rsidRPr="00680DEF" w:rsidRDefault="00470075" w:rsidP="007D3561">
            <w:pPr>
              <w:jc w:val="right"/>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16/01/</w:t>
            </w:r>
            <w:r w:rsidR="00675E6C">
              <w:rPr>
                <w:rFonts w:ascii="Garamond" w:hAnsi="Garamond"/>
                <w:snapToGrid w:val="0"/>
                <w:color w:val="000000"/>
                <w:sz w:val="22"/>
                <w:szCs w:val="22"/>
                <w:lang w:eastAsia="en-US"/>
              </w:rPr>
              <w:t>2015</w:t>
            </w:r>
          </w:p>
        </w:tc>
        <w:tc>
          <w:tcPr>
            <w:tcW w:w="960" w:type="dxa"/>
            <w:gridSpan w:val="3"/>
          </w:tcPr>
          <w:p w:rsidR="00470075" w:rsidRPr="00680DEF" w:rsidRDefault="00470075" w:rsidP="007D3561">
            <w:pPr>
              <w:jc w:val="right"/>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       9.000 </w:t>
            </w:r>
          </w:p>
        </w:tc>
        <w:tc>
          <w:tcPr>
            <w:tcW w:w="3765" w:type="dxa"/>
            <w:gridSpan w:val="2"/>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Facturación teléfono periodo 11 - 12/</w:t>
            </w:r>
            <w:r w:rsidR="00E95BFE">
              <w:rPr>
                <w:rFonts w:ascii="Garamond" w:hAnsi="Garamond"/>
                <w:snapToGrid w:val="0"/>
                <w:color w:val="000000"/>
                <w:sz w:val="22"/>
                <w:szCs w:val="22"/>
                <w:lang w:eastAsia="en-US"/>
              </w:rPr>
              <w:t>20</w:t>
            </w:r>
            <w:r w:rsidR="0083325D">
              <w:rPr>
                <w:rFonts w:ascii="Garamond" w:hAnsi="Garamond"/>
                <w:snapToGrid w:val="0"/>
                <w:color w:val="000000"/>
                <w:sz w:val="22"/>
                <w:szCs w:val="22"/>
                <w:lang w:eastAsia="en-US"/>
              </w:rPr>
              <w:t>1</w:t>
            </w:r>
            <w:r w:rsidR="00E95BFE">
              <w:rPr>
                <w:rFonts w:ascii="Garamond" w:hAnsi="Garamond"/>
                <w:snapToGrid w:val="0"/>
                <w:color w:val="000000"/>
                <w:sz w:val="22"/>
                <w:szCs w:val="22"/>
                <w:lang w:eastAsia="en-US"/>
              </w:rPr>
              <w:t>4</w:t>
            </w:r>
          </w:p>
        </w:tc>
        <w:tc>
          <w:tcPr>
            <w:tcW w:w="1883" w:type="dxa"/>
            <w:gridSpan w:val="3"/>
          </w:tcPr>
          <w:p w:rsidR="00470075" w:rsidRPr="00680DEF" w:rsidRDefault="00675E6C" w:rsidP="007D3561">
            <w:pPr>
              <w:jc w:val="right"/>
              <w:rPr>
                <w:rFonts w:ascii="Garamond" w:hAnsi="Garamond"/>
                <w:snapToGrid w:val="0"/>
                <w:color w:val="000000"/>
                <w:sz w:val="22"/>
                <w:szCs w:val="22"/>
                <w:lang w:eastAsia="en-US"/>
              </w:rPr>
            </w:pPr>
            <w:r>
              <w:rPr>
                <w:rFonts w:ascii="Garamond" w:hAnsi="Garamond"/>
                <w:snapToGrid w:val="0"/>
                <w:color w:val="000000"/>
                <w:sz w:val="22"/>
                <w:szCs w:val="22"/>
                <w:lang w:eastAsia="en-US"/>
              </w:rPr>
              <w:t>2015</w:t>
            </w:r>
          </w:p>
        </w:tc>
      </w:tr>
      <w:tr w:rsidR="00470075" w:rsidRPr="00680DEF" w:rsidTr="00680DEF">
        <w:trPr>
          <w:gridAfter w:val="1"/>
          <w:wAfter w:w="479" w:type="dxa"/>
          <w:trHeight w:val="205"/>
        </w:trPr>
        <w:tc>
          <w:tcPr>
            <w:tcW w:w="836" w:type="dxa"/>
          </w:tcPr>
          <w:p w:rsidR="00470075" w:rsidRPr="00680DEF" w:rsidRDefault="00470075" w:rsidP="007D3561">
            <w:pPr>
              <w:jc w:val="right"/>
              <w:rPr>
                <w:rFonts w:ascii="Garamond" w:hAnsi="Garamond"/>
                <w:snapToGrid w:val="0"/>
                <w:color w:val="000000"/>
                <w:sz w:val="22"/>
                <w:szCs w:val="22"/>
                <w:lang w:eastAsia="en-US"/>
              </w:rPr>
            </w:pPr>
          </w:p>
        </w:tc>
        <w:tc>
          <w:tcPr>
            <w:tcW w:w="470" w:type="dxa"/>
          </w:tcPr>
          <w:p w:rsidR="00470075" w:rsidRPr="00680DEF" w:rsidRDefault="00470075" w:rsidP="00680DEF">
            <w:pPr>
              <w:jc w:val="cente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522</w:t>
            </w:r>
          </w:p>
        </w:tc>
        <w:tc>
          <w:tcPr>
            <w:tcW w:w="1276" w:type="dxa"/>
            <w:gridSpan w:val="3"/>
          </w:tcPr>
          <w:p w:rsidR="00470075" w:rsidRPr="00680DEF" w:rsidRDefault="00470075" w:rsidP="007D3561">
            <w:pPr>
              <w:jc w:val="right"/>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30/01/</w:t>
            </w:r>
            <w:r w:rsidR="00675E6C">
              <w:rPr>
                <w:rFonts w:ascii="Garamond" w:hAnsi="Garamond"/>
                <w:snapToGrid w:val="0"/>
                <w:color w:val="000000"/>
                <w:sz w:val="22"/>
                <w:szCs w:val="22"/>
                <w:lang w:eastAsia="en-US"/>
              </w:rPr>
              <w:t>2015</w:t>
            </w:r>
          </w:p>
        </w:tc>
        <w:tc>
          <w:tcPr>
            <w:tcW w:w="960" w:type="dxa"/>
            <w:gridSpan w:val="3"/>
          </w:tcPr>
          <w:p w:rsidR="00470075" w:rsidRPr="00680DEF" w:rsidRDefault="00470075" w:rsidP="007D3561">
            <w:pPr>
              <w:jc w:val="right"/>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 xml:space="preserve">       4.000 </w:t>
            </w:r>
          </w:p>
        </w:tc>
        <w:tc>
          <w:tcPr>
            <w:tcW w:w="3765" w:type="dxa"/>
            <w:gridSpan w:val="2"/>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Facturación Gas periodo 01/</w:t>
            </w:r>
            <w:r w:rsidR="00E95BFE">
              <w:rPr>
                <w:rFonts w:ascii="Garamond" w:hAnsi="Garamond"/>
                <w:snapToGrid w:val="0"/>
                <w:color w:val="000000"/>
                <w:sz w:val="22"/>
                <w:szCs w:val="22"/>
                <w:lang w:eastAsia="en-US"/>
              </w:rPr>
              <w:t>20</w:t>
            </w:r>
            <w:r w:rsidR="0083325D">
              <w:rPr>
                <w:rFonts w:ascii="Garamond" w:hAnsi="Garamond"/>
                <w:snapToGrid w:val="0"/>
                <w:color w:val="000000"/>
                <w:sz w:val="22"/>
                <w:szCs w:val="22"/>
                <w:lang w:eastAsia="en-US"/>
              </w:rPr>
              <w:t>14</w:t>
            </w:r>
          </w:p>
        </w:tc>
        <w:tc>
          <w:tcPr>
            <w:tcW w:w="1883" w:type="dxa"/>
            <w:gridSpan w:val="3"/>
          </w:tcPr>
          <w:p w:rsidR="00470075" w:rsidRPr="00680DEF" w:rsidRDefault="00675E6C" w:rsidP="007D3561">
            <w:pPr>
              <w:jc w:val="right"/>
              <w:rPr>
                <w:rFonts w:ascii="Garamond" w:hAnsi="Garamond"/>
                <w:snapToGrid w:val="0"/>
                <w:color w:val="000000"/>
                <w:sz w:val="22"/>
                <w:szCs w:val="22"/>
                <w:lang w:eastAsia="en-US"/>
              </w:rPr>
            </w:pPr>
            <w:r>
              <w:rPr>
                <w:rFonts w:ascii="Garamond" w:hAnsi="Garamond"/>
                <w:snapToGrid w:val="0"/>
                <w:color w:val="000000"/>
                <w:sz w:val="22"/>
                <w:szCs w:val="22"/>
                <w:lang w:eastAsia="en-US"/>
              </w:rPr>
              <w:t>2015</w:t>
            </w:r>
          </w:p>
        </w:tc>
      </w:tr>
      <w:tr w:rsidR="00470075" w:rsidRPr="00680DEF" w:rsidTr="00680DEF">
        <w:trPr>
          <w:gridAfter w:val="1"/>
          <w:wAfter w:w="479" w:type="dxa"/>
          <w:trHeight w:val="205"/>
        </w:trPr>
        <w:tc>
          <w:tcPr>
            <w:tcW w:w="836" w:type="dxa"/>
          </w:tcPr>
          <w:p w:rsidR="00470075" w:rsidRPr="00680DEF" w:rsidRDefault="00470075" w:rsidP="007D3561">
            <w:pPr>
              <w:jc w:val="right"/>
              <w:rPr>
                <w:rFonts w:ascii="Garamond" w:hAnsi="Garamond"/>
                <w:snapToGrid w:val="0"/>
                <w:color w:val="000000"/>
                <w:sz w:val="22"/>
                <w:szCs w:val="22"/>
                <w:lang w:eastAsia="en-US"/>
              </w:rPr>
            </w:pPr>
          </w:p>
        </w:tc>
        <w:tc>
          <w:tcPr>
            <w:tcW w:w="837" w:type="dxa"/>
            <w:gridSpan w:val="3"/>
          </w:tcPr>
          <w:p w:rsidR="00470075" w:rsidRPr="00680DEF" w:rsidRDefault="00470075" w:rsidP="007D3561">
            <w:pPr>
              <w:jc w:val="right"/>
              <w:rPr>
                <w:rFonts w:ascii="Garamond" w:hAnsi="Garamond"/>
                <w:snapToGrid w:val="0"/>
                <w:color w:val="000000"/>
                <w:sz w:val="22"/>
                <w:szCs w:val="22"/>
                <w:lang w:eastAsia="en-US"/>
              </w:rPr>
            </w:pPr>
          </w:p>
        </w:tc>
        <w:tc>
          <w:tcPr>
            <w:tcW w:w="927"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942"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3765"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1883" w:type="dxa"/>
            <w:gridSpan w:val="3"/>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680DEF">
        <w:trPr>
          <w:gridAfter w:val="1"/>
          <w:wAfter w:w="479" w:type="dxa"/>
          <w:trHeight w:val="205"/>
        </w:trPr>
        <w:tc>
          <w:tcPr>
            <w:tcW w:w="836" w:type="dxa"/>
          </w:tcPr>
          <w:p w:rsidR="00470075" w:rsidRPr="00680DEF" w:rsidRDefault="00470075" w:rsidP="007D3561">
            <w:pPr>
              <w:jc w:val="right"/>
              <w:rPr>
                <w:rFonts w:ascii="Garamond" w:hAnsi="Garamond"/>
                <w:snapToGrid w:val="0"/>
                <w:color w:val="000000"/>
                <w:sz w:val="22"/>
                <w:szCs w:val="22"/>
                <w:lang w:eastAsia="en-US"/>
              </w:rPr>
            </w:pPr>
          </w:p>
        </w:tc>
        <w:tc>
          <w:tcPr>
            <w:tcW w:w="837" w:type="dxa"/>
            <w:gridSpan w:val="3"/>
          </w:tcPr>
          <w:p w:rsidR="00470075" w:rsidRPr="00680DEF" w:rsidRDefault="00470075" w:rsidP="007D3561">
            <w:pPr>
              <w:jc w:val="right"/>
              <w:rPr>
                <w:rFonts w:ascii="Garamond" w:hAnsi="Garamond"/>
                <w:snapToGrid w:val="0"/>
                <w:color w:val="000000"/>
                <w:sz w:val="22"/>
                <w:szCs w:val="22"/>
                <w:lang w:eastAsia="en-US"/>
              </w:rPr>
            </w:pPr>
          </w:p>
        </w:tc>
        <w:tc>
          <w:tcPr>
            <w:tcW w:w="927"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942"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3765"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1883" w:type="dxa"/>
            <w:gridSpan w:val="3"/>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680DEF">
        <w:trPr>
          <w:gridAfter w:val="1"/>
          <w:wAfter w:w="479" w:type="dxa"/>
          <w:trHeight w:val="205"/>
        </w:trPr>
        <w:tc>
          <w:tcPr>
            <w:tcW w:w="836" w:type="dxa"/>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w:t>
            </w:r>
          </w:p>
        </w:tc>
        <w:tc>
          <w:tcPr>
            <w:tcW w:w="6471" w:type="dxa"/>
            <w:gridSpan w:val="9"/>
          </w:tcPr>
          <w:p w:rsidR="00470075" w:rsidRPr="00680DEF" w:rsidRDefault="00470075" w:rsidP="007D3561">
            <w:pPr>
              <w:rPr>
                <w:rFonts w:ascii="Garamond" w:hAnsi="Garamond"/>
                <w:snapToGrid w:val="0"/>
                <w:color w:val="000000"/>
                <w:sz w:val="22"/>
                <w:szCs w:val="22"/>
                <w:lang w:eastAsia="en-US"/>
              </w:rPr>
            </w:pPr>
            <w:r w:rsidRPr="00680DEF">
              <w:rPr>
                <w:rFonts w:ascii="Garamond" w:hAnsi="Garamond"/>
                <w:snapToGrid w:val="0"/>
                <w:color w:val="000000"/>
                <w:sz w:val="22"/>
                <w:szCs w:val="22"/>
                <w:lang w:eastAsia="en-US"/>
              </w:rPr>
              <w:t>Ninguno de estos conceptos están gravados con I.V.A.</w:t>
            </w:r>
          </w:p>
        </w:tc>
        <w:tc>
          <w:tcPr>
            <w:tcW w:w="1883" w:type="dxa"/>
            <w:gridSpan w:val="3"/>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680DEF">
        <w:trPr>
          <w:gridAfter w:val="1"/>
          <w:wAfter w:w="479" w:type="dxa"/>
          <w:trHeight w:val="205"/>
        </w:trPr>
        <w:tc>
          <w:tcPr>
            <w:tcW w:w="836" w:type="dxa"/>
          </w:tcPr>
          <w:p w:rsidR="00470075" w:rsidRPr="00680DEF" w:rsidRDefault="00470075" w:rsidP="007D3561">
            <w:pPr>
              <w:jc w:val="right"/>
              <w:rPr>
                <w:rFonts w:ascii="Garamond" w:hAnsi="Garamond"/>
                <w:snapToGrid w:val="0"/>
                <w:color w:val="000000"/>
                <w:sz w:val="22"/>
                <w:szCs w:val="22"/>
                <w:lang w:eastAsia="en-US"/>
              </w:rPr>
            </w:pPr>
          </w:p>
        </w:tc>
        <w:tc>
          <w:tcPr>
            <w:tcW w:w="837" w:type="dxa"/>
            <w:gridSpan w:val="3"/>
          </w:tcPr>
          <w:p w:rsidR="00470075" w:rsidRPr="00680DEF" w:rsidRDefault="00470075" w:rsidP="007D3561">
            <w:pPr>
              <w:jc w:val="right"/>
              <w:rPr>
                <w:rFonts w:ascii="Garamond" w:hAnsi="Garamond"/>
                <w:snapToGrid w:val="0"/>
                <w:color w:val="000000"/>
                <w:sz w:val="22"/>
                <w:szCs w:val="22"/>
                <w:lang w:eastAsia="en-US"/>
              </w:rPr>
            </w:pPr>
          </w:p>
        </w:tc>
        <w:tc>
          <w:tcPr>
            <w:tcW w:w="927"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942"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3765"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1883" w:type="dxa"/>
            <w:gridSpan w:val="3"/>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680DEF">
        <w:trPr>
          <w:gridAfter w:val="1"/>
          <w:wAfter w:w="479" w:type="dxa"/>
          <w:trHeight w:val="205"/>
        </w:trPr>
        <w:tc>
          <w:tcPr>
            <w:tcW w:w="836" w:type="dxa"/>
          </w:tcPr>
          <w:p w:rsidR="00470075" w:rsidRPr="00680DEF" w:rsidRDefault="00470075" w:rsidP="007D3561">
            <w:pPr>
              <w:jc w:val="right"/>
              <w:rPr>
                <w:rFonts w:ascii="Garamond" w:hAnsi="Garamond"/>
                <w:snapToGrid w:val="0"/>
                <w:color w:val="000000"/>
                <w:sz w:val="22"/>
                <w:szCs w:val="22"/>
                <w:lang w:eastAsia="en-US"/>
              </w:rPr>
            </w:pPr>
          </w:p>
        </w:tc>
        <w:tc>
          <w:tcPr>
            <w:tcW w:w="837" w:type="dxa"/>
            <w:gridSpan w:val="3"/>
          </w:tcPr>
          <w:p w:rsidR="00470075" w:rsidRPr="00680DEF" w:rsidRDefault="00470075" w:rsidP="007D3561">
            <w:pPr>
              <w:jc w:val="right"/>
              <w:rPr>
                <w:rFonts w:ascii="Garamond" w:hAnsi="Garamond"/>
                <w:snapToGrid w:val="0"/>
                <w:color w:val="000000"/>
                <w:sz w:val="22"/>
                <w:szCs w:val="22"/>
                <w:lang w:eastAsia="en-US"/>
              </w:rPr>
            </w:pPr>
          </w:p>
        </w:tc>
        <w:tc>
          <w:tcPr>
            <w:tcW w:w="927"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942"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3765"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1883" w:type="dxa"/>
            <w:gridSpan w:val="3"/>
          </w:tcPr>
          <w:p w:rsidR="00470075" w:rsidRPr="00680DEF" w:rsidRDefault="00470075" w:rsidP="007D3561">
            <w:pPr>
              <w:jc w:val="right"/>
              <w:rPr>
                <w:rFonts w:ascii="Garamond" w:hAnsi="Garamond"/>
                <w:snapToGrid w:val="0"/>
                <w:color w:val="000000"/>
                <w:sz w:val="22"/>
                <w:szCs w:val="22"/>
                <w:lang w:eastAsia="en-US"/>
              </w:rPr>
            </w:pPr>
          </w:p>
        </w:tc>
      </w:tr>
      <w:tr w:rsidR="00470075" w:rsidRPr="00680DEF" w:rsidTr="00680DEF">
        <w:trPr>
          <w:gridAfter w:val="1"/>
          <w:wAfter w:w="479" w:type="dxa"/>
          <w:trHeight w:val="205"/>
        </w:trPr>
        <w:tc>
          <w:tcPr>
            <w:tcW w:w="836" w:type="dxa"/>
          </w:tcPr>
          <w:p w:rsidR="00470075" w:rsidRPr="00680DEF" w:rsidRDefault="00470075" w:rsidP="007D3561">
            <w:pPr>
              <w:jc w:val="right"/>
              <w:rPr>
                <w:rFonts w:ascii="Garamond" w:hAnsi="Garamond"/>
                <w:snapToGrid w:val="0"/>
                <w:color w:val="000000"/>
                <w:sz w:val="22"/>
                <w:szCs w:val="22"/>
                <w:lang w:eastAsia="en-US"/>
              </w:rPr>
            </w:pPr>
          </w:p>
        </w:tc>
        <w:tc>
          <w:tcPr>
            <w:tcW w:w="837" w:type="dxa"/>
            <w:gridSpan w:val="3"/>
          </w:tcPr>
          <w:p w:rsidR="00470075" w:rsidRPr="00680DEF" w:rsidRDefault="00470075" w:rsidP="007D3561">
            <w:pPr>
              <w:jc w:val="right"/>
              <w:rPr>
                <w:rFonts w:ascii="Garamond" w:hAnsi="Garamond"/>
                <w:snapToGrid w:val="0"/>
                <w:color w:val="000000"/>
                <w:sz w:val="22"/>
                <w:szCs w:val="22"/>
                <w:lang w:eastAsia="en-US"/>
              </w:rPr>
            </w:pPr>
          </w:p>
        </w:tc>
        <w:tc>
          <w:tcPr>
            <w:tcW w:w="927"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942"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3765" w:type="dxa"/>
            <w:gridSpan w:val="2"/>
          </w:tcPr>
          <w:p w:rsidR="00470075" w:rsidRPr="00680DEF" w:rsidRDefault="00470075" w:rsidP="007D3561">
            <w:pPr>
              <w:jc w:val="right"/>
              <w:rPr>
                <w:rFonts w:ascii="Garamond" w:hAnsi="Garamond"/>
                <w:snapToGrid w:val="0"/>
                <w:color w:val="000000"/>
                <w:sz w:val="22"/>
                <w:szCs w:val="22"/>
                <w:lang w:eastAsia="en-US"/>
              </w:rPr>
            </w:pPr>
          </w:p>
        </w:tc>
        <w:tc>
          <w:tcPr>
            <w:tcW w:w="1883" w:type="dxa"/>
            <w:gridSpan w:val="3"/>
          </w:tcPr>
          <w:p w:rsidR="00470075" w:rsidRPr="00680DEF" w:rsidRDefault="00470075" w:rsidP="007D3561">
            <w:pPr>
              <w:jc w:val="right"/>
              <w:rPr>
                <w:rFonts w:ascii="Garamond" w:hAnsi="Garamond"/>
                <w:snapToGrid w:val="0"/>
                <w:color w:val="000000"/>
                <w:sz w:val="22"/>
                <w:szCs w:val="22"/>
                <w:lang w:eastAsia="en-US"/>
              </w:rPr>
            </w:pPr>
          </w:p>
        </w:tc>
      </w:tr>
    </w:tbl>
    <w:p w:rsidR="00470075" w:rsidRPr="00680DEF" w:rsidRDefault="00470075" w:rsidP="00470075">
      <w:pPr>
        <w:widowControl w:val="0"/>
        <w:rPr>
          <w:rFonts w:ascii="Garamond" w:hAnsi="Garamond"/>
          <w:snapToGrid w:val="0"/>
          <w:sz w:val="22"/>
          <w:szCs w:val="22"/>
          <w:lang w:eastAsia="es-ES"/>
        </w:rPr>
      </w:pPr>
    </w:p>
    <w:p w:rsidR="00EE1CA5" w:rsidRPr="007508FC" w:rsidRDefault="00FB49A3" w:rsidP="00EE1CA5">
      <w:pPr>
        <w:pStyle w:val="Ttulo2"/>
        <w:jc w:val="center"/>
      </w:pPr>
      <w:r>
        <w:rPr>
          <w:sz w:val="22"/>
          <w:szCs w:val="22"/>
        </w:rPr>
        <w:br w:type="page"/>
      </w:r>
      <w:r w:rsidR="00EE1CA5" w:rsidRPr="00523A7D">
        <w:lastRenderedPageBreak/>
        <w:t>SECCI</w:t>
      </w:r>
      <w:r w:rsidR="00EE1CA5">
        <w:t>ÓN PRÁ</w:t>
      </w:r>
      <w:r w:rsidR="00EE1CA5" w:rsidRPr="00523A7D">
        <w:t>CTICA</w:t>
      </w:r>
    </w:p>
    <w:p w:rsidR="00FB49A3" w:rsidRDefault="00FB49A3" w:rsidP="00010101">
      <w:pPr>
        <w:pStyle w:val="Ttulo2"/>
        <w:jc w:val="center"/>
      </w:pPr>
      <w:r w:rsidRPr="00220FE2">
        <w:t xml:space="preserve">TRABAJO PRÁCTICO N° </w:t>
      </w:r>
      <w:r>
        <w:t>6: PASIVOS FISCALES Y CUENTAS RELACIONADAS</w:t>
      </w:r>
    </w:p>
    <w:p w:rsidR="00483201" w:rsidRPr="00483201" w:rsidRDefault="00483201" w:rsidP="00483201">
      <w:pPr>
        <w:rPr>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1A297F" w:rsidRPr="00C4348C" w:rsidTr="00C4348C">
        <w:trPr>
          <w:trHeight w:val="930"/>
        </w:trPr>
        <w:tc>
          <w:tcPr>
            <w:tcW w:w="8645" w:type="dxa"/>
          </w:tcPr>
          <w:p w:rsidR="001A297F" w:rsidRPr="00C4348C" w:rsidRDefault="001A297F" w:rsidP="00C4348C">
            <w:pPr>
              <w:jc w:val="both"/>
              <w:rPr>
                <w:rFonts w:ascii="Garamond" w:hAnsi="Garamond"/>
                <w:sz w:val="22"/>
                <w:szCs w:val="22"/>
                <w:lang w:val="es-ES_tradnl"/>
              </w:rPr>
            </w:pPr>
            <w:r w:rsidRPr="00C4348C">
              <w:rPr>
                <w:rFonts w:ascii="Garamond" w:hAnsi="Garamond"/>
                <w:sz w:val="22"/>
                <w:szCs w:val="22"/>
                <w:lang w:val="es-ES_tradnl"/>
              </w:rPr>
              <w:t>Marco teórico:</w:t>
            </w:r>
          </w:p>
          <w:p w:rsidR="001A297F" w:rsidRPr="00C4348C" w:rsidRDefault="001A297F" w:rsidP="00C4348C">
            <w:pPr>
              <w:numPr>
                <w:ilvl w:val="0"/>
                <w:numId w:val="49"/>
              </w:numPr>
              <w:jc w:val="both"/>
              <w:rPr>
                <w:rFonts w:ascii="Garamond" w:hAnsi="Garamond"/>
                <w:sz w:val="22"/>
                <w:szCs w:val="22"/>
                <w:lang w:val="es-ES_tradnl"/>
              </w:rPr>
            </w:pPr>
            <w:r w:rsidRPr="00C4348C">
              <w:rPr>
                <w:rFonts w:ascii="Garamond" w:hAnsi="Garamond"/>
                <w:sz w:val="22"/>
                <w:szCs w:val="22"/>
                <w:lang w:val="es-ES_tradnl"/>
              </w:rPr>
              <w:t>Ley de IVA.</w:t>
            </w:r>
          </w:p>
          <w:p w:rsidR="001A297F" w:rsidRPr="00C4348C" w:rsidRDefault="001A297F" w:rsidP="00C4348C">
            <w:pPr>
              <w:numPr>
                <w:ilvl w:val="0"/>
                <w:numId w:val="49"/>
              </w:numPr>
              <w:jc w:val="both"/>
              <w:rPr>
                <w:rFonts w:ascii="Garamond" w:hAnsi="Garamond"/>
                <w:sz w:val="22"/>
                <w:szCs w:val="22"/>
                <w:lang w:val="es-ES_tradnl"/>
              </w:rPr>
            </w:pPr>
            <w:r w:rsidRPr="00C4348C">
              <w:rPr>
                <w:rFonts w:ascii="Garamond" w:hAnsi="Garamond"/>
                <w:sz w:val="22"/>
                <w:szCs w:val="22"/>
                <w:lang w:val="es-ES_tradnl"/>
              </w:rPr>
              <w:t>Ley de impuesto a las ganancias.</w:t>
            </w:r>
          </w:p>
          <w:p w:rsidR="001A297F" w:rsidRPr="00C4348C" w:rsidRDefault="001A297F" w:rsidP="00C4348C">
            <w:pPr>
              <w:numPr>
                <w:ilvl w:val="0"/>
                <w:numId w:val="49"/>
              </w:numPr>
              <w:jc w:val="both"/>
              <w:rPr>
                <w:lang w:val="es-AR"/>
              </w:rPr>
            </w:pPr>
            <w:r w:rsidRPr="00C4348C">
              <w:rPr>
                <w:rFonts w:ascii="Garamond" w:hAnsi="Garamond"/>
                <w:sz w:val="22"/>
                <w:szCs w:val="22"/>
                <w:lang w:val="es-ES_tradnl"/>
              </w:rPr>
              <w:t>Código fiscal de la Provincia de Mendoza.</w:t>
            </w:r>
          </w:p>
        </w:tc>
      </w:tr>
    </w:tbl>
    <w:p w:rsidR="001A297F" w:rsidRPr="001A297F" w:rsidRDefault="001A297F" w:rsidP="001A297F">
      <w:pPr>
        <w:rPr>
          <w:lang w:val="es-AR"/>
        </w:rPr>
      </w:pPr>
    </w:p>
    <w:p w:rsidR="00FB49A3" w:rsidRPr="00FB49A3" w:rsidRDefault="00FB49A3" w:rsidP="00FB49A3">
      <w:pPr>
        <w:rPr>
          <w:rFonts w:ascii="Garamond" w:hAnsi="Garamond"/>
          <w:b/>
          <w:sz w:val="22"/>
          <w:szCs w:val="22"/>
          <w:u w:val="single"/>
          <w:lang w:val="es-ES_tradnl"/>
        </w:rPr>
      </w:pPr>
    </w:p>
    <w:p w:rsidR="00FB49A3" w:rsidRPr="006C1822" w:rsidRDefault="00FB49A3" w:rsidP="00FB49A3">
      <w:pPr>
        <w:numPr>
          <w:ilvl w:val="0"/>
          <w:numId w:val="4"/>
        </w:numPr>
        <w:rPr>
          <w:rFonts w:ascii="Garamond" w:hAnsi="Garamond"/>
          <w:b/>
          <w:sz w:val="22"/>
          <w:szCs w:val="22"/>
          <w:lang w:val="es-ES_tradnl"/>
        </w:rPr>
      </w:pPr>
      <w:r w:rsidRPr="006C1822">
        <w:rPr>
          <w:rFonts w:ascii="Garamond" w:hAnsi="Garamond"/>
          <w:b/>
          <w:sz w:val="22"/>
          <w:szCs w:val="22"/>
          <w:lang w:val="es-ES_tradnl"/>
        </w:rPr>
        <w:t>INFORMACION DE RELEVANCIA PERMANENTE</w:t>
      </w:r>
    </w:p>
    <w:p w:rsidR="00FB49A3" w:rsidRPr="00FB49A3" w:rsidRDefault="00FB49A3" w:rsidP="00FB49A3">
      <w:pPr>
        <w:rPr>
          <w:rFonts w:ascii="Garamond" w:hAnsi="Garamond"/>
          <w:sz w:val="22"/>
          <w:szCs w:val="22"/>
          <w:lang w:val="es-ES_tradnl"/>
        </w:rPr>
      </w:pPr>
    </w:p>
    <w:p w:rsidR="00FB49A3" w:rsidRPr="00FB49A3" w:rsidRDefault="00FB49A3" w:rsidP="00926A04">
      <w:pPr>
        <w:jc w:val="both"/>
        <w:rPr>
          <w:rFonts w:ascii="Garamond" w:hAnsi="Garamond"/>
          <w:sz w:val="22"/>
          <w:szCs w:val="22"/>
          <w:lang w:val="es-ES_tradnl"/>
        </w:rPr>
      </w:pPr>
      <w:r w:rsidRPr="00FB49A3">
        <w:rPr>
          <w:rFonts w:ascii="Garamond" w:hAnsi="Garamond"/>
          <w:sz w:val="22"/>
          <w:szCs w:val="22"/>
          <w:lang w:val="es-ES_tradnl"/>
        </w:rPr>
        <w:t>Tributo analizado: Impuesto a las Ganancias.</w:t>
      </w:r>
    </w:p>
    <w:p w:rsidR="00FB49A3" w:rsidRPr="00FB49A3" w:rsidRDefault="00FB49A3" w:rsidP="00926A04">
      <w:pPr>
        <w:jc w:val="both"/>
        <w:rPr>
          <w:rFonts w:ascii="Garamond" w:hAnsi="Garamond"/>
          <w:sz w:val="22"/>
          <w:szCs w:val="22"/>
          <w:lang w:val="es-ES_tradnl"/>
        </w:rPr>
      </w:pPr>
      <w:r w:rsidRPr="00FB49A3">
        <w:rPr>
          <w:rFonts w:ascii="Garamond" w:hAnsi="Garamond"/>
          <w:sz w:val="22"/>
          <w:szCs w:val="22"/>
          <w:lang w:val="es-ES_tradnl"/>
        </w:rPr>
        <w:t xml:space="preserve">Forma de Tributación: Declaración jurada </w:t>
      </w:r>
      <w:r w:rsidR="00633634" w:rsidRPr="00FB49A3">
        <w:rPr>
          <w:rFonts w:ascii="Garamond" w:hAnsi="Garamond"/>
          <w:sz w:val="22"/>
          <w:szCs w:val="22"/>
          <w:lang w:val="es-ES_tradnl"/>
        </w:rPr>
        <w:t>anual,</w:t>
      </w:r>
      <w:r w:rsidRPr="00FB49A3">
        <w:rPr>
          <w:rFonts w:ascii="Garamond" w:hAnsi="Garamond"/>
          <w:sz w:val="22"/>
          <w:szCs w:val="22"/>
          <w:lang w:val="es-ES_tradnl"/>
        </w:rPr>
        <w:t xml:space="preserve"> existiendo además la obligación de efectuar anticipos mensuales de acuerdo a la normativa vigente.</w:t>
      </w:r>
    </w:p>
    <w:p w:rsidR="00FB49A3" w:rsidRPr="00FB49A3" w:rsidRDefault="00FB49A3" w:rsidP="00FB49A3">
      <w:pPr>
        <w:rPr>
          <w:rFonts w:ascii="Garamond" w:hAnsi="Garamond"/>
          <w:sz w:val="22"/>
          <w:szCs w:val="22"/>
          <w:lang w:val="es-ES_tradnl"/>
        </w:rPr>
      </w:pPr>
    </w:p>
    <w:p w:rsidR="00FB49A3" w:rsidRPr="006C1822" w:rsidRDefault="00FB49A3" w:rsidP="00FB49A3">
      <w:pPr>
        <w:numPr>
          <w:ilvl w:val="0"/>
          <w:numId w:val="4"/>
        </w:numPr>
        <w:rPr>
          <w:rFonts w:ascii="Garamond" w:hAnsi="Garamond"/>
          <w:b/>
          <w:sz w:val="22"/>
          <w:szCs w:val="22"/>
          <w:lang w:val="es-ES_tradnl"/>
        </w:rPr>
      </w:pPr>
      <w:r w:rsidRPr="006C1822">
        <w:rPr>
          <w:rFonts w:ascii="Garamond" w:hAnsi="Garamond"/>
          <w:b/>
          <w:sz w:val="22"/>
          <w:szCs w:val="22"/>
          <w:lang w:val="es-ES_tradnl"/>
        </w:rPr>
        <w:t>DESCRIPCION DEL SISTEMA DE INFORMACION, CONTABILIDAD Y CONTROL</w:t>
      </w:r>
    </w:p>
    <w:p w:rsidR="00FB49A3" w:rsidRPr="00FB49A3" w:rsidRDefault="00FB49A3" w:rsidP="00FB49A3">
      <w:pPr>
        <w:rPr>
          <w:rFonts w:ascii="Garamond" w:hAnsi="Garamond"/>
          <w:sz w:val="22"/>
          <w:szCs w:val="22"/>
          <w:lang w:val="es-ES_tradnl"/>
        </w:rPr>
      </w:pPr>
    </w:p>
    <w:p w:rsidR="00FB49A3" w:rsidRPr="00FB49A3" w:rsidRDefault="00FB49A3" w:rsidP="00926A04">
      <w:pPr>
        <w:jc w:val="both"/>
        <w:rPr>
          <w:rFonts w:ascii="Garamond" w:hAnsi="Garamond"/>
          <w:sz w:val="22"/>
          <w:szCs w:val="22"/>
          <w:lang w:val="es-ES_tradnl"/>
        </w:rPr>
      </w:pPr>
      <w:r w:rsidRPr="00FB49A3">
        <w:rPr>
          <w:rFonts w:ascii="Garamond" w:hAnsi="Garamond"/>
          <w:sz w:val="22"/>
          <w:szCs w:val="22"/>
          <w:lang w:val="es-ES_tradnl"/>
        </w:rPr>
        <w:t xml:space="preserve">A cargo del Departamento de Liquidación de Impuestos, está a cargo el Sr Eduardo </w:t>
      </w:r>
      <w:r w:rsidR="00633634" w:rsidRPr="00FB49A3">
        <w:rPr>
          <w:rFonts w:ascii="Garamond" w:hAnsi="Garamond"/>
          <w:sz w:val="22"/>
          <w:szCs w:val="22"/>
          <w:lang w:val="es-ES_tradnl"/>
        </w:rPr>
        <w:t>Méndez</w:t>
      </w:r>
      <w:r w:rsidRPr="00FB49A3">
        <w:rPr>
          <w:rFonts w:ascii="Garamond" w:hAnsi="Garamond"/>
          <w:sz w:val="22"/>
          <w:szCs w:val="22"/>
          <w:lang w:val="es-ES_tradnl"/>
        </w:rPr>
        <w:t>, que ostenta la función de Administrativo idóneo, dado que trabaja en la empresa desde su creación.</w:t>
      </w:r>
    </w:p>
    <w:p w:rsidR="00FB49A3" w:rsidRPr="00FB49A3" w:rsidRDefault="00FB49A3" w:rsidP="00926A04">
      <w:pPr>
        <w:jc w:val="both"/>
        <w:rPr>
          <w:rFonts w:ascii="Garamond" w:hAnsi="Garamond"/>
          <w:sz w:val="22"/>
          <w:szCs w:val="22"/>
          <w:lang w:val="es-ES_tradnl"/>
        </w:rPr>
      </w:pPr>
    </w:p>
    <w:p w:rsidR="00FB49A3" w:rsidRPr="00FB49A3" w:rsidRDefault="00FB49A3" w:rsidP="00926A04">
      <w:pPr>
        <w:jc w:val="both"/>
        <w:rPr>
          <w:rFonts w:ascii="Garamond" w:hAnsi="Garamond"/>
          <w:sz w:val="22"/>
          <w:szCs w:val="22"/>
          <w:lang w:val="es-ES_tradnl"/>
        </w:rPr>
      </w:pPr>
      <w:r w:rsidRPr="00FB49A3">
        <w:rPr>
          <w:rFonts w:ascii="Garamond" w:hAnsi="Garamond"/>
          <w:sz w:val="22"/>
          <w:szCs w:val="22"/>
          <w:lang w:val="es-ES_tradnl"/>
        </w:rPr>
        <w:t>Dado el incremento de las exigencias legales en materia impositiva, la empresa contrató bajo el régimen de pasantías a dos alumnos que aún no tienen aprobada la materia Técnica Impositiva I.</w:t>
      </w:r>
    </w:p>
    <w:p w:rsidR="00FB49A3" w:rsidRPr="00FB49A3" w:rsidRDefault="00FB49A3" w:rsidP="00926A04">
      <w:pPr>
        <w:jc w:val="both"/>
        <w:rPr>
          <w:rFonts w:ascii="Garamond" w:hAnsi="Garamond"/>
          <w:sz w:val="22"/>
          <w:szCs w:val="22"/>
          <w:lang w:val="es-ES_tradnl"/>
        </w:rPr>
      </w:pPr>
    </w:p>
    <w:p w:rsidR="00FB49A3" w:rsidRPr="00FB49A3" w:rsidRDefault="00FB49A3" w:rsidP="00926A04">
      <w:pPr>
        <w:jc w:val="both"/>
        <w:rPr>
          <w:rFonts w:ascii="Garamond" w:hAnsi="Garamond"/>
          <w:sz w:val="22"/>
          <w:szCs w:val="22"/>
          <w:lang w:val="es-ES_tradnl"/>
        </w:rPr>
      </w:pPr>
      <w:r w:rsidRPr="00FB49A3">
        <w:rPr>
          <w:rFonts w:ascii="Garamond" w:hAnsi="Garamond"/>
          <w:sz w:val="22"/>
          <w:szCs w:val="22"/>
          <w:lang w:val="es-ES_tradnl"/>
        </w:rPr>
        <w:t xml:space="preserve">El Sr </w:t>
      </w:r>
      <w:r w:rsidR="00633634" w:rsidRPr="00FB49A3">
        <w:rPr>
          <w:rFonts w:ascii="Garamond" w:hAnsi="Garamond"/>
          <w:sz w:val="22"/>
          <w:szCs w:val="22"/>
          <w:lang w:val="es-ES_tradnl"/>
        </w:rPr>
        <w:t>Méndez</w:t>
      </w:r>
      <w:r w:rsidRPr="00FB49A3">
        <w:rPr>
          <w:rFonts w:ascii="Garamond" w:hAnsi="Garamond"/>
          <w:sz w:val="22"/>
          <w:szCs w:val="22"/>
          <w:lang w:val="es-ES_tradnl"/>
        </w:rPr>
        <w:t xml:space="preserve"> muestra su interés en superarse, desarrollando un curso en informática, ya que la Declaraciones juradas deben ser presentadas a través de los medios computarizados.</w:t>
      </w:r>
    </w:p>
    <w:p w:rsidR="00FB49A3" w:rsidRPr="00FB49A3" w:rsidRDefault="00FB49A3" w:rsidP="00926A04">
      <w:pPr>
        <w:jc w:val="both"/>
        <w:rPr>
          <w:rFonts w:ascii="Garamond" w:hAnsi="Garamond"/>
          <w:sz w:val="22"/>
          <w:szCs w:val="22"/>
          <w:lang w:val="es-ES_tradnl"/>
        </w:rPr>
      </w:pPr>
    </w:p>
    <w:p w:rsidR="00FB49A3" w:rsidRPr="00FB49A3" w:rsidRDefault="003D2E2B" w:rsidP="00926A04">
      <w:pPr>
        <w:jc w:val="both"/>
        <w:rPr>
          <w:rFonts w:ascii="Garamond" w:hAnsi="Garamond"/>
          <w:sz w:val="22"/>
          <w:szCs w:val="22"/>
          <w:lang w:val="es-ES_tradnl"/>
        </w:rPr>
      </w:pPr>
      <w:r>
        <w:rPr>
          <w:rFonts w:ascii="Garamond" w:hAnsi="Garamond"/>
          <w:sz w:val="22"/>
          <w:szCs w:val="22"/>
          <w:lang w:val="es-ES_tradnl"/>
        </w:rPr>
        <w:t>DON MENDO</w:t>
      </w:r>
      <w:r w:rsidR="00FB49A3" w:rsidRPr="00FB49A3">
        <w:rPr>
          <w:rFonts w:ascii="Garamond" w:hAnsi="Garamond"/>
          <w:sz w:val="22"/>
          <w:szCs w:val="22"/>
          <w:lang w:val="es-ES_tradnl"/>
        </w:rPr>
        <w:t xml:space="preserve"> S.A. no ha sido inspeccionada por el personal de fiscalización de AFIP-DGI desde hace 5 años.</w:t>
      </w:r>
    </w:p>
    <w:p w:rsidR="00FB49A3" w:rsidRPr="00FB49A3" w:rsidRDefault="00FB49A3" w:rsidP="00926A04">
      <w:pPr>
        <w:jc w:val="both"/>
        <w:rPr>
          <w:rFonts w:ascii="Garamond" w:hAnsi="Garamond"/>
          <w:sz w:val="22"/>
          <w:szCs w:val="22"/>
          <w:lang w:val="es-ES_tradnl"/>
        </w:rPr>
      </w:pPr>
    </w:p>
    <w:p w:rsidR="00FB49A3" w:rsidRPr="00FB49A3" w:rsidRDefault="00FB49A3" w:rsidP="00926A04">
      <w:pPr>
        <w:jc w:val="both"/>
        <w:rPr>
          <w:rFonts w:ascii="Garamond" w:hAnsi="Garamond"/>
          <w:sz w:val="22"/>
          <w:szCs w:val="22"/>
          <w:lang w:val="es-ES_tradnl"/>
        </w:rPr>
      </w:pPr>
      <w:r w:rsidRPr="00FB49A3">
        <w:rPr>
          <w:rFonts w:ascii="Garamond" w:hAnsi="Garamond"/>
          <w:sz w:val="22"/>
          <w:szCs w:val="22"/>
          <w:lang w:val="es-ES_tradnl"/>
        </w:rPr>
        <w:t xml:space="preserve">El Sr </w:t>
      </w:r>
      <w:r w:rsidR="00633634" w:rsidRPr="00FB49A3">
        <w:rPr>
          <w:rFonts w:ascii="Garamond" w:hAnsi="Garamond"/>
          <w:sz w:val="22"/>
          <w:szCs w:val="22"/>
          <w:lang w:val="es-ES_tradnl"/>
        </w:rPr>
        <w:t>Méndez</w:t>
      </w:r>
      <w:r w:rsidRPr="00FB49A3">
        <w:rPr>
          <w:rFonts w:ascii="Garamond" w:hAnsi="Garamond"/>
          <w:sz w:val="22"/>
          <w:szCs w:val="22"/>
          <w:lang w:val="es-ES_tradnl"/>
        </w:rPr>
        <w:t xml:space="preserve"> también tiene a su cargo la confección de los asientos contables vinculados a la liquidación de impuestos y las minutas </w:t>
      </w:r>
      <w:r w:rsidR="00633634" w:rsidRPr="00FB49A3">
        <w:rPr>
          <w:rFonts w:ascii="Garamond" w:hAnsi="Garamond"/>
          <w:sz w:val="22"/>
          <w:szCs w:val="22"/>
          <w:lang w:val="es-ES_tradnl"/>
        </w:rPr>
        <w:t>correspondientes,</w:t>
      </w:r>
      <w:r w:rsidRPr="00FB49A3">
        <w:rPr>
          <w:rFonts w:ascii="Garamond" w:hAnsi="Garamond"/>
          <w:sz w:val="22"/>
          <w:szCs w:val="22"/>
          <w:lang w:val="es-ES_tradnl"/>
        </w:rPr>
        <w:t xml:space="preserve"> luego son cursadas al Departamento Contabilidad.</w:t>
      </w:r>
    </w:p>
    <w:p w:rsidR="00FB49A3" w:rsidRPr="00FB49A3" w:rsidRDefault="00FB49A3" w:rsidP="00FB49A3">
      <w:pPr>
        <w:rPr>
          <w:rFonts w:ascii="Garamond" w:hAnsi="Garamond"/>
          <w:sz w:val="22"/>
          <w:szCs w:val="22"/>
          <w:lang w:val="es-ES_tradnl"/>
        </w:rPr>
      </w:pPr>
    </w:p>
    <w:p w:rsidR="00FB49A3" w:rsidRPr="006C1822" w:rsidRDefault="00FB49A3" w:rsidP="003E3628">
      <w:pPr>
        <w:numPr>
          <w:ilvl w:val="0"/>
          <w:numId w:val="4"/>
        </w:numPr>
        <w:rPr>
          <w:rFonts w:ascii="Garamond" w:hAnsi="Garamond"/>
          <w:b/>
          <w:sz w:val="22"/>
          <w:szCs w:val="22"/>
          <w:lang w:val="es-ES_tradnl"/>
        </w:rPr>
      </w:pPr>
      <w:r w:rsidRPr="006C1822">
        <w:rPr>
          <w:rFonts w:ascii="Garamond" w:hAnsi="Garamond"/>
          <w:b/>
          <w:sz w:val="22"/>
          <w:szCs w:val="22"/>
          <w:lang w:val="es-ES_tradnl"/>
        </w:rPr>
        <w:t>TERMINOS DE REFERENCIA</w:t>
      </w:r>
    </w:p>
    <w:p w:rsidR="00FB49A3" w:rsidRPr="00FB49A3" w:rsidRDefault="00FB49A3" w:rsidP="00FB49A3">
      <w:pPr>
        <w:rPr>
          <w:rFonts w:ascii="Garamond" w:hAnsi="Garamond"/>
          <w:sz w:val="22"/>
          <w:szCs w:val="22"/>
          <w:lang w:val="es-ES_tradnl"/>
        </w:rPr>
      </w:pPr>
    </w:p>
    <w:p w:rsidR="00FB49A3" w:rsidRPr="00FB49A3" w:rsidRDefault="00FB49A3" w:rsidP="00926A04">
      <w:pPr>
        <w:jc w:val="both"/>
        <w:rPr>
          <w:rFonts w:ascii="Garamond" w:hAnsi="Garamond"/>
          <w:sz w:val="22"/>
          <w:szCs w:val="22"/>
          <w:lang w:val="es-ES_tradnl"/>
        </w:rPr>
      </w:pPr>
      <w:r w:rsidRPr="00FB49A3">
        <w:rPr>
          <w:rFonts w:ascii="Garamond" w:hAnsi="Garamond"/>
          <w:sz w:val="22"/>
          <w:szCs w:val="22"/>
          <w:lang w:val="es-ES_tradnl"/>
        </w:rPr>
        <w:t>El Estudio de Auditoría  siempre ha propuesto ajustes y los mismos han sido aceptados por la empresa, por lo que los informes de auditorías de ejercicios anteriores han resultado favorables y sin salvedades, en lo que a este componente se refiere.</w:t>
      </w:r>
    </w:p>
    <w:p w:rsidR="00FB49A3" w:rsidRPr="00FB49A3" w:rsidRDefault="00FB49A3" w:rsidP="00FB49A3">
      <w:pPr>
        <w:rPr>
          <w:rFonts w:ascii="Garamond" w:hAnsi="Garamond"/>
          <w:sz w:val="22"/>
          <w:szCs w:val="22"/>
          <w:lang w:val="es-ES_tradnl"/>
        </w:rPr>
      </w:pPr>
    </w:p>
    <w:p w:rsidR="00FB49A3" w:rsidRPr="006C1822" w:rsidRDefault="00FB49A3" w:rsidP="003E3628">
      <w:pPr>
        <w:numPr>
          <w:ilvl w:val="0"/>
          <w:numId w:val="4"/>
        </w:numPr>
        <w:rPr>
          <w:rFonts w:ascii="Garamond" w:hAnsi="Garamond"/>
          <w:b/>
          <w:sz w:val="22"/>
          <w:szCs w:val="22"/>
          <w:lang w:val="es-ES_tradnl"/>
        </w:rPr>
      </w:pPr>
      <w:r w:rsidRPr="006C1822">
        <w:rPr>
          <w:rFonts w:ascii="Garamond" w:hAnsi="Garamond"/>
          <w:b/>
          <w:sz w:val="22"/>
          <w:szCs w:val="22"/>
          <w:lang w:val="es-ES_tradnl"/>
        </w:rPr>
        <w:t>INFORMACION RELEVANTE PARA EL EXAMEN DE LA AUDITORIA EN CURSO.</w:t>
      </w:r>
    </w:p>
    <w:p w:rsidR="00FB49A3" w:rsidRPr="00FB49A3" w:rsidRDefault="00FB49A3" w:rsidP="00FB49A3">
      <w:pPr>
        <w:rPr>
          <w:rFonts w:ascii="Garamond" w:hAnsi="Garamond"/>
          <w:sz w:val="22"/>
          <w:szCs w:val="22"/>
          <w:lang w:val="es-ES_tradnl"/>
        </w:rPr>
      </w:pPr>
    </w:p>
    <w:p w:rsidR="00FB49A3" w:rsidRPr="00FB49A3" w:rsidRDefault="00FB49A3" w:rsidP="00926A04">
      <w:pPr>
        <w:jc w:val="both"/>
        <w:rPr>
          <w:rFonts w:ascii="Garamond" w:hAnsi="Garamond"/>
          <w:sz w:val="22"/>
          <w:szCs w:val="22"/>
          <w:lang w:val="es-ES_tradnl"/>
        </w:rPr>
      </w:pPr>
      <w:r w:rsidRPr="00FB49A3">
        <w:rPr>
          <w:rFonts w:ascii="Garamond" w:hAnsi="Garamond"/>
          <w:sz w:val="22"/>
          <w:szCs w:val="22"/>
          <w:lang w:val="es-ES_tradnl"/>
        </w:rPr>
        <w:t xml:space="preserve">El encargado del sector informático que ayudaba al Sr </w:t>
      </w:r>
      <w:r w:rsidR="00633634" w:rsidRPr="00FB49A3">
        <w:rPr>
          <w:rFonts w:ascii="Garamond" w:hAnsi="Garamond"/>
          <w:sz w:val="22"/>
          <w:szCs w:val="22"/>
          <w:lang w:val="es-ES_tradnl"/>
        </w:rPr>
        <w:t>Méndez</w:t>
      </w:r>
      <w:r w:rsidRPr="00FB49A3">
        <w:rPr>
          <w:rFonts w:ascii="Garamond" w:hAnsi="Garamond"/>
          <w:sz w:val="22"/>
          <w:szCs w:val="22"/>
          <w:lang w:val="es-ES_tradnl"/>
        </w:rPr>
        <w:t xml:space="preserve"> en la confección de las Declaraciones juradas de impuestos, renunció en junio de </w:t>
      </w:r>
      <w:r w:rsidR="00675E6C">
        <w:rPr>
          <w:rFonts w:ascii="Garamond" w:hAnsi="Garamond"/>
          <w:sz w:val="22"/>
          <w:szCs w:val="22"/>
          <w:lang w:val="es-ES_tradnl"/>
        </w:rPr>
        <w:t>2014</w:t>
      </w:r>
      <w:r w:rsidRPr="00FB49A3">
        <w:rPr>
          <w:rFonts w:ascii="Garamond" w:hAnsi="Garamond"/>
          <w:sz w:val="22"/>
          <w:szCs w:val="22"/>
          <w:lang w:val="es-ES_tradnl"/>
        </w:rPr>
        <w:t xml:space="preserve"> y aún no se encuentra reemplazante para tal función.</w:t>
      </w:r>
    </w:p>
    <w:p w:rsidR="00FB49A3" w:rsidRPr="00FB49A3" w:rsidRDefault="00FB49A3" w:rsidP="00926A04">
      <w:pPr>
        <w:jc w:val="both"/>
        <w:rPr>
          <w:rFonts w:ascii="Garamond" w:hAnsi="Garamond"/>
          <w:sz w:val="22"/>
          <w:szCs w:val="22"/>
          <w:lang w:val="es-ES_tradnl"/>
        </w:rPr>
      </w:pPr>
    </w:p>
    <w:p w:rsidR="00FB49A3" w:rsidRPr="00FB49A3" w:rsidRDefault="00FB49A3" w:rsidP="00926A04">
      <w:pPr>
        <w:jc w:val="both"/>
        <w:rPr>
          <w:rFonts w:ascii="Garamond" w:hAnsi="Garamond"/>
          <w:sz w:val="22"/>
          <w:szCs w:val="22"/>
          <w:lang w:val="es-ES_tradnl"/>
        </w:rPr>
      </w:pPr>
      <w:r w:rsidRPr="00FB49A3">
        <w:rPr>
          <w:rFonts w:ascii="Garamond" w:hAnsi="Garamond"/>
          <w:sz w:val="22"/>
          <w:szCs w:val="22"/>
          <w:lang w:val="es-ES_tradnl"/>
        </w:rPr>
        <w:t>La información relevante en cuanto al impuesto a las ganancias, es que la tasa al 31/12/</w:t>
      </w:r>
      <w:r w:rsidR="00206D1D">
        <w:rPr>
          <w:rFonts w:ascii="Garamond" w:hAnsi="Garamond"/>
          <w:sz w:val="22"/>
          <w:szCs w:val="22"/>
          <w:lang w:val="es-ES_tradnl"/>
        </w:rPr>
        <w:t>20</w:t>
      </w:r>
      <w:r w:rsidR="0083325D">
        <w:rPr>
          <w:rFonts w:ascii="Garamond" w:hAnsi="Garamond"/>
          <w:sz w:val="22"/>
          <w:szCs w:val="22"/>
          <w:lang w:val="es-ES_tradnl"/>
        </w:rPr>
        <w:t>1</w:t>
      </w:r>
      <w:r w:rsidR="00CE5FB1">
        <w:rPr>
          <w:rFonts w:ascii="Garamond" w:hAnsi="Garamond"/>
          <w:sz w:val="22"/>
          <w:szCs w:val="22"/>
          <w:lang w:val="es-ES_tradnl"/>
        </w:rPr>
        <w:t>4</w:t>
      </w:r>
      <w:r w:rsidRPr="00FB49A3">
        <w:rPr>
          <w:rFonts w:ascii="Garamond" w:hAnsi="Garamond"/>
          <w:sz w:val="22"/>
          <w:szCs w:val="22"/>
          <w:lang w:val="es-ES_tradnl"/>
        </w:rPr>
        <w:t xml:space="preserve"> es del 35%, mientras que para el ejercicio anterior era del 33%. En cuanto a la obligación de presentar anticipos mensuales, corresponden 11 presentaciones del 8,50% del impuesto a las ganancias de cada ejercicio fiscal. (Datos a los efectos del práctico).</w:t>
      </w:r>
    </w:p>
    <w:p w:rsidR="00FB49A3" w:rsidRPr="00FB49A3" w:rsidRDefault="00FB49A3" w:rsidP="00926A04">
      <w:pPr>
        <w:jc w:val="both"/>
        <w:rPr>
          <w:rFonts w:ascii="Garamond" w:hAnsi="Garamond"/>
          <w:sz w:val="22"/>
          <w:szCs w:val="22"/>
          <w:lang w:val="es-ES_tradnl"/>
        </w:rPr>
      </w:pPr>
      <w:r w:rsidRPr="00FB49A3">
        <w:rPr>
          <w:rFonts w:ascii="Garamond" w:hAnsi="Garamond"/>
          <w:sz w:val="22"/>
          <w:szCs w:val="22"/>
          <w:lang w:val="es-ES_tradnl"/>
        </w:rPr>
        <w:t>La presentación de la declaración jurada anual corresponde efectivizarla junto al pago del saldo de impuesto resultante, el 20 de Mayo de cada año y el primer anticipo debe presentarse y pagarse el 20/06 de cada año. Los anticipos subsiguientes vencen el día 20 de cada mes.</w:t>
      </w:r>
    </w:p>
    <w:p w:rsidR="00FB49A3" w:rsidRDefault="00FB49A3" w:rsidP="00926A04">
      <w:pPr>
        <w:jc w:val="both"/>
        <w:rPr>
          <w:rFonts w:ascii="Garamond" w:hAnsi="Garamond"/>
          <w:sz w:val="22"/>
          <w:szCs w:val="22"/>
          <w:lang w:val="es-ES_tradnl"/>
        </w:rPr>
      </w:pPr>
      <w:r w:rsidRPr="00FB49A3">
        <w:rPr>
          <w:rFonts w:ascii="Garamond" w:hAnsi="Garamond"/>
          <w:sz w:val="22"/>
          <w:szCs w:val="22"/>
          <w:lang w:val="es-ES_tradnl"/>
        </w:rPr>
        <w:t xml:space="preserve">La </w:t>
      </w:r>
      <w:r w:rsidR="003E3628">
        <w:rPr>
          <w:rFonts w:ascii="Garamond" w:hAnsi="Garamond"/>
          <w:sz w:val="22"/>
          <w:szCs w:val="22"/>
          <w:lang w:val="es-ES_tradnl"/>
        </w:rPr>
        <w:t>AFIP-</w:t>
      </w:r>
      <w:r w:rsidRPr="00FB49A3">
        <w:rPr>
          <w:rFonts w:ascii="Garamond" w:hAnsi="Garamond"/>
          <w:sz w:val="22"/>
          <w:szCs w:val="22"/>
          <w:lang w:val="es-ES_tradnl"/>
        </w:rPr>
        <w:t>DGI aplica un interés por pagos fuera de término del 3% mensual (datos a los efectos del práctico).</w:t>
      </w:r>
    </w:p>
    <w:p w:rsidR="003E3628" w:rsidRPr="00FB49A3" w:rsidRDefault="003E3628" w:rsidP="00FB49A3">
      <w:pPr>
        <w:rPr>
          <w:rFonts w:ascii="Garamond" w:hAnsi="Garamond"/>
          <w:sz w:val="22"/>
          <w:szCs w:val="22"/>
          <w:lang w:val="es-ES_tradnl"/>
        </w:rPr>
      </w:pPr>
    </w:p>
    <w:p w:rsidR="00FB49A3" w:rsidRPr="006C1822" w:rsidRDefault="00FB49A3" w:rsidP="003E3628">
      <w:pPr>
        <w:numPr>
          <w:ilvl w:val="0"/>
          <w:numId w:val="4"/>
        </w:numPr>
        <w:rPr>
          <w:rFonts w:ascii="Garamond" w:hAnsi="Garamond"/>
          <w:b/>
          <w:sz w:val="22"/>
          <w:szCs w:val="22"/>
          <w:lang w:val="es-ES_tradnl"/>
        </w:rPr>
      </w:pPr>
      <w:r w:rsidRPr="006C1822">
        <w:rPr>
          <w:rFonts w:ascii="Garamond" w:hAnsi="Garamond"/>
          <w:b/>
          <w:sz w:val="22"/>
          <w:szCs w:val="22"/>
          <w:lang w:val="es-ES_tradnl"/>
        </w:rPr>
        <w:t>DECISIONES PRELIMINARES RELACIONADAS CON EL COMPONENTE</w:t>
      </w:r>
    </w:p>
    <w:p w:rsidR="00FB49A3" w:rsidRPr="00FB49A3" w:rsidRDefault="00FB49A3" w:rsidP="00FB49A3">
      <w:pPr>
        <w:rPr>
          <w:rFonts w:ascii="Garamond" w:hAnsi="Garamond"/>
          <w:sz w:val="22"/>
          <w:szCs w:val="22"/>
          <w:lang w:val="es-ES_tradnl"/>
        </w:rPr>
      </w:pPr>
    </w:p>
    <w:p w:rsidR="00FB49A3" w:rsidRPr="00FB49A3" w:rsidRDefault="00FB49A3" w:rsidP="00926A04">
      <w:pPr>
        <w:jc w:val="both"/>
        <w:rPr>
          <w:rFonts w:ascii="Garamond" w:hAnsi="Garamond"/>
          <w:sz w:val="22"/>
          <w:szCs w:val="22"/>
          <w:lang w:val="es-ES_tradnl"/>
        </w:rPr>
      </w:pPr>
      <w:r w:rsidRPr="00FB49A3">
        <w:rPr>
          <w:rFonts w:ascii="Garamond" w:hAnsi="Garamond"/>
          <w:sz w:val="22"/>
          <w:szCs w:val="22"/>
          <w:lang w:val="es-ES_tradnl"/>
        </w:rPr>
        <w:t>De acuerdo a los factores de riesgo indicados precedentemente y a su evaluación, el enfoque general está basado en pruebas sustantivas y se realizaran algunas pruebas de cumplimiento tendientes a determinar la efectividad de los controles “clave” determinados por el auditor.</w:t>
      </w:r>
    </w:p>
    <w:p w:rsidR="00FB49A3" w:rsidRPr="00FB49A3" w:rsidRDefault="00FB49A3" w:rsidP="00926A04">
      <w:pPr>
        <w:jc w:val="both"/>
        <w:rPr>
          <w:rFonts w:ascii="Garamond" w:hAnsi="Garamond"/>
          <w:sz w:val="22"/>
          <w:szCs w:val="22"/>
          <w:lang w:val="es-ES_tradnl"/>
        </w:rPr>
      </w:pPr>
      <w:r w:rsidRPr="00FB49A3">
        <w:rPr>
          <w:rFonts w:ascii="Garamond" w:hAnsi="Garamond"/>
          <w:sz w:val="22"/>
          <w:szCs w:val="22"/>
          <w:lang w:val="es-ES_tradnl"/>
        </w:rPr>
        <w:t>El enfoque general prevé la realización de los siguientes procedimientos</w:t>
      </w:r>
      <w:r w:rsidR="00633634" w:rsidRPr="00FB49A3">
        <w:rPr>
          <w:rFonts w:ascii="Garamond" w:hAnsi="Garamond"/>
          <w:sz w:val="22"/>
          <w:szCs w:val="22"/>
          <w:lang w:val="es-ES_tradnl"/>
        </w:rPr>
        <w:t>: revisión</w:t>
      </w:r>
      <w:r w:rsidRPr="00FB49A3">
        <w:rPr>
          <w:rFonts w:ascii="Garamond" w:hAnsi="Garamond"/>
          <w:sz w:val="22"/>
          <w:szCs w:val="22"/>
          <w:lang w:val="es-ES_tradnl"/>
        </w:rPr>
        <w:t xml:space="preserve"> de las declaraciones juradas presentadas y sus correspondientes papeles de trabajo; revisión en la aplicación de alícuotas, anticipos y la contabilización correspondiente, aplicación de pruebas globales.</w:t>
      </w:r>
    </w:p>
    <w:p w:rsidR="00FB49A3" w:rsidRPr="00FB49A3" w:rsidRDefault="00FB49A3" w:rsidP="00FB49A3">
      <w:pPr>
        <w:rPr>
          <w:rFonts w:ascii="Garamond" w:hAnsi="Garamond"/>
          <w:sz w:val="22"/>
          <w:szCs w:val="22"/>
          <w:lang w:val="es-ES_tradnl"/>
        </w:rPr>
      </w:pPr>
    </w:p>
    <w:p w:rsidR="00FB49A3" w:rsidRPr="00FB49A3" w:rsidRDefault="00FB49A3" w:rsidP="00FB49A3">
      <w:pPr>
        <w:pStyle w:val="Ttulo2"/>
        <w:numPr>
          <w:ilvl w:val="0"/>
          <w:numId w:val="4"/>
        </w:numPr>
        <w:rPr>
          <w:sz w:val="22"/>
          <w:szCs w:val="22"/>
        </w:rPr>
      </w:pPr>
      <w:r w:rsidRPr="00FB49A3">
        <w:rPr>
          <w:sz w:val="22"/>
          <w:szCs w:val="22"/>
        </w:rPr>
        <w:t>ETAPA DE EJECUCION</w:t>
      </w:r>
    </w:p>
    <w:p w:rsidR="00FB49A3" w:rsidRPr="00FB49A3" w:rsidRDefault="00FB49A3" w:rsidP="00FB49A3">
      <w:pPr>
        <w:rPr>
          <w:rFonts w:ascii="Garamond" w:hAnsi="Garamond"/>
          <w:sz w:val="22"/>
          <w:szCs w:val="22"/>
          <w:lang w:val="es-ES_tradnl"/>
        </w:rPr>
      </w:pPr>
    </w:p>
    <w:p w:rsidR="00FB49A3" w:rsidRPr="00FB49A3" w:rsidRDefault="00FB49A3" w:rsidP="00926A04">
      <w:pPr>
        <w:jc w:val="both"/>
        <w:rPr>
          <w:rFonts w:ascii="Garamond" w:hAnsi="Garamond"/>
          <w:sz w:val="22"/>
          <w:szCs w:val="22"/>
          <w:lang w:val="es-ES_tradnl"/>
        </w:rPr>
      </w:pPr>
      <w:r w:rsidRPr="00FA3A6F">
        <w:rPr>
          <w:rFonts w:ascii="Garamond" w:hAnsi="Garamond"/>
          <w:sz w:val="22"/>
          <w:szCs w:val="22"/>
          <w:lang w:val="es-ES_tradnl"/>
        </w:rPr>
        <w:t xml:space="preserve">Según </w:t>
      </w:r>
      <w:r w:rsidR="00FA3A6F">
        <w:rPr>
          <w:rFonts w:ascii="Garamond" w:hAnsi="Garamond"/>
          <w:sz w:val="22"/>
          <w:szCs w:val="22"/>
          <w:lang w:val="es-ES_tradnl"/>
        </w:rPr>
        <w:t xml:space="preserve">papeles de trabajo, usted verificó que el </w:t>
      </w:r>
      <w:r w:rsidR="00560136">
        <w:rPr>
          <w:rFonts w:ascii="Garamond" w:hAnsi="Garamond"/>
          <w:b/>
          <w:sz w:val="22"/>
          <w:szCs w:val="22"/>
          <w:lang w:val="es-ES_tradnl"/>
        </w:rPr>
        <w:t>resultado fiscal</w:t>
      </w:r>
      <w:r w:rsidR="00FA3A6F">
        <w:rPr>
          <w:rFonts w:ascii="Garamond" w:hAnsi="Garamond"/>
          <w:sz w:val="22"/>
          <w:szCs w:val="22"/>
          <w:lang w:val="es-ES_tradnl"/>
        </w:rPr>
        <w:t xml:space="preserve"> </w:t>
      </w:r>
      <w:r w:rsidRPr="00FA3A6F">
        <w:rPr>
          <w:rFonts w:ascii="Garamond" w:hAnsi="Garamond"/>
          <w:sz w:val="22"/>
          <w:szCs w:val="22"/>
          <w:lang w:val="es-ES_tradnl"/>
        </w:rPr>
        <w:t>por el ejercicio cerrado el 31/12/</w:t>
      </w:r>
      <w:r w:rsidR="00206D1D">
        <w:rPr>
          <w:rFonts w:ascii="Garamond" w:hAnsi="Garamond"/>
          <w:sz w:val="22"/>
          <w:szCs w:val="22"/>
          <w:lang w:val="es-ES_tradnl"/>
        </w:rPr>
        <w:t>20</w:t>
      </w:r>
      <w:r w:rsidR="00062718" w:rsidRPr="00FA3A6F">
        <w:rPr>
          <w:rFonts w:ascii="Garamond" w:hAnsi="Garamond"/>
          <w:sz w:val="22"/>
          <w:szCs w:val="22"/>
          <w:lang w:val="es-ES_tradnl"/>
        </w:rPr>
        <w:t>1</w:t>
      </w:r>
      <w:r w:rsidR="00CE5FB1">
        <w:rPr>
          <w:rFonts w:ascii="Garamond" w:hAnsi="Garamond"/>
          <w:sz w:val="22"/>
          <w:szCs w:val="22"/>
          <w:lang w:val="es-ES_tradnl"/>
        </w:rPr>
        <w:t>3</w:t>
      </w:r>
      <w:r w:rsidRPr="00FA3A6F">
        <w:rPr>
          <w:rFonts w:ascii="Garamond" w:hAnsi="Garamond"/>
          <w:sz w:val="22"/>
          <w:szCs w:val="22"/>
          <w:lang w:val="es-ES_tradnl"/>
        </w:rPr>
        <w:t xml:space="preserve"> fue de $ 10.000 y por el ejercicio cerrado el 31/12/</w:t>
      </w:r>
      <w:r w:rsidR="00206D1D">
        <w:rPr>
          <w:rFonts w:ascii="Garamond" w:hAnsi="Garamond"/>
          <w:sz w:val="22"/>
          <w:szCs w:val="22"/>
          <w:lang w:val="es-ES_tradnl"/>
        </w:rPr>
        <w:t>20</w:t>
      </w:r>
      <w:r w:rsidR="0083325D" w:rsidRPr="00FA3A6F">
        <w:rPr>
          <w:rFonts w:ascii="Garamond" w:hAnsi="Garamond"/>
          <w:sz w:val="22"/>
          <w:szCs w:val="22"/>
          <w:lang w:val="es-ES_tradnl"/>
        </w:rPr>
        <w:t>1</w:t>
      </w:r>
      <w:r w:rsidR="00CE5FB1">
        <w:rPr>
          <w:rFonts w:ascii="Garamond" w:hAnsi="Garamond"/>
          <w:sz w:val="22"/>
          <w:szCs w:val="22"/>
          <w:lang w:val="es-ES_tradnl"/>
        </w:rPr>
        <w:t>4</w:t>
      </w:r>
      <w:r w:rsidRPr="00FA3A6F">
        <w:rPr>
          <w:rFonts w:ascii="Garamond" w:hAnsi="Garamond"/>
          <w:sz w:val="22"/>
          <w:szCs w:val="22"/>
          <w:lang w:val="es-ES_tradnl"/>
        </w:rPr>
        <w:t xml:space="preserve"> $ 12.000.</w:t>
      </w:r>
    </w:p>
    <w:p w:rsidR="00FB49A3" w:rsidRPr="00FB49A3" w:rsidRDefault="00FB49A3" w:rsidP="00926A04">
      <w:pPr>
        <w:jc w:val="both"/>
        <w:rPr>
          <w:rFonts w:ascii="Garamond" w:hAnsi="Garamond"/>
          <w:sz w:val="22"/>
          <w:szCs w:val="22"/>
          <w:lang w:val="es-ES_tradnl"/>
        </w:rPr>
      </w:pPr>
    </w:p>
    <w:p w:rsidR="00FB49A3" w:rsidRPr="00FB49A3" w:rsidRDefault="00FB49A3" w:rsidP="00926A04">
      <w:pPr>
        <w:jc w:val="both"/>
        <w:rPr>
          <w:rFonts w:ascii="Garamond" w:hAnsi="Garamond"/>
          <w:sz w:val="22"/>
          <w:szCs w:val="22"/>
          <w:lang w:val="es-ES_tradnl"/>
        </w:rPr>
      </w:pPr>
      <w:r w:rsidRPr="00FB49A3">
        <w:rPr>
          <w:rFonts w:ascii="Garamond" w:hAnsi="Garamond"/>
          <w:sz w:val="22"/>
          <w:szCs w:val="22"/>
          <w:lang w:val="es-ES_tradnl"/>
        </w:rPr>
        <w:t>Las cuentas relacionadas al componente que nos ocupa, reflejaban los siguientes saldos:</w:t>
      </w:r>
    </w:p>
    <w:p w:rsidR="00FB49A3" w:rsidRPr="00FB49A3" w:rsidRDefault="00FB49A3" w:rsidP="00FB49A3">
      <w:pPr>
        <w:rPr>
          <w:rFonts w:ascii="Garamond" w:hAnsi="Garamond"/>
          <w:sz w:val="22"/>
          <w:szCs w:val="22"/>
          <w:lang w:val="es-ES_tradnl"/>
        </w:rPr>
      </w:pPr>
    </w:p>
    <w:p w:rsidR="00FB49A3" w:rsidRPr="00FB49A3" w:rsidRDefault="00926A04" w:rsidP="00FB49A3">
      <w:pPr>
        <w:rPr>
          <w:rFonts w:ascii="Garamond" w:hAnsi="Garamond"/>
          <w:sz w:val="22"/>
          <w:szCs w:val="22"/>
          <w:lang w:val="es-ES_tradnl"/>
        </w:rPr>
      </w:pPr>
      <w:r>
        <w:rPr>
          <w:rFonts w:ascii="Garamond" w:hAnsi="Garamond"/>
          <w:sz w:val="22"/>
          <w:szCs w:val="22"/>
          <w:lang w:val="es-ES_tradnl"/>
        </w:rPr>
        <w:t xml:space="preserve">SALDOS </w:t>
      </w:r>
      <w:r>
        <w:rPr>
          <w:rFonts w:ascii="Garamond" w:hAnsi="Garamond"/>
          <w:sz w:val="22"/>
          <w:szCs w:val="22"/>
          <w:lang w:val="es-ES_tradnl"/>
        </w:rPr>
        <w:tab/>
      </w:r>
      <w:r>
        <w:rPr>
          <w:rFonts w:ascii="Garamond" w:hAnsi="Garamond"/>
          <w:sz w:val="22"/>
          <w:szCs w:val="22"/>
          <w:lang w:val="es-ES_tradnl"/>
        </w:rPr>
        <w:tab/>
      </w:r>
      <w:r>
        <w:rPr>
          <w:rFonts w:ascii="Garamond" w:hAnsi="Garamond"/>
          <w:sz w:val="22"/>
          <w:szCs w:val="22"/>
          <w:lang w:val="es-ES_tradnl"/>
        </w:rPr>
        <w:tab/>
      </w:r>
      <w:r>
        <w:rPr>
          <w:rFonts w:ascii="Garamond" w:hAnsi="Garamond"/>
          <w:sz w:val="22"/>
          <w:szCs w:val="22"/>
          <w:lang w:val="es-ES_tradnl"/>
        </w:rPr>
        <w:tab/>
      </w:r>
      <w:r>
        <w:rPr>
          <w:rFonts w:ascii="Garamond" w:hAnsi="Garamond"/>
          <w:sz w:val="22"/>
          <w:szCs w:val="22"/>
          <w:lang w:val="es-ES_tradnl"/>
        </w:rPr>
        <w:tab/>
      </w:r>
      <w:r>
        <w:rPr>
          <w:rFonts w:ascii="Garamond" w:hAnsi="Garamond"/>
          <w:sz w:val="22"/>
          <w:szCs w:val="22"/>
          <w:lang w:val="es-ES_tradnl"/>
        </w:rPr>
        <w:tab/>
      </w:r>
      <w:r w:rsidR="00FB49A3" w:rsidRPr="00FB49A3">
        <w:rPr>
          <w:rFonts w:ascii="Garamond" w:hAnsi="Garamond"/>
          <w:sz w:val="22"/>
          <w:szCs w:val="22"/>
          <w:lang w:val="es-ES_tradnl"/>
        </w:rPr>
        <w:t>31/12/</w:t>
      </w:r>
      <w:r w:rsidR="00062718">
        <w:rPr>
          <w:rFonts w:ascii="Garamond" w:hAnsi="Garamond"/>
          <w:sz w:val="22"/>
          <w:szCs w:val="22"/>
          <w:lang w:val="es-ES_tradnl"/>
        </w:rPr>
        <w:t>1</w:t>
      </w:r>
      <w:r w:rsidR="00CE5FB1">
        <w:rPr>
          <w:rFonts w:ascii="Garamond" w:hAnsi="Garamond"/>
          <w:sz w:val="22"/>
          <w:szCs w:val="22"/>
          <w:lang w:val="es-ES_tradnl"/>
        </w:rPr>
        <w:t>3</w:t>
      </w:r>
      <w:r>
        <w:rPr>
          <w:rFonts w:ascii="Garamond" w:hAnsi="Garamond"/>
          <w:sz w:val="22"/>
          <w:szCs w:val="22"/>
          <w:lang w:val="es-ES_tradnl"/>
        </w:rPr>
        <w:tab/>
      </w:r>
      <w:r>
        <w:rPr>
          <w:rFonts w:ascii="Garamond" w:hAnsi="Garamond"/>
          <w:sz w:val="22"/>
          <w:szCs w:val="22"/>
          <w:lang w:val="es-ES_tradnl"/>
        </w:rPr>
        <w:tab/>
      </w:r>
      <w:r w:rsidR="00FB49A3" w:rsidRPr="00FB49A3">
        <w:rPr>
          <w:rFonts w:ascii="Garamond" w:hAnsi="Garamond"/>
          <w:sz w:val="22"/>
          <w:szCs w:val="22"/>
          <w:lang w:val="es-ES_tradnl"/>
        </w:rPr>
        <w:t>31/12/</w:t>
      </w:r>
      <w:r w:rsidR="0083325D">
        <w:rPr>
          <w:rFonts w:ascii="Garamond" w:hAnsi="Garamond"/>
          <w:sz w:val="22"/>
          <w:szCs w:val="22"/>
          <w:lang w:val="es-ES_tradnl"/>
        </w:rPr>
        <w:t>1</w:t>
      </w:r>
      <w:r w:rsidR="00CE5FB1">
        <w:rPr>
          <w:rFonts w:ascii="Garamond" w:hAnsi="Garamond"/>
          <w:sz w:val="22"/>
          <w:szCs w:val="22"/>
          <w:lang w:val="es-ES_tradnl"/>
        </w:rPr>
        <w:t>4</w:t>
      </w:r>
    </w:p>
    <w:p w:rsidR="00FB49A3" w:rsidRPr="00FB49A3" w:rsidRDefault="00FB49A3" w:rsidP="00FB49A3">
      <w:pPr>
        <w:rPr>
          <w:rFonts w:ascii="Garamond" w:hAnsi="Garamond"/>
          <w:sz w:val="22"/>
          <w:szCs w:val="22"/>
          <w:lang w:val="es-ES_tradnl"/>
        </w:rPr>
      </w:pPr>
    </w:p>
    <w:p w:rsidR="00FB49A3" w:rsidRPr="00FB49A3" w:rsidRDefault="00FB49A3" w:rsidP="00FB49A3">
      <w:pPr>
        <w:rPr>
          <w:rFonts w:ascii="Garamond" w:hAnsi="Garamond"/>
          <w:sz w:val="22"/>
          <w:szCs w:val="22"/>
          <w:lang w:val="es-ES_tradnl"/>
        </w:rPr>
      </w:pPr>
      <w:r w:rsidRPr="00FB49A3">
        <w:rPr>
          <w:rFonts w:ascii="Garamond" w:hAnsi="Garamond"/>
          <w:sz w:val="22"/>
          <w:szCs w:val="22"/>
          <w:lang w:val="es-ES_tradnl"/>
        </w:rPr>
        <w:t xml:space="preserve">IMPUESTO A LAS GANANCIAS </w:t>
      </w:r>
      <w:r w:rsidR="005916B4">
        <w:rPr>
          <w:rFonts w:ascii="Garamond" w:hAnsi="Garamond"/>
          <w:sz w:val="22"/>
          <w:szCs w:val="22"/>
          <w:lang w:val="es-ES_tradnl"/>
        </w:rPr>
        <w:tab/>
      </w:r>
      <w:r w:rsidR="005916B4">
        <w:rPr>
          <w:rFonts w:ascii="Garamond" w:hAnsi="Garamond"/>
          <w:sz w:val="22"/>
          <w:szCs w:val="22"/>
          <w:lang w:val="es-ES_tradnl"/>
        </w:rPr>
        <w:tab/>
      </w:r>
      <w:r w:rsidR="005916B4">
        <w:rPr>
          <w:rFonts w:ascii="Garamond" w:hAnsi="Garamond"/>
          <w:sz w:val="22"/>
          <w:szCs w:val="22"/>
          <w:lang w:val="es-ES_tradnl"/>
        </w:rPr>
        <w:tab/>
      </w:r>
      <w:r w:rsidRPr="00FB49A3">
        <w:rPr>
          <w:rFonts w:ascii="Garamond" w:hAnsi="Garamond"/>
          <w:sz w:val="22"/>
          <w:szCs w:val="22"/>
          <w:lang w:val="es-ES_tradnl"/>
        </w:rPr>
        <w:t>3300</w:t>
      </w:r>
      <w:r w:rsidR="005916B4">
        <w:rPr>
          <w:rFonts w:ascii="Garamond" w:hAnsi="Garamond"/>
          <w:sz w:val="22"/>
          <w:szCs w:val="22"/>
          <w:lang w:val="es-ES_tradnl"/>
        </w:rPr>
        <w:t>,00</w:t>
      </w:r>
      <w:r w:rsidRPr="00FB49A3">
        <w:rPr>
          <w:rFonts w:ascii="Garamond" w:hAnsi="Garamond"/>
          <w:sz w:val="22"/>
          <w:szCs w:val="22"/>
          <w:lang w:val="es-ES_tradnl"/>
        </w:rPr>
        <w:t xml:space="preserve"> </w:t>
      </w:r>
      <w:r w:rsidR="005916B4">
        <w:rPr>
          <w:rFonts w:ascii="Garamond" w:hAnsi="Garamond"/>
          <w:sz w:val="22"/>
          <w:szCs w:val="22"/>
          <w:lang w:val="es-ES_tradnl"/>
        </w:rPr>
        <w:tab/>
      </w:r>
      <w:r w:rsidR="005916B4">
        <w:rPr>
          <w:rFonts w:ascii="Garamond" w:hAnsi="Garamond"/>
          <w:sz w:val="22"/>
          <w:szCs w:val="22"/>
          <w:lang w:val="es-ES_tradnl"/>
        </w:rPr>
        <w:tab/>
      </w:r>
      <w:r w:rsidRPr="00FB49A3">
        <w:rPr>
          <w:rFonts w:ascii="Garamond" w:hAnsi="Garamond"/>
          <w:sz w:val="22"/>
          <w:szCs w:val="22"/>
          <w:lang w:val="es-ES_tradnl"/>
        </w:rPr>
        <w:t>3960</w:t>
      </w:r>
      <w:r w:rsidR="005916B4">
        <w:rPr>
          <w:rFonts w:ascii="Garamond" w:hAnsi="Garamond"/>
          <w:sz w:val="22"/>
          <w:szCs w:val="22"/>
          <w:lang w:val="es-ES_tradnl"/>
        </w:rPr>
        <w:t>,00</w:t>
      </w:r>
    </w:p>
    <w:p w:rsidR="00FB49A3" w:rsidRPr="00FB49A3" w:rsidRDefault="00FB49A3" w:rsidP="00FB49A3">
      <w:pPr>
        <w:rPr>
          <w:rFonts w:ascii="Garamond" w:hAnsi="Garamond"/>
          <w:sz w:val="22"/>
          <w:szCs w:val="22"/>
          <w:lang w:val="es-ES_tradnl"/>
        </w:rPr>
      </w:pPr>
      <w:r w:rsidRPr="00FB49A3">
        <w:rPr>
          <w:rFonts w:ascii="Garamond" w:hAnsi="Garamond"/>
          <w:sz w:val="22"/>
          <w:szCs w:val="22"/>
          <w:lang w:val="es-ES_tradnl"/>
        </w:rPr>
        <w:t>IMP</w:t>
      </w:r>
      <w:r w:rsidR="005916B4">
        <w:rPr>
          <w:rFonts w:ascii="Garamond" w:hAnsi="Garamond"/>
          <w:sz w:val="22"/>
          <w:szCs w:val="22"/>
          <w:lang w:val="es-ES_tradnl"/>
        </w:rPr>
        <w:t xml:space="preserve">. </w:t>
      </w:r>
      <w:r w:rsidRPr="00FB49A3">
        <w:rPr>
          <w:rFonts w:ascii="Garamond" w:hAnsi="Garamond"/>
          <w:sz w:val="22"/>
          <w:szCs w:val="22"/>
          <w:lang w:val="es-ES_tradnl"/>
        </w:rPr>
        <w:t xml:space="preserve">A LAS GANANCIAS A </w:t>
      </w:r>
      <w:r w:rsidR="005916B4">
        <w:rPr>
          <w:rFonts w:ascii="Garamond" w:hAnsi="Garamond"/>
          <w:sz w:val="22"/>
          <w:szCs w:val="22"/>
          <w:lang w:val="es-ES_tradnl"/>
        </w:rPr>
        <w:t xml:space="preserve">PAGAR </w:t>
      </w:r>
      <w:r w:rsidR="005916B4">
        <w:rPr>
          <w:rFonts w:ascii="Garamond" w:hAnsi="Garamond"/>
          <w:sz w:val="22"/>
          <w:szCs w:val="22"/>
          <w:lang w:val="es-ES_tradnl"/>
        </w:rPr>
        <w:tab/>
      </w:r>
      <w:r w:rsidR="005916B4">
        <w:rPr>
          <w:rFonts w:ascii="Garamond" w:hAnsi="Garamond"/>
          <w:sz w:val="22"/>
          <w:szCs w:val="22"/>
          <w:lang w:val="es-ES_tradnl"/>
        </w:rPr>
        <w:tab/>
      </w:r>
      <w:r w:rsidR="005916B4">
        <w:rPr>
          <w:rFonts w:ascii="Garamond" w:hAnsi="Garamond"/>
          <w:sz w:val="22"/>
          <w:szCs w:val="22"/>
          <w:lang w:val="es-ES_tradnl"/>
        </w:rPr>
        <w:tab/>
        <w:t xml:space="preserve">2250,00 </w:t>
      </w:r>
      <w:r w:rsidR="005916B4">
        <w:rPr>
          <w:rFonts w:ascii="Garamond" w:hAnsi="Garamond"/>
          <w:sz w:val="22"/>
          <w:szCs w:val="22"/>
          <w:lang w:val="es-ES_tradnl"/>
        </w:rPr>
        <w:tab/>
      </w:r>
      <w:r w:rsidR="005916B4">
        <w:rPr>
          <w:rFonts w:ascii="Garamond" w:hAnsi="Garamond"/>
          <w:sz w:val="22"/>
          <w:szCs w:val="22"/>
          <w:lang w:val="es-ES_tradnl"/>
        </w:rPr>
        <w:tab/>
      </w:r>
      <w:r w:rsidRPr="00FB49A3">
        <w:rPr>
          <w:rFonts w:ascii="Garamond" w:hAnsi="Garamond"/>
          <w:sz w:val="22"/>
          <w:szCs w:val="22"/>
          <w:lang w:val="es-ES_tradnl"/>
        </w:rPr>
        <w:t>3596,50</w:t>
      </w:r>
    </w:p>
    <w:p w:rsidR="00FB49A3" w:rsidRPr="00FB49A3" w:rsidRDefault="00FB49A3" w:rsidP="00FB49A3">
      <w:pPr>
        <w:rPr>
          <w:rFonts w:ascii="Garamond" w:hAnsi="Garamond"/>
          <w:sz w:val="22"/>
          <w:szCs w:val="22"/>
          <w:lang w:val="es-ES_tradnl"/>
        </w:rPr>
      </w:pPr>
      <w:r w:rsidRPr="00FB49A3">
        <w:rPr>
          <w:rFonts w:ascii="Garamond" w:hAnsi="Garamond"/>
          <w:sz w:val="22"/>
          <w:szCs w:val="22"/>
          <w:lang w:val="es-ES_tradnl"/>
        </w:rPr>
        <w:t>ANTICIPO IMPUESTO A LAS GANANCIAS</w:t>
      </w:r>
      <w:r w:rsidR="005916B4">
        <w:rPr>
          <w:rFonts w:ascii="Garamond" w:hAnsi="Garamond"/>
          <w:sz w:val="22"/>
          <w:szCs w:val="22"/>
          <w:lang w:val="es-ES_tradnl"/>
        </w:rPr>
        <w:t xml:space="preserve"> </w:t>
      </w:r>
      <w:r w:rsidR="005916B4">
        <w:rPr>
          <w:rFonts w:ascii="Garamond" w:hAnsi="Garamond"/>
          <w:sz w:val="22"/>
          <w:szCs w:val="22"/>
          <w:lang w:val="es-ES_tradnl"/>
        </w:rPr>
        <w:tab/>
      </w:r>
      <w:r w:rsidR="005916B4">
        <w:rPr>
          <w:rFonts w:ascii="Garamond" w:hAnsi="Garamond"/>
          <w:sz w:val="22"/>
          <w:szCs w:val="22"/>
          <w:lang w:val="es-ES_tradnl"/>
        </w:rPr>
        <w:tab/>
        <w:t xml:space="preserve">      </w:t>
      </w:r>
      <w:r w:rsidRPr="00FB49A3">
        <w:rPr>
          <w:rFonts w:ascii="Garamond" w:hAnsi="Garamond"/>
          <w:sz w:val="22"/>
          <w:szCs w:val="22"/>
          <w:lang w:val="es-ES_tradnl"/>
        </w:rPr>
        <w:t>0</w:t>
      </w:r>
      <w:r w:rsidR="005916B4">
        <w:rPr>
          <w:rFonts w:ascii="Garamond" w:hAnsi="Garamond"/>
          <w:sz w:val="22"/>
          <w:szCs w:val="22"/>
          <w:lang w:val="es-ES_tradnl"/>
        </w:rPr>
        <w:t>,00</w:t>
      </w:r>
      <w:r w:rsidRPr="00FB49A3">
        <w:rPr>
          <w:rFonts w:ascii="Garamond" w:hAnsi="Garamond"/>
          <w:sz w:val="22"/>
          <w:szCs w:val="22"/>
          <w:lang w:val="es-ES_tradnl"/>
        </w:rPr>
        <w:t xml:space="preserve"> </w:t>
      </w:r>
      <w:r w:rsidR="005916B4">
        <w:rPr>
          <w:rFonts w:ascii="Garamond" w:hAnsi="Garamond"/>
          <w:sz w:val="22"/>
          <w:szCs w:val="22"/>
          <w:lang w:val="es-ES_tradnl"/>
        </w:rPr>
        <w:tab/>
      </w:r>
      <w:r w:rsidR="005916B4">
        <w:rPr>
          <w:rFonts w:ascii="Garamond" w:hAnsi="Garamond"/>
          <w:sz w:val="22"/>
          <w:szCs w:val="22"/>
          <w:lang w:val="es-ES_tradnl"/>
        </w:rPr>
        <w:tab/>
        <w:t xml:space="preserve">      0,00</w:t>
      </w:r>
    </w:p>
    <w:p w:rsidR="00FB49A3" w:rsidRPr="00FB49A3" w:rsidRDefault="00FB49A3" w:rsidP="00FB49A3">
      <w:pPr>
        <w:rPr>
          <w:rFonts w:ascii="Garamond" w:hAnsi="Garamond"/>
          <w:sz w:val="22"/>
          <w:szCs w:val="22"/>
          <w:lang w:val="es-ES_tradnl"/>
        </w:rPr>
      </w:pPr>
    </w:p>
    <w:p w:rsidR="00FB49A3" w:rsidRPr="00FB49A3" w:rsidRDefault="00FB49A3" w:rsidP="00FB49A3">
      <w:pPr>
        <w:rPr>
          <w:rFonts w:ascii="Garamond" w:hAnsi="Garamond"/>
          <w:sz w:val="22"/>
          <w:szCs w:val="22"/>
          <w:lang w:val="es-ES_tradnl"/>
        </w:rPr>
      </w:pPr>
      <w:r w:rsidRPr="00FB49A3">
        <w:rPr>
          <w:rFonts w:ascii="Garamond" w:hAnsi="Garamond"/>
          <w:sz w:val="22"/>
          <w:szCs w:val="22"/>
          <w:lang w:val="es-ES_tradnl"/>
        </w:rPr>
        <w:t>De sus papeles de trabajo del año anterior, referenciados como III, Ud., sugirió que al 31/12/</w:t>
      </w:r>
      <w:r w:rsidR="00206D1D">
        <w:rPr>
          <w:rFonts w:ascii="Garamond" w:hAnsi="Garamond"/>
          <w:sz w:val="22"/>
          <w:szCs w:val="22"/>
          <w:lang w:val="es-ES_tradnl"/>
        </w:rPr>
        <w:t>20</w:t>
      </w:r>
      <w:r w:rsidR="00062718">
        <w:rPr>
          <w:rFonts w:ascii="Garamond" w:hAnsi="Garamond"/>
          <w:sz w:val="22"/>
          <w:szCs w:val="22"/>
          <w:lang w:val="es-ES_tradnl"/>
        </w:rPr>
        <w:t>1</w:t>
      </w:r>
      <w:r w:rsidR="00CE5FB1">
        <w:rPr>
          <w:rFonts w:ascii="Garamond" w:hAnsi="Garamond"/>
          <w:sz w:val="22"/>
          <w:szCs w:val="22"/>
          <w:lang w:val="es-ES_tradnl"/>
        </w:rPr>
        <w:t>3</w:t>
      </w:r>
      <w:r w:rsidRPr="00FB49A3">
        <w:rPr>
          <w:rFonts w:ascii="Garamond" w:hAnsi="Garamond"/>
          <w:sz w:val="22"/>
          <w:szCs w:val="22"/>
          <w:lang w:val="es-ES_tradnl"/>
        </w:rPr>
        <w:t xml:space="preserve"> se efectuara </w:t>
      </w:r>
      <w:r w:rsidR="00633634" w:rsidRPr="00FB49A3">
        <w:rPr>
          <w:rFonts w:ascii="Garamond" w:hAnsi="Garamond"/>
          <w:sz w:val="22"/>
          <w:szCs w:val="22"/>
          <w:lang w:val="es-ES_tradnl"/>
        </w:rPr>
        <w:t>el siguiente asiento</w:t>
      </w:r>
      <w:r w:rsidRPr="00FB49A3">
        <w:rPr>
          <w:rFonts w:ascii="Garamond" w:hAnsi="Garamond"/>
          <w:sz w:val="22"/>
          <w:szCs w:val="22"/>
          <w:lang w:val="es-ES_tradnl"/>
        </w:rPr>
        <w:t xml:space="preserve"> de ajuste, el cual fue aceptado y contabilizado por la empresa.</w:t>
      </w:r>
    </w:p>
    <w:p w:rsidR="00FB49A3" w:rsidRPr="00FB49A3" w:rsidRDefault="00FB49A3" w:rsidP="00FB49A3">
      <w:pPr>
        <w:rPr>
          <w:rFonts w:ascii="Garamond" w:hAnsi="Garamond"/>
          <w:sz w:val="22"/>
          <w:szCs w:val="22"/>
          <w:lang w:val="es-ES_tradnl"/>
        </w:rPr>
      </w:pPr>
    </w:p>
    <w:p w:rsidR="00FB49A3" w:rsidRPr="00FB49A3" w:rsidRDefault="00FB49A3" w:rsidP="00FB49A3">
      <w:pPr>
        <w:rPr>
          <w:rFonts w:ascii="Garamond" w:hAnsi="Garamond"/>
          <w:sz w:val="22"/>
          <w:szCs w:val="22"/>
          <w:lang w:val="es-ES_tradnl"/>
        </w:rPr>
      </w:pPr>
      <w:r w:rsidRPr="00FB49A3">
        <w:rPr>
          <w:rFonts w:ascii="Garamond" w:hAnsi="Garamond"/>
          <w:sz w:val="22"/>
          <w:szCs w:val="22"/>
          <w:lang w:val="es-ES_tradnl"/>
        </w:rPr>
        <w:t>----------------------------------      ------------------------------------</w:t>
      </w:r>
    </w:p>
    <w:p w:rsidR="00FB49A3" w:rsidRPr="00FB49A3" w:rsidRDefault="00FB49A3" w:rsidP="00FB49A3">
      <w:pPr>
        <w:rPr>
          <w:rFonts w:ascii="Garamond" w:hAnsi="Garamond"/>
          <w:sz w:val="22"/>
          <w:szCs w:val="22"/>
          <w:lang w:val="es-ES_tradnl"/>
        </w:rPr>
      </w:pPr>
    </w:p>
    <w:p w:rsidR="00FB49A3" w:rsidRPr="00FB49A3" w:rsidRDefault="00062718" w:rsidP="00FB49A3">
      <w:pPr>
        <w:rPr>
          <w:rFonts w:ascii="Garamond" w:hAnsi="Garamond"/>
          <w:sz w:val="22"/>
          <w:szCs w:val="22"/>
          <w:lang w:val="es-ES_tradnl"/>
        </w:rPr>
      </w:pPr>
      <w:r>
        <w:rPr>
          <w:rFonts w:ascii="Garamond" w:hAnsi="Garamond"/>
          <w:sz w:val="22"/>
          <w:szCs w:val="22"/>
          <w:lang w:val="es-ES_tradnl"/>
        </w:rPr>
        <w:t xml:space="preserve">IMPUESTO A LAS GANANCIAS </w:t>
      </w:r>
      <w:r w:rsidR="00206D1D">
        <w:rPr>
          <w:rFonts w:ascii="Garamond" w:hAnsi="Garamond"/>
          <w:sz w:val="22"/>
          <w:szCs w:val="22"/>
          <w:lang w:val="es-ES_tradnl"/>
        </w:rPr>
        <w:t>20</w:t>
      </w:r>
      <w:r>
        <w:rPr>
          <w:rFonts w:ascii="Garamond" w:hAnsi="Garamond"/>
          <w:sz w:val="22"/>
          <w:szCs w:val="22"/>
          <w:lang w:val="es-ES_tradnl"/>
        </w:rPr>
        <w:t>1</w:t>
      </w:r>
      <w:r w:rsidR="00CE5FB1">
        <w:rPr>
          <w:rFonts w:ascii="Garamond" w:hAnsi="Garamond"/>
          <w:sz w:val="22"/>
          <w:szCs w:val="22"/>
          <w:lang w:val="es-ES_tradnl"/>
        </w:rPr>
        <w:t>3</w:t>
      </w:r>
      <w:r w:rsidR="00FB49A3" w:rsidRPr="00FB49A3">
        <w:rPr>
          <w:rFonts w:ascii="Garamond" w:hAnsi="Garamond"/>
          <w:sz w:val="22"/>
          <w:szCs w:val="22"/>
          <w:lang w:val="es-ES_tradnl"/>
        </w:rPr>
        <w:t xml:space="preserve">                         3300</w:t>
      </w:r>
    </w:p>
    <w:p w:rsidR="00FB49A3" w:rsidRPr="00FB49A3" w:rsidRDefault="00062718" w:rsidP="00B66A3D">
      <w:pPr>
        <w:ind w:firstLine="709"/>
        <w:rPr>
          <w:rFonts w:ascii="Garamond" w:hAnsi="Garamond"/>
          <w:sz w:val="22"/>
          <w:szCs w:val="22"/>
          <w:lang w:val="es-ES_tradnl"/>
        </w:rPr>
      </w:pPr>
      <w:r>
        <w:rPr>
          <w:rFonts w:ascii="Garamond" w:hAnsi="Garamond"/>
          <w:sz w:val="22"/>
          <w:szCs w:val="22"/>
          <w:lang w:val="es-ES_tradnl"/>
        </w:rPr>
        <w:t xml:space="preserve">ANTICIPO IMP GANANCIAS </w:t>
      </w:r>
      <w:r w:rsidR="00206D1D">
        <w:rPr>
          <w:rFonts w:ascii="Garamond" w:hAnsi="Garamond"/>
          <w:sz w:val="22"/>
          <w:szCs w:val="22"/>
          <w:lang w:val="es-ES_tradnl"/>
        </w:rPr>
        <w:t>20</w:t>
      </w:r>
      <w:r>
        <w:rPr>
          <w:rFonts w:ascii="Garamond" w:hAnsi="Garamond"/>
          <w:sz w:val="22"/>
          <w:szCs w:val="22"/>
          <w:lang w:val="es-ES_tradnl"/>
        </w:rPr>
        <w:t>1</w:t>
      </w:r>
      <w:r w:rsidR="00CE5FB1">
        <w:rPr>
          <w:rFonts w:ascii="Garamond" w:hAnsi="Garamond"/>
          <w:sz w:val="22"/>
          <w:szCs w:val="22"/>
          <w:lang w:val="es-ES_tradnl"/>
        </w:rPr>
        <w:t>3</w:t>
      </w:r>
      <w:r w:rsidR="00FB49A3" w:rsidRPr="00FB49A3">
        <w:rPr>
          <w:rFonts w:ascii="Garamond" w:hAnsi="Garamond"/>
          <w:sz w:val="22"/>
          <w:szCs w:val="22"/>
          <w:lang w:val="es-ES_tradnl"/>
        </w:rPr>
        <w:t xml:space="preserve">  (1)</w:t>
      </w:r>
      <w:r w:rsidR="00B66A3D">
        <w:rPr>
          <w:rFonts w:ascii="Garamond" w:hAnsi="Garamond"/>
          <w:sz w:val="22"/>
          <w:szCs w:val="22"/>
          <w:lang w:val="es-ES_tradnl"/>
        </w:rPr>
        <w:tab/>
      </w:r>
      <w:r w:rsidR="00B66A3D">
        <w:rPr>
          <w:rFonts w:ascii="Garamond" w:hAnsi="Garamond"/>
          <w:sz w:val="22"/>
          <w:szCs w:val="22"/>
          <w:lang w:val="es-ES_tradnl"/>
        </w:rPr>
        <w:tab/>
      </w:r>
      <w:r w:rsidR="00B66A3D">
        <w:rPr>
          <w:rFonts w:ascii="Garamond" w:hAnsi="Garamond"/>
          <w:sz w:val="22"/>
          <w:szCs w:val="22"/>
          <w:lang w:val="es-ES_tradnl"/>
        </w:rPr>
        <w:tab/>
      </w:r>
      <w:r w:rsidR="00FB49A3" w:rsidRPr="00FB49A3">
        <w:rPr>
          <w:rFonts w:ascii="Garamond" w:hAnsi="Garamond"/>
          <w:sz w:val="22"/>
          <w:szCs w:val="22"/>
          <w:lang w:val="es-ES_tradnl"/>
        </w:rPr>
        <w:t>1050</w:t>
      </w:r>
    </w:p>
    <w:p w:rsidR="00FB49A3" w:rsidRPr="00FB49A3" w:rsidRDefault="00FB49A3" w:rsidP="00B66A3D">
      <w:pPr>
        <w:ind w:firstLine="709"/>
        <w:rPr>
          <w:rFonts w:ascii="Garamond" w:hAnsi="Garamond"/>
          <w:sz w:val="22"/>
          <w:szCs w:val="22"/>
          <w:lang w:val="es-ES_tradnl"/>
        </w:rPr>
      </w:pPr>
      <w:r w:rsidRPr="00FB49A3">
        <w:rPr>
          <w:rFonts w:ascii="Garamond" w:hAnsi="Garamond"/>
          <w:sz w:val="22"/>
          <w:szCs w:val="22"/>
          <w:lang w:val="es-ES_tradnl"/>
        </w:rPr>
        <w:t>IMP A LAS GANANCIAS A PA</w:t>
      </w:r>
      <w:r w:rsidR="00B66A3D">
        <w:rPr>
          <w:rFonts w:ascii="Garamond" w:hAnsi="Garamond"/>
          <w:sz w:val="22"/>
          <w:szCs w:val="22"/>
          <w:lang w:val="es-ES_tradnl"/>
        </w:rPr>
        <w:t>GAR</w:t>
      </w:r>
      <w:r w:rsidR="00B66A3D">
        <w:rPr>
          <w:rFonts w:ascii="Garamond" w:hAnsi="Garamond"/>
          <w:sz w:val="22"/>
          <w:szCs w:val="22"/>
          <w:lang w:val="es-ES_tradnl"/>
        </w:rPr>
        <w:tab/>
      </w:r>
      <w:r w:rsidR="00B66A3D">
        <w:rPr>
          <w:rFonts w:ascii="Garamond" w:hAnsi="Garamond"/>
          <w:sz w:val="22"/>
          <w:szCs w:val="22"/>
          <w:lang w:val="es-ES_tradnl"/>
        </w:rPr>
        <w:tab/>
      </w:r>
      <w:r w:rsidR="00B66A3D">
        <w:rPr>
          <w:rFonts w:ascii="Garamond" w:hAnsi="Garamond"/>
          <w:sz w:val="22"/>
          <w:szCs w:val="22"/>
          <w:lang w:val="es-ES_tradnl"/>
        </w:rPr>
        <w:tab/>
      </w:r>
      <w:r w:rsidR="00206D1D">
        <w:rPr>
          <w:rFonts w:ascii="Garamond" w:hAnsi="Garamond"/>
          <w:sz w:val="22"/>
          <w:szCs w:val="22"/>
          <w:lang w:val="es-ES_tradnl"/>
        </w:rPr>
        <w:tab/>
      </w:r>
      <w:r w:rsidRPr="00FB49A3">
        <w:rPr>
          <w:rFonts w:ascii="Garamond" w:hAnsi="Garamond"/>
          <w:sz w:val="22"/>
          <w:szCs w:val="22"/>
          <w:lang w:val="es-ES_tradnl"/>
        </w:rPr>
        <w:t xml:space="preserve">2250        </w:t>
      </w:r>
    </w:p>
    <w:p w:rsidR="00FB49A3" w:rsidRPr="00FB49A3" w:rsidRDefault="00FB49A3" w:rsidP="00FB49A3">
      <w:pPr>
        <w:rPr>
          <w:rFonts w:ascii="Garamond" w:hAnsi="Garamond"/>
          <w:sz w:val="22"/>
          <w:szCs w:val="22"/>
          <w:lang w:val="es-ES_tradnl"/>
        </w:rPr>
      </w:pPr>
      <w:r w:rsidRPr="00FB49A3">
        <w:rPr>
          <w:rFonts w:ascii="Garamond" w:hAnsi="Garamond"/>
          <w:sz w:val="22"/>
          <w:szCs w:val="22"/>
          <w:lang w:val="es-ES_tradnl"/>
        </w:rPr>
        <w:t>---------------------------------      ------------------------------------</w:t>
      </w:r>
    </w:p>
    <w:p w:rsidR="00FB49A3" w:rsidRPr="00FB49A3" w:rsidRDefault="00FB49A3" w:rsidP="00FB49A3">
      <w:pPr>
        <w:rPr>
          <w:rFonts w:ascii="Garamond" w:hAnsi="Garamond"/>
          <w:sz w:val="22"/>
          <w:szCs w:val="22"/>
          <w:lang w:val="es-ES_tradnl"/>
        </w:rPr>
      </w:pPr>
    </w:p>
    <w:p w:rsidR="00FB49A3" w:rsidRPr="00FB49A3" w:rsidRDefault="00FB49A3" w:rsidP="00FB49A3">
      <w:pPr>
        <w:numPr>
          <w:ilvl w:val="0"/>
          <w:numId w:val="5"/>
        </w:numPr>
        <w:rPr>
          <w:rFonts w:ascii="Garamond" w:hAnsi="Garamond"/>
          <w:sz w:val="22"/>
          <w:szCs w:val="22"/>
          <w:lang w:val="es-ES_tradnl"/>
        </w:rPr>
      </w:pPr>
      <w:r w:rsidRPr="00FB49A3">
        <w:rPr>
          <w:rFonts w:ascii="Garamond" w:hAnsi="Garamond"/>
          <w:sz w:val="22"/>
          <w:szCs w:val="22"/>
          <w:lang w:val="es-ES_tradnl"/>
        </w:rPr>
        <w:t>Corresponde a siete anticipos de $ 150 cada uno.</w:t>
      </w:r>
    </w:p>
    <w:p w:rsidR="00FB49A3" w:rsidRPr="00FB49A3" w:rsidRDefault="00FB49A3" w:rsidP="00FB49A3">
      <w:pPr>
        <w:rPr>
          <w:rFonts w:ascii="Garamond" w:hAnsi="Garamond"/>
          <w:sz w:val="22"/>
          <w:szCs w:val="22"/>
          <w:lang w:val="es-ES_tradnl"/>
        </w:rPr>
      </w:pPr>
    </w:p>
    <w:p w:rsidR="00FB49A3" w:rsidRPr="00FB49A3" w:rsidRDefault="00FB49A3" w:rsidP="00FB49A3">
      <w:pPr>
        <w:rPr>
          <w:rFonts w:ascii="Garamond" w:hAnsi="Garamond"/>
          <w:sz w:val="22"/>
          <w:szCs w:val="22"/>
          <w:lang w:val="es-ES_tradnl"/>
        </w:rPr>
      </w:pPr>
      <w:r w:rsidRPr="00FB49A3">
        <w:rPr>
          <w:rFonts w:ascii="Garamond" w:hAnsi="Garamond"/>
          <w:sz w:val="22"/>
          <w:szCs w:val="22"/>
          <w:lang w:val="es-ES_tradnl"/>
        </w:rPr>
        <w:t>Los mayores presentados por la empresa por el ejercicio que estamos auditando reflejan la siguiente información.</w:t>
      </w:r>
    </w:p>
    <w:p w:rsidR="00FB49A3" w:rsidRDefault="00FB49A3" w:rsidP="00FB49A3">
      <w:pPr>
        <w:rPr>
          <w:rFonts w:ascii="Garamond" w:hAnsi="Garamond"/>
          <w:sz w:val="22"/>
          <w:szCs w:val="22"/>
          <w:lang w:val="es-ES_tradnl"/>
        </w:rPr>
      </w:pPr>
    </w:p>
    <w:p w:rsidR="00483201" w:rsidRPr="00FB49A3" w:rsidRDefault="00483201" w:rsidP="00FB49A3">
      <w:pPr>
        <w:rPr>
          <w:rFonts w:ascii="Garamond" w:hAnsi="Garamond"/>
          <w:sz w:val="22"/>
          <w:szCs w:val="22"/>
          <w:lang w:val="es-ES_tradnl"/>
        </w:rPr>
      </w:pPr>
    </w:p>
    <w:p w:rsidR="00FB49A3" w:rsidRPr="00FB49A3" w:rsidRDefault="00FB49A3" w:rsidP="00FB49A3">
      <w:pPr>
        <w:rPr>
          <w:rFonts w:ascii="Garamond" w:hAnsi="Garamond"/>
          <w:sz w:val="22"/>
          <w:szCs w:val="22"/>
        </w:rPr>
      </w:pPr>
      <w:r w:rsidRPr="00FB49A3">
        <w:rPr>
          <w:rFonts w:ascii="Garamond" w:hAnsi="Garamond"/>
          <w:sz w:val="22"/>
          <w:szCs w:val="22"/>
        </w:rPr>
        <w:t xml:space="preserve">                              </w:t>
      </w:r>
      <w:r w:rsidRPr="00FB49A3">
        <w:rPr>
          <w:rFonts w:ascii="Garamond" w:hAnsi="Garamond"/>
          <w:sz w:val="22"/>
          <w:szCs w:val="22"/>
          <w:bdr w:val="single" w:sz="4" w:space="0" w:color="auto"/>
        </w:rPr>
        <w:t xml:space="preserve">ANT. IMP GCIAS </w:t>
      </w:r>
      <w:r w:rsidR="00675E6C">
        <w:rPr>
          <w:rFonts w:ascii="Garamond" w:hAnsi="Garamond"/>
          <w:sz w:val="22"/>
          <w:szCs w:val="22"/>
          <w:bdr w:val="single" w:sz="4" w:space="0" w:color="auto"/>
        </w:rPr>
        <w:t>201</w:t>
      </w:r>
      <w:r w:rsidR="003045EC">
        <w:rPr>
          <w:rFonts w:ascii="Garamond" w:hAnsi="Garamond"/>
          <w:sz w:val="22"/>
          <w:szCs w:val="22"/>
          <w:bdr w:val="single" w:sz="4" w:space="0" w:color="auto"/>
        </w:rPr>
        <w:t>3</w:t>
      </w:r>
    </w:p>
    <w:p w:rsidR="00FB49A3" w:rsidRPr="00FB49A3" w:rsidRDefault="00FB49A3" w:rsidP="00FB49A3">
      <w:pPr>
        <w:rPr>
          <w:rFonts w:ascii="Garamond" w:hAnsi="Garamond"/>
          <w:sz w:val="22"/>
          <w:szCs w:val="22"/>
          <w:lang w:val="es-ES_tradnl"/>
        </w:rPr>
      </w:pPr>
      <w:r w:rsidRPr="00FB49A3">
        <w:rPr>
          <w:rFonts w:ascii="Garamond" w:hAnsi="Garamond"/>
          <w:sz w:val="22"/>
          <w:szCs w:val="22"/>
        </w:rPr>
        <w:t xml:space="preserve">                                 </w:t>
      </w:r>
      <w:r w:rsidRPr="00FB49A3">
        <w:rPr>
          <w:rFonts w:ascii="Garamond" w:hAnsi="Garamond"/>
          <w:sz w:val="22"/>
          <w:szCs w:val="22"/>
          <w:bdr w:val="single" w:sz="4" w:space="0" w:color="auto"/>
          <w:lang w:val="es-ES_tradnl"/>
        </w:rPr>
        <w:t>DEBE         HABER</w:t>
      </w:r>
    </w:p>
    <w:p w:rsidR="00FB49A3" w:rsidRPr="00FB49A3" w:rsidRDefault="00FB49A3" w:rsidP="00FB49A3">
      <w:pPr>
        <w:pBdr>
          <w:top w:val="single" w:sz="4" w:space="1" w:color="auto"/>
          <w:left w:val="single" w:sz="4" w:space="4" w:color="auto"/>
          <w:bottom w:val="single" w:sz="4" w:space="1" w:color="auto"/>
          <w:right w:val="single" w:sz="4" w:space="4" w:color="auto"/>
          <w:between w:val="single" w:sz="4" w:space="1" w:color="auto"/>
        </w:pBdr>
        <w:rPr>
          <w:rFonts w:ascii="Garamond" w:hAnsi="Garamond"/>
          <w:sz w:val="22"/>
          <w:szCs w:val="22"/>
          <w:lang w:val="es-ES_tradnl"/>
        </w:rPr>
      </w:pPr>
      <w:r w:rsidRPr="00E845D3">
        <w:rPr>
          <w:rFonts w:ascii="Garamond" w:hAnsi="Garamond"/>
          <w:sz w:val="22"/>
          <w:szCs w:val="22"/>
          <w:lang w:val="es-ES_tradnl"/>
        </w:rPr>
        <w:t>20/01/</w:t>
      </w:r>
      <w:r w:rsidR="00206D1D">
        <w:rPr>
          <w:rFonts w:ascii="Garamond" w:hAnsi="Garamond"/>
          <w:sz w:val="22"/>
          <w:szCs w:val="22"/>
          <w:lang w:val="es-ES_tradnl"/>
        </w:rPr>
        <w:t>20</w:t>
      </w:r>
      <w:r w:rsidR="0083325D">
        <w:rPr>
          <w:rFonts w:ascii="Garamond" w:hAnsi="Garamond"/>
          <w:sz w:val="22"/>
          <w:szCs w:val="22"/>
          <w:lang w:val="es-ES_tradnl"/>
        </w:rPr>
        <w:t>1</w:t>
      </w:r>
      <w:r w:rsidR="00CE5FB1">
        <w:rPr>
          <w:rFonts w:ascii="Garamond" w:hAnsi="Garamond"/>
          <w:sz w:val="22"/>
          <w:szCs w:val="22"/>
          <w:lang w:val="es-ES_tradnl"/>
        </w:rPr>
        <w:t>4</w:t>
      </w:r>
      <w:r w:rsidRPr="00E845D3">
        <w:rPr>
          <w:rFonts w:ascii="Garamond" w:hAnsi="Garamond"/>
          <w:sz w:val="22"/>
          <w:szCs w:val="22"/>
          <w:lang w:val="es-ES_tradnl"/>
        </w:rPr>
        <w:t xml:space="preserve">     8/</w:t>
      </w:r>
      <w:r w:rsidR="00062718">
        <w:rPr>
          <w:rFonts w:ascii="Garamond" w:hAnsi="Garamond"/>
          <w:sz w:val="22"/>
          <w:szCs w:val="22"/>
          <w:lang w:val="es-ES_tradnl"/>
        </w:rPr>
        <w:t>1</w:t>
      </w:r>
      <w:r w:rsidR="00CE5FB1">
        <w:rPr>
          <w:rFonts w:ascii="Garamond" w:hAnsi="Garamond"/>
          <w:sz w:val="22"/>
          <w:szCs w:val="22"/>
          <w:lang w:val="es-ES_tradnl"/>
        </w:rPr>
        <w:t>2</w:t>
      </w:r>
      <w:r w:rsidRPr="00E845D3">
        <w:rPr>
          <w:rFonts w:ascii="Garamond" w:hAnsi="Garamond"/>
          <w:sz w:val="22"/>
          <w:szCs w:val="22"/>
          <w:lang w:val="es-ES_tradnl"/>
        </w:rPr>
        <w:t xml:space="preserve">       150                              (3)</w:t>
      </w:r>
    </w:p>
    <w:p w:rsidR="00FB49A3" w:rsidRPr="00FB49A3" w:rsidRDefault="00FB49A3" w:rsidP="00FB49A3">
      <w:pPr>
        <w:pBdr>
          <w:top w:val="single" w:sz="4" w:space="1" w:color="auto"/>
          <w:left w:val="single" w:sz="4" w:space="4" w:color="auto"/>
          <w:bottom w:val="single" w:sz="4" w:space="1" w:color="auto"/>
          <w:right w:val="single" w:sz="4" w:space="4" w:color="auto"/>
          <w:between w:val="single" w:sz="4" w:space="1" w:color="auto"/>
        </w:pBdr>
        <w:rPr>
          <w:rFonts w:ascii="Garamond" w:hAnsi="Garamond"/>
          <w:sz w:val="22"/>
          <w:szCs w:val="22"/>
          <w:lang w:val="es-ES_tradnl"/>
        </w:rPr>
      </w:pPr>
      <w:r w:rsidRPr="00FB49A3">
        <w:rPr>
          <w:rFonts w:ascii="Garamond" w:hAnsi="Garamond"/>
          <w:sz w:val="22"/>
          <w:szCs w:val="22"/>
          <w:lang w:val="es-ES_tradnl"/>
        </w:rPr>
        <w:t>20/02/</w:t>
      </w:r>
      <w:r w:rsidR="00206D1D">
        <w:rPr>
          <w:rFonts w:ascii="Garamond" w:hAnsi="Garamond"/>
          <w:sz w:val="22"/>
          <w:szCs w:val="22"/>
          <w:lang w:val="es-ES_tradnl"/>
        </w:rPr>
        <w:t>20</w:t>
      </w:r>
      <w:r w:rsidR="0083325D">
        <w:rPr>
          <w:rFonts w:ascii="Garamond" w:hAnsi="Garamond"/>
          <w:sz w:val="22"/>
          <w:szCs w:val="22"/>
          <w:lang w:val="es-ES_tradnl"/>
        </w:rPr>
        <w:t>1</w:t>
      </w:r>
      <w:r w:rsidR="00CE5FB1">
        <w:rPr>
          <w:rFonts w:ascii="Garamond" w:hAnsi="Garamond"/>
          <w:sz w:val="22"/>
          <w:szCs w:val="22"/>
          <w:lang w:val="es-ES_tradnl"/>
        </w:rPr>
        <w:t>4</w:t>
      </w:r>
      <w:r w:rsidRPr="00FB49A3">
        <w:rPr>
          <w:rFonts w:ascii="Garamond" w:hAnsi="Garamond"/>
          <w:sz w:val="22"/>
          <w:szCs w:val="22"/>
          <w:lang w:val="es-ES_tradnl"/>
        </w:rPr>
        <w:t xml:space="preserve">     9/</w:t>
      </w:r>
      <w:r w:rsidR="00062718">
        <w:rPr>
          <w:rFonts w:ascii="Garamond" w:hAnsi="Garamond"/>
          <w:sz w:val="22"/>
          <w:szCs w:val="22"/>
          <w:lang w:val="es-ES_tradnl"/>
        </w:rPr>
        <w:t>1</w:t>
      </w:r>
      <w:r w:rsidR="00CE5FB1">
        <w:rPr>
          <w:rFonts w:ascii="Garamond" w:hAnsi="Garamond"/>
          <w:sz w:val="22"/>
          <w:szCs w:val="22"/>
          <w:lang w:val="es-ES_tradnl"/>
        </w:rPr>
        <w:t>2</w:t>
      </w:r>
      <w:r w:rsidRPr="00FB49A3">
        <w:rPr>
          <w:rFonts w:ascii="Garamond" w:hAnsi="Garamond"/>
          <w:sz w:val="22"/>
          <w:szCs w:val="22"/>
          <w:lang w:val="es-ES_tradnl"/>
        </w:rPr>
        <w:t xml:space="preserve">       150                              (3)</w:t>
      </w:r>
    </w:p>
    <w:p w:rsidR="00FB49A3" w:rsidRPr="00FB49A3" w:rsidRDefault="00FB49A3" w:rsidP="00FB49A3">
      <w:pPr>
        <w:pBdr>
          <w:top w:val="single" w:sz="4" w:space="1" w:color="auto"/>
          <w:left w:val="single" w:sz="4" w:space="4" w:color="auto"/>
          <w:bottom w:val="single" w:sz="4" w:space="1" w:color="auto"/>
          <w:right w:val="single" w:sz="4" w:space="4" w:color="auto"/>
          <w:between w:val="single" w:sz="4" w:space="1" w:color="auto"/>
        </w:pBdr>
        <w:rPr>
          <w:rFonts w:ascii="Garamond" w:hAnsi="Garamond"/>
          <w:sz w:val="22"/>
          <w:szCs w:val="22"/>
          <w:lang w:val="es-ES_tradnl"/>
        </w:rPr>
      </w:pPr>
      <w:r w:rsidRPr="00FB49A3">
        <w:rPr>
          <w:rFonts w:ascii="Garamond" w:hAnsi="Garamond"/>
          <w:sz w:val="22"/>
          <w:szCs w:val="22"/>
          <w:lang w:val="es-ES_tradnl"/>
        </w:rPr>
        <w:t>20/03/</w:t>
      </w:r>
      <w:r w:rsidR="00206D1D">
        <w:rPr>
          <w:rFonts w:ascii="Garamond" w:hAnsi="Garamond"/>
          <w:sz w:val="22"/>
          <w:szCs w:val="22"/>
          <w:lang w:val="es-ES_tradnl"/>
        </w:rPr>
        <w:t>20</w:t>
      </w:r>
      <w:r w:rsidR="0083325D">
        <w:rPr>
          <w:rFonts w:ascii="Garamond" w:hAnsi="Garamond"/>
          <w:sz w:val="22"/>
          <w:szCs w:val="22"/>
          <w:lang w:val="es-ES_tradnl"/>
        </w:rPr>
        <w:t>1</w:t>
      </w:r>
      <w:r w:rsidR="00CE5FB1">
        <w:rPr>
          <w:rFonts w:ascii="Garamond" w:hAnsi="Garamond"/>
          <w:sz w:val="22"/>
          <w:szCs w:val="22"/>
          <w:lang w:val="es-ES_tradnl"/>
        </w:rPr>
        <w:t>4</w:t>
      </w:r>
      <w:r w:rsidRPr="00FB49A3">
        <w:rPr>
          <w:rFonts w:ascii="Garamond" w:hAnsi="Garamond"/>
          <w:sz w:val="22"/>
          <w:szCs w:val="22"/>
          <w:lang w:val="es-ES_tradnl"/>
        </w:rPr>
        <w:t xml:space="preserve">   10/</w:t>
      </w:r>
      <w:r w:rsidR="00062718">
        <w:rPr>
          <w:rFonts w:ascii="Garamond" w:hAnsi="Garamond"/>
          <w:sz w:val="22"/>
          <w:szCs w:val="22"/>
          <w:lang w:val="es-ES_tradnl"/>
        </w:rPr>
        <w:t>1</w:t>
      </w:r>
      <w:r w:rsidR="00CE5FB1">
        <w:rPr>
          <w:rFonts w:ascii="Garamond" w:hAnsi="Garamond"/>
          <w:sz w:val="22"/>
          <w:szCs w:val="22"/>
          <w:lang w:val="es-ES_tradnl"/>
        </w:rPr>
        <w:t>2</w:t>
      </w:r>
      <w:r w:rsidRPr="00FB49A3">
        <w:rPr>
          <w:rFonts w:ascii="Garamond" w:hAnsi="Garamond"/>
          <w:sz w:val="22"/>
          <w:szCs w:val="22"/>
          <w:lang w:val="es-ES_tradnl"/>
        </w:rPr>
        <w:t xml:space="preserve">       150                              (3) </w:t>
      </w:r>
    </w:p>
    <w:p w:rsidR="00FB49A3" w:rsidRPr="00FB49A3" w:rsidRDefault="00FB49A3" w:rsidP="00FB49A3">
      <w:pPr>
        <w:pBdr>
          <w:top w:val="single" w:sz="4" w:space="1" w:color="auto"/>
          <w:left w:val="single" w:sz="4" w:space="4" w:color="auto"/>
          <w:bottom w:val="single" w:sz="4" w:space="1" w:color="auto"/>
          <w:right w:val="single" w:sz="4" w:space="4" w:color="auto"/>
          <w:between w:val="single" w:sz="4" w:space="1" w:color="auto"/>
        </w:pBdr>
        <w:rPr>
          <w:rFonts w:ascii="Garamond" w:hAnsi="Garamond"/>
          <w:sz w:val="22"/>
          <w:szCs w:val="22"/>
          <w:lang w:val="es-ES_tradnl"/>
        </w:rPr>
      </w:pPr>
      <w:r w:rsidRPr="00FB49A3">
        <w:rPr>
          <w:rFonts w:ascii="Garamond" w:hAnsi="Garamond"/>
          <w:sz w:val="22"/>
          <w:szCs w:val="22"/>
          <w:lang w:val="es-ES_tradnl"/>
        </w:rPr>
        <w:t>20/04/</w:t>
      </w:r>
      <w:r w:rsidR="00206D1D">
        <w:rPr>
          <w:rFonts w:ascii="Garamond" w:hAnsi="Garamond"/>
          <w:sz w:val="22"/>
          <w:szCs w:val="22"/>
          <w:lang w:val="es-ES_tradnl"/>
        </w:rPr>
        <w:t>20</w:t>
      </w:r>
      <w:r w:rsidR="0083325D">
        <w:rPr>
          <w:rFonts w:ascii="Garamond" w:hAnsi="Garamond"/>
          <w:sz w:val="22"/>
          <w:szCs w:val="22"/>
          <w:lang w:val="es-ES_tradnl"/>
        </w:rPr>
        <w:t>1</w:t>
      </w:r>
      <w:r w:rsidR="00CE5FB1">
        <w:rPr>
          <w:rFonts w:ascii="Garamond" w:hAnsi="Garamond"/>
          <w:sz w:val="22"/>
          <w:szCs w:val="22"/>
          <w:lang w:val="es-ES_tradnl"/>
        </w:rPr>
        <w:t>4</w:t>
      </w:r>
      <w:r w:rsidRPr="00FB49A3">
        <w:rPr>
          <w:rFonts w:ascii="Garamond" w:hAnsi="Garamond"/>
          <w:sz w:val="22"/>
          <w:szCs w:val="22"/>
          <w:lang w:val="es-ES_tradnl"/>
        </w:rPr>
        <w:t xml:space="preserve">   11/</w:t>
      </w:r>
      <w:r w:rsidR="00062718">
        <w:rPr>
          <w:rFonts w:ascii="Garamond" w:hAnsi="Garamond"/>
          <w:sz w:val="22"/>
          <w:szCs w:val="22"/>
          <w:lang w:val="es-ES_tradnl"/>
        </w:rPr>
        <w:t>1</w:t>
      </w:r>
      <w:r w:rsidR="00CE5FB1">
        <w:rPr>
          <w:rFonts w:ascii="Garamond" w:hAnsi="Garamond"/>
          <w:sz w:val="22"/>
          <w:szCs w:val="22"/>
          <w:lang w:val="es-ES_tradnl"/>
        </w:rPr>
        <w:t>2</w:t>
      </w:r>
      <w:r w:rsidRPr="00FB49A3">
        <w:rPr>
          <w:rFonts w:ascii="Garamond" w:hAnsi="Garamond"/>
          <w:sz w:val="22"/>
          <w:szCs w:val="22"/>
          <w:lang w:val="es-ES_tradnl"/>
        </w:rPr>
        <w:t xml:space="preserve">       150                              (3)</w:t>
      </w:r>
    </w:p>
    <w:p w:rsidR="00FB49A3" w:rsidRPr="00FB49A3" w:rsidRDefault="00FB49A3" w:rsidP="00FB49A3">
      <w:pPr>
        <w:pBdr>
          <w:top w:val="single" w:sz="4" w:space="1" w:color="auto"/>
          <w:left w:val="single" w:sz="4" w:space="4" w:color="auto"/>
          <w:bottom w:val="single" w:sz="4" w:space="1" w:color="auto"/>
          <w:right w:val="single" w:sz="4" w:space="4" w:color="auto"/>
          <w:between w:val="single" w:sz="4" w:space="1" w:color="auto"/>
        </w:pBdr>
        <w:rPr>
          <w:rFonts w:ascii="Garamond" w:hAnsi="Garamond"/>
          <w:sz w:val="22"/>
          <w:szCs w:val="22"/>
          <w:lang w:val="es-ES_tradnl"/>
        </w:rPr>
      </w:pPr>
      <w:r w:rsidRPr="00FB49A3">
        <w:rPr>
          <w:rFonts w:ascii="Garamond" w:hAnsi="Garamond"/>
          <w:sz w:val="22"/>
          <w:szCs w:val="22"/>
          <w:lang w:val="es-ES_tradnl"/>
        </w:rPr>
        <w:t>20/05/</w:t>
      </w:r>
      <w:r w:rsidR="00206D1D">
        <w:rPr>
          <w:rFonts w:ascii="Garamond" w:hAnsi="Garamond"/>
          <w:sz w:val="22"/>
          <w:szCs w:val="22"/>
          <w:lang w:val="es-ES_tradnl"/>
        </w:rPr>
        <w:t>20</w:t>
      </w:r>
      <w:r w:rsidR="0083325D">
        <w:rPr>
          <w:rFonts w:ascii="Garamond" w:hAnsi="Garamond"/>
          <w:sz w:val="22"/>
          <w:szCs w:val="22"/>
          <w:lang w:val="es-ES_tradnl"/>
        </w:rPr>
        <w:t>1</w:t>
      </w:r>
      <w:r w:rsidR="00CE5FB1">
        <w:rPr>
          <w:rFonts w:ascii="Garamond" w:hAnsi="Garamond"/>
          <w:sz w:val="22"/>
          <w:szCs w:val="22"/>
          <w:lang w:val="es-ES_tradnl"/>
        </w:rPr>
        <w:t>4</w:t>
      </w:r>
      <w:r w:rsidRPr="00FB49A3">
        <w:rPr>
          <w:rFonts w:ascii="Garamond" w:hAnsi="Garamond"/>
          <w:sz w:val="22"/>
          <w:szCs w:val="22"/>
          <w:lang w:val="es-ES_tradnl"/>
        </w:rPr>
        <w:t xml:space="preserve">                                        600</w:t>
      </w:r>
    </w:p>
    <w:p w:rsidR="00FB49A3" w:rsidRPr="00FB49A3" w:rsidRDefault="00FB49A3" w:rsidP="00FB49A3">
      <w:pPr>
        <w:pBdr>
          <w:top w:val="single" w:sz="4" w:space="1" w:color="auto"/>
          <w:left w:val="single" w:sz="4" w:space="4" w:color="auto"/>
          <w:bottom w:val="single" w:sz="4" w:space="1" w:color="auto"/>
          <w:right w:val="single" w:sz="4" w:space="4" w:color="auto"/>
          <w:between w:val="single" w:sz="4" w:space="1" w:color="auto"/>
        </w:pBdr>
        <w:rPr>
          <w:rFonts w:ascii="Garamond" w:hAnsi="Garamond"/>
          <w:sz w:val="22"/>
          <w:szCs w:val="22"/>
          <w:lang w:val="es-ES_tradnl"/>
        </w:rPr>
      </w:pPr>
      <w:r w:rsidRPr="00FB49A3">
        <w:rPr>
          <w:rFonts w:ascii="Garamond" w:hAnsi="Garamond"/>
          <w:sz w:val="22"/>
          <w:szCs w:val="22"/>
          <w:lang w:val="es-ES_tradnl"/>
        </w:rPr>
        <w:t>Saldo al 20/05/</w:t>
      </w:r>
      <w:r w:rsidR="00206D1D">
        <w:rPr>
          <w:rFonts w:ascii="Garamond" w:hAnsi="Garamond"/>
          <w:sz w:val="22"/>
          <w:szCs w:val="22"/>
          <w:lang w:val="es-ES_tradnl"/>
        </w:rPr>
        <w:t>20</w:t>
      </w:r>
      <w:r w:rsidR="0083325D">
        <w:rPr>
          <w:rFonts w:ascii="Garamond" w:hAnsi="Garamond"/>
          <w:sz w:val="22"/>
          <w:szCs w:val="22"/>
          <w:lang w:val="es-ES_tradnl"/>
        </w:rPr>
        <w:t>1</w:t>
      </w:r>
      <w:r w:rsidR="00CE5FB1">
        <w:rPr>
          <w:rFonts w:ascii="Garamond" w:hAnsi="Garamond"/>
          <w:sz w:val="22"/>
          <w:szCs w:val="22"/>
          <w:lang w:val="es-ES_tradnl"/>
        </w:rPr>
        <w:t>4</w:t>
      </w:r>
      <w:r w:rsidRPr="00FB49A3">
        <w:rPr>
          <w:rFonts w:ascii="Garamond" w:hAnsi="Garamond"/>
          <w:sz w:val="22"/>
          <w:szCs w:val="22"/>
          <w:lang w:val="es-ES_tradnl"/>
        </w:rPr>
        <w:t xml:space="preserve">     ---------      -----------</w:t>
      </w:r>
    </w:p>
    <w:p w:rsidR="00FB49A3" w:rsidRDefault="00FB49A3" w:rsidP="00FB49A3">
      <w:pPr>
        <w:rPr>
          <w:rFonts w:ascii="Garamond" w:hAnsi="Garamond"/>
          <w:sz w:val="22"/>
          <w:szCs w:val="22"/>
          <w:lang w:val="es-ES_tradnl"/>
        </w:rPr>
      </w:pPr>
    </w:p>
    <w:p w:rsidR="00483201" w:rsidRDefault="00483201" w:rsidP="00FB49A3">
      <w:pPr>
        <w:rPr>
          <w:rFonts w:ascii="Garamond" w:hAnsi="Garamond"/>
          <w:sz w:val="22"/>
          <w:szCs w:val="22"/>
          <w:lang w:val="es-ES_tradnl"/>
        </w:rPr>
      </w:pPr>
    </w:p>
    <w:p w:rsidR="00483201" w:rsidRDefault="00483201" w:rsidP="00FB49A3">
      <w:pPr>
        <w:rPr>
          <w:rFonts w:ascii="Garamond" w:hAnsi="Garamond"/>
          <w:sz w:val="22"/>
          <w:szCs w:val="22"/>
          <w:lang w:val="es-ES_tradnl"/>
        </w:rPr>
      </w:pPr>
    </w:p>
    <w:p w:rsidR="00483201" w:rsidRDefault="00483201" w:rsidP="00FB49A3">
      <w:pPr>
        <w:rPr>
          <w:rFonts w:ascii="Garamond" w:hAnsi="Garamond"/>
          <w:sz w:val="22"/>
          <w:szCs w:val="22"/>
          <w:lang w:val="es-ES_tradnl"/>
        </w:rPr>
      </w:pPr>
    </w:p>
    <w:p w:rsidR="00483201" w:rsidRDefault="00483201" w:rsidP="00FB49A3">
      <w:pPr>
        <w:rPr>
          <w:rFonts w:ascii="Garamond" w:hAnsi="Garamond"/>
          <w:sz w:val="22"/>
          <w:szCs w:val="22"/>
          <w:lang w:val="es-ES_tradnl"/>
        </w:rPr>
      </w:pPr>
    </w:p>
    <w:p w:rsidR="00483201" w:rsidRDefault="00483201" w:rsidP="00FB49A3">
      <w:pPr>
        <w:rPr>
          <w:rFonts w:ascii="Garamond" w:hAnsi="Garamond"/>
          <w:sz w:val="22"/>
          <w:szCs w:val="22"/>
          <w:lang w:val="es-ES_tradnl"/>
        </w:rPr>
      </w:pPr>
    </w:p>
    <w:p w:rsidR="00483201" w:rsidRDefault="00483201" w:rsidP="00FB49A3">
      <w:pPr>
        <w:rPr>
          <w:rFonts w:ascii="Garamond" w:hAnsi="Garamond"/>
          <w:sz w:val="22"/>
          <w:szCs w:val="22"/>
          <w:lang w:val="es-ES_tradnl"/>
        </w:rPr>
      </w:pPr>
    </w:p>
    <w:p w:rsidR="00483201" w:rsidRDefault="00483201" w:rsidP="00FB49A3">
      <w:pPr>
        <w:rPr>
          <w:rFonts w:ascii="Garamond" w:hAnsi="Garamond"/>
          <w:sz w:val="22"/>
          <w:szCs w:val="22"/>
          <w:lang w:val="es-ES_tradnl"/>
        </w:rPr>
      </w:pPr>
    </w:p>
    <w:p w:rsidR="00483201" w:rsidRPr="00FB49A3" w:rsidRDefault="00483201" w:rsidP="00FB49A3">
      <w:pPr>
        <w:rPr>
          <w:rFonts w:ascii="Garamond" w:hAnsi="Garamond"/>
          <w:sz w:val="22"/>
          <w:szCs w:val="22"/>
          <w:lang w:val="es-ES_tradnl"/>
        </w:rPr>
      </w:pPr>
    </w:p>
    <w:p w:rsidR="00FB49A3" w:rsidRPr="00FB49A3" w:rsidRDefault="00FB49A3" w:rsidP="00FB49A3">
      <w:pPr>
        <w:rPr>
          <w:rFonts w:ascii="Garamond" w:hAnsi="Garamond"/>
          <w:sz w:val="22"/>
          <w:szCs w:val="22"/>
        </w:rPr>
      </w:pPr>
      <w:r w:rsidRPr="00FB49A3">
        <w:rPr>
          <w:rFonts w:ascii="Garamond" w:hAnsi="Garamond"/>
          <w:sz w:val="22"/>
          <w:szCs w:val="22"/>
          <w:lang w:val="es-ES_tradnl"/>
        </w:rPr>
        <w:lastRenderedPageBreak/>
        <w:t xml:space="preserve">                             </w:t>
      </w:r>
      <w:r w:rsidRPr="00FB49A3">
        <w:rPr>
          <w:rFonts w:ascii="Garamond" w:hAnsi="Garamond"/>
          <w:sz w:val="22"/>
          <w:szCs w:val="22"/>
          <w:bdr w:val="single" w:sz="4" w:space="0" w:color="auto"/>
        </w:rPr>
        <w:t xml:space="preserve">ANT IMP GCIAS  </w:t>
      </w:r>
      <w:r w:rsidR="00675E6C">
        <w:rPr>
          <w:rFonts w:ascii="Garamond" w:hAnsi="Garamond"/>
          <w:sz w:val="22"/>
          <w:szCs w:val="22"/>
          <w:bdr w:val="single" w:sz="4" w:space="0" w:color="auto"/>
        </w:rPr>
        <w:t>2014</w:t>
      </w:r>
      <w:r w:rsidRPr="00FB49A3">
        <w:rPr>
          <w:rFonts w:ascii="Garamond" w:hAnsi="Garamond"/>
          <w:sz w:val="22"/>
          <w:szCs w:val="22"/>
          <w:bdr w:val="single" w:sz="4" w:space="0" w:color="auto"/>
        </w:rPr>
        <w:t xml:space="preserve"> </w:t>
      </w:r>
      <w:r w:rsidRPr="00FB49A3">
        <w:rPr>
          <w:rFonts w:ascii="Garamond" w:hAnsi="Garamond"/>
          <w:sz w:val="22"/>
          <w:szCs w:val="22"/>
        </w:rPr>
        <w:t xml:space="preserve">    </w:t>
      </w:r>
    </w:p>
    <w:p w:rsidR="00FB49A3" w:rsidRPr="00FB49A3" w:rsidRDefault="00FB49A3" w:rsidP="00FB49A3">
      <w:pPr>
        <w:rPr>
          <w:rFonts w:ascii="Garamond" w:hAnsi="Garamond"/>
          <w:sz w:val="22"/>
          <w:szCs w:val="22"/>
          <w:lang w:val="es-ES_tradnl"/>
        </w:rPr>
      </w:pPr>
      <w:r w:rsidRPr="00FB49A3">
        <w:rPr>
          <w:rFonts w:ascii="Garamond" w:hAnsi="Garamond"/>
          <w:sz w:val="22"/>
          <w:szCs w:val="22"/>
        </w:rPr>
        <w:t xml:space="preserve">                               </w:t>
      </w:r>
      <w:r w:rsidRPr="00FB49A3">
        <w:rPr>
          <w:rFonts w:ascii="Garamond" w:hAnsi="Garamond"/>
          <w:sz w:val="22"/>
          <w:szCs w:val="22"/>
          <w:bdr w:val="single" w:sz="4" w:space="0" w:color="auto"/>
          <w:lang w:val="es-ES_tradnl"/>
        </w:rPr>
        <w:t>DEBE          HABER</w:t>
      </w:r>
    </w:p>
    <w:p w:rsidR="00FB49A3" w:rsidRPr="00FB49A3" w:rsidRDefault="00FB49A3" w:rsidP="00FB49A3">
      <w:pPr>
        <w:pBdr>
          <w:top w:val="single" w:sz="4" w:space="1" w:color="auto"/>
          <w:left w:val="single" w:sz="4" w:space="4" w:color="auto"/>
          <w:bottom w:val="single" w:sz="4" w:space="1" w:color="auto"/>
          <w:right w:val="single" w:sz="4" w:space="4" w:color="auto"/>
          <w:between w:val="single" w:sz="4" w:space="1" w:color="auto"/>
        </w:pBdr>
        <w:rPr>
          <w:rFonts w:ascii="Garamond" w:hAnsi="Garamond"/>
          <w:sz w:val="22"/>
          <w:szCs w:val="22"/>
          <w:lang w:val="es-ES_tradnl"/>
        </w:rPr>
      </w:pPr>
      <w:r w:rsidRPr="00E845D3">
        <w:rPr>
          <w:rFonts w:ascii="Garamond" w:hAnsi="Garamond"/>
          <w:sz w:val="22"/>
          <w:szCs w:val="22"/>
          <w:lang w:val="es-ES_tradnl"/>
        </w:rPr>
        <w:t>20/06/</w:t>
      </w:r>
      <w:r w:rsidR="00206D1D">
        <w:rPr>
          <w:rFonts w:ascii="Garamond" w:hAnsi="Garamond"/>
          <w:sz w:val="22"/>
          <w:szCs w:val="22"/>
          <w:lang w:val="es-ES_tradnl"/>
        </w:rPr>
        <w:t>20</w:t>
      </w:r>
      <w:r w:rsidR="0083325D">
        <w:rPr>
          <w:rFonts w:ascii="Garamond" w:hAnsi="Garamond"/>
          <w:sz w:val="22"/>
          <w:szCs w:val="22"/>
          <w:lang w:val="es-ES_tradnl"/>
        </w:rPr>
        <w:t>1</w:t>
      </w:r>
      <w:r w:rsidR="00CE5FB1">
        <w:rPr>
          <w:rFonts w:ascii="Garamond" w:hAnsi="Garamond"/>
          <w:sz w:val="22"/>
          <w:szCs w:val="22"/>
          <w:lang w:val="es-ES_tradnl"/>
        </w:rPr>
        <w:t>4</w:t>
      </w:r>
      <w:r w:rsidRPr="00E845D3">
        <w:rPr>
          <w:rFonts w:ascii="Garamond" w:hAnsi="Garamond"/>
          <w:sz w:val="22"/>
          <w:szCs w:val="22"/>
          <w:lang w:val="es-ES_tradnl"/>
        </w:rPr>
        <w:t xml:space="preserve">    01/</w:t>
      </w:r>
      <w:r w:rsidR="00062718">
        <w:rPr>
          <w:rFonts w:ascii="Garamond" w:hAnsi="Garamond"/>
          <w:sz w:val="22"/>
          <w:szCs w:val="22"/>
          <w:lang w:val="es-ES_tradnl"/>
        </w:rPr>
        <w:t>1</w:t>
      </w:r>
      <w:r w:rsidR="00CE5FB1">
        <w:rPr>
          <w:rFonts w:ascii="Garamond" w:hAnsi="Garamond"/>
          <w:sz w:val="22"/>
          <w:szCs w:val="22"/>
          <w:lang w:val="es-ES_tradnl"/>
        </w:rPr>
        <w:t>2</w:t>
      </w:r>
      <w:r w:rsidRPr="00E845D3">
        <w:rPr>
          <w:rFonts w:ascii="Garamond" w:hAnsi="Garamond"/>
          <w:sz w:val="22"/>
          <w:szCs w:val="22"/>
          <w:lang w:val="es-ES_tradnl"/>
        </w:rPr>
        <w:t xml:space="preserve">     280,50                          (3)</w:t>
      </w:r>
    </w:p>
    <w:p w:rsidR="00FB49A3" w:rsidRPr="00FB49A3" w:rsidRDefault="00FB49A3" w:rsidP="00FB49A3">
      <w:pPr>
        <w:pBdr>
          <w:top w:val="single" w:sz="4" w:space="1" w:color="auto"/>
          <w:left w:val="single" w:sz="4" w:space="4" w:color="auto"/>
          <w:bottom w:val="single" w:sz="4" w:space="1" w:color="auto"/>
          <w:right w:val="single" w:sz="4" w:space="4" w:color="auto"/>
          <w:between w:val="single" w:sz="4" w:space="1" w:color="auto"/>
        </w:pBdr>
        <w:rPr>
          <w:rFonts w:ascii="Garamond" w:hAnsi="Garamond"/>
          <w:sz w:val="22"/>
          <w:szCs w:val="22"/>
          <w:lang w:val="es-ES_tradnl"/>
        </w:rPr>
      </w:pPr>
      <w:r w:rsidRPr="00FB49A3">
        <w:rPr>
          <w:rFonts w:ascii="Garamond" w:hAnsi="Garamond"/>
          <w:sz w:val="22"/>
          <w:szCs w:val="22"/>
          <w:lang w:val="es-ES_tradnl"/>
        </w:rPr>
        <w:t>20/07/</w:t>
      </w:r>
      <w:r w:rsidR="00206D1D">
        <w:rPr>
          <w:rFonts w:ascii="Garamond" w:hAnsi="Garamond"/>
          <w:sz w:val="22"/>
          <w:szCs w:val="22"/>
          <w:lang w:val="es-ES_tradnl"/>
        </w:rPr>
        <w:t>20</w:t>
      </w:r>
      <w:r w:rsidR="0083325D">
        <w:rPr>
          <w:rFonts w:ascii="Garamond" w:hAnsi="Garamond"/>
          <w:sz w:val="22"/>
          <w:szCs w:val="22"/>
          <w:lang w:val="es-ES_tradnl"/>
        </w:rPr>
        <w:t>1</w:t>
      </w:r>
      <w:r w:rsidR="00CE5FB1">
        <w:rPr>
          <w:rFonts w:ascii="Garamond" w:hAnsi="Garamond"/>
          <w:sz w:val="22"/>
          <w:szCs w:val="22"/>
          <w:lang w:val="es-ES_tradnl"/>
        </w:rPr>
        <w:t>4</w:t>
      </w:r>
      <w:r w:rsidRPr="00FB49A3">
        <w:rPr>
          <w:rFonts w:ascii="Garamond" w:hAnsi="Garamond"/>
          <w:sz w:val="22"/>
          <w:szCs w:val="22"/>
          <w:lang w:val="es-ES_tradnl"/>
        </w:rPr>
        <w:t xml:space="preserve">    02/</w:t>
      </w:r>
      <w:r w:rsidR="00062718">
        <w:rPr>
          <w:rFonts w:ascii="Garamond" w:hAnsi="Garamond"/>
          <w:sz w:val="22"/>
          <w:szCs w:val="22"/>
          <w:lang w:val="es-ES_tradnl"/>
        </w:rPr>
        <w:t>1</w:t>
      </w:r>
      <w:r w:rsidR="00CE5FB1">
        <w:rPr>
          <w:rFonts w:ascii="Garamond" w:hAnsi="Garamond"/>
          <w:sz w:val="22"/>
          <w:szCs w:val="22"/>
          <w:lang w:val="es-ES_tradnl"/>
        </w:rPr>
        <w:t>2</w:t>
      </w:r>
      <w:r w:rsidRPr="00FB49A3">
        <w:rPr>
          <w:rFonts w:ascii="Garamond" w:hAnsi="Garamond"/>
          <w:sz w:val="22"/>
          <w:szCs w:val="22"/>
          <w:lang w:val="es-ES_tradnl"/>
        </w:rPr>
        <w:t xml:space="preserve">     280,50                          (3)</w:t>
      </w:r>
    </w:p>
    <w:p w:rsidR="00FB49A3" w:rsidRPr="00FB49A3" w:rsidRDefault="00FB49A3" w:rsidP="00FB49A3">
      <w:pPr>
        <w:pBdr>
          <w:top w:val="single" w:sz="4" w:space="1" w:color="auto"/>
          <w:left w:val="single" w:sz="4" w:space="4" w:color="auto"/>
          <w:bottom w:val="single" w:sz="4" w:space="1" w:color="auto"/>
          <w:right w:val="single" w:sz="4" w:space="4" w:color="auto"/>
          <w:between w:val="single" w:sz="4" w:space="1" w:color="auto"/>
        </w:pBdr>
        <w:rPr>
          <w:rFonts w:ascii="Garamond" w:hAnsi="Garamond"/>
          <w:sz w:val="22"/>
          <w:szCs w:val="22"/>
          <w:lang w:val="es-ES_tradnl"/>
        </w:rPr>
      </w:pPr>
      <w:r w:rsidRPr="00FB49A3">
        <w:rPr>
          <w:rFonts w:ascii="Garamond" w:hAnsi="Garamond"/>
          <w:sz w:val="22"/>
          <w:szCs w:val="22"/>
          <w:lang w:val="es-ES_tradnl"/>
        </w:rPr>
        <w:t>29/08/</w:t>
      </w:r>
      <w:r w:rsidR="00206D1D">
        <w:rPr>
          <w:rFonts w:ascii="Garamond" w:hAnsi="Garamond"/>
          <w:sz w:val="22"/>
          <w:szCs w:val="22"/>
          <w:lang w:val="es-ES_tradnl"/>
        </w:rPr>
        <w:t>20</w:t>
      </w:r>
      <w:r w:rsidR="0083325D">
        <w:rPr>
          <w:rFonts w:ascii="Garamond" w:hAnsi="Garamond"/>
          <w:sz w:val="22"/>
          <w:szCs w:val="22"/>
          <w:lang w:val="es-ES_tradnl"/>
        </w:rPr>
        <w:t>1</w:t>
      </w:r>
      <w:r w:rsidR="00CE5FB1">
        <w:rPr>
          <w:rFonts w:ascii="Garamond" w:hAnsi="Garamond"/>
          <w:sz w:val="22"/>
          <w:szCs w:val="22"/>
          <w:lang w:val="es-ES_tradnl"/>
        </w:rPr>
        <w:t>4</w:t>
      </w:r>
      <w:r w:rsidRPr="00FB49A3">
        <w:rPr>
          <w:rFonts w:ascii="Garamond" w:hAnsi="Garamond"/>
          <w:sz w:val="22"/>
          <w:szCs w:val="22"/>
          <w:lang w:val="es-ES_tradnl"/>
        </w:rPr>
        <w:t xml:space="preserve">    03/</w:t>
      </w:r>
      <w:r w:rsidR="00062718">
        <w:rPr>
          <w:rFonts w:ascii="Garamond" w:hAnsi="Garamond"/>
          <w:sz w:val="22"/>
          <w:szCs w:val="22"/>
          <w:lang w:val="es-ES_tradnl"/>
        </w:rPr>
        <w:t>1</w:t>
      </w:r>
      <w:r w:rsidR="00CE5FB1">
        <w:rPr>
          <w:rFonts w:ascii="Garamond" w:hAnsi="Garamond"/>
          <w:sz w:val="22"/>
          <w:szCs w:val="22"/>
          <w:lang w:val="es-ES_tradnl"/>
        </w:rPr>
        <w:t>2</w:t>
      </w:r>
      <w:r w:rsidRPr="00FB49A3">
        <w:rPr>
          <w:rFonts w:ascii="Garamond" w:hAnsi="Garamond"/>
          <w:sz w:val="22"/>
          <w:szCs w:val="22"/>
          <w:lang w:val="es-ES_tradnl"/>
        </w:rPr>
        <w:t xml:space="preserve">     280,50                          (3)</w:t>
      </w:r>
    </w:p>
    <w:p w:rsidR="00FB49A3" w:rsidRPr="00FB49A3" w:rsidRDefault="00FB49A3" w:rsidP="00FB49A3">
      <w:pPr>
        <w:pBdr>
          <w:top w:val="single" w:sz="4" w:space="1" w:color="auto"/>
          <w:left w:val="single" w:sz="4" w:space="4" w:color="auto"/>
          <w:bottom w:val="single" w:sz="4" w:space="1" w:color="auto"/>
          <w:right w:val="single" w:sz="4" w:space="4" w:color="auto"/>
          <w:between w:val="single" w:sz="4" w:space="1" w:color="auto"/>
        </w:pBdr>
        <w:rPr>
          <w:rFonts w:ascii="Garamond" w:hAnsi="Garamond"/>
          <w:sz w:val="22"/>
          <w:szCs w:val="22"/>
          <w:lang w:val="es-ES_tradnl"/>
        </w:rPr>
      </w:pPr>
      <w:r w:rsidRPr="00FB49A3">
        <w:rPr>
          <w:rFonts w:ascii="Garamond" w:hAnsi="Garamond"/>
          <w:sz w:val="22"/>
          <w:szCs w:val="22"/>
          <w:lang w:val="es-ES_tradnl"/>
        </w:rPr>
        <w:t>20/09/</w:t>
      </w:r>
      <w:r w:rsidR="00206D1D">
        <w:rPr>
          <w:rFonts w:ascii="Garamond" w:hAnsi="Garamond"/>
          <w:sz w:val="22"/>
          <w:szCs w:val="22"/>
          <w:lang w:val="es-ES_tradnl"/>
        </w:rPr>
        <w:t>20</w:t>
      </w:r>
      <w:r w:rsidR="0083325D">
        <w:rPr>
          <w:rFonts w:ascii="Garamond" w:hAnsi="Garamond"/>
          <w:sz w:val="22"/>
          <w:szCs w:val="22"/>
          <w:lang w:val="es-ES_tradnl"/>
        </w:rPr>
        <w:t>1</w:t>
      </w:r>
      <w:r w:rsidR="00CE5FB1">
        <w:rPr>
          <w:rFonts w:ascii="Garamond" w:hAnsi="Garamond"/>
          <w:sz w:val="22"/>
          <w:szCs w:val="22"/>
          <w:lang w:val="es-ES_tradnl"/>
        </w:rPr>
        <w:t>4</w:t>
      </w:r>
      <w:r w:rsidRPr="00FB49A3">
        <w:rPr>
          <w:rFonts w:ascii="Garamond" w:hAnsi="Garamond"/>
          <w:sz w:val="22"/>
          <w:szCs w:val="22"/>
          <w:lang w:val="es-ES_tradnl"/>
        </w:rPr>
        <w:t xml:space="preserve">    04/</w:t>
      </w:r>
      <w:r w:rsidR="00062718">
        <w:rPr>
          <w:rFonts w:ascii="Garamond" w:hAnsi="Garamond"/>
          <w:sz w:val="22"/>
          <w:szCs w:val="22"/>
          <w:lang w:val="es-ES_tradnl"/>
        </w:rPr>
        <w:t>1</w:t>
      </w:r>
      <w:r w:rsidR="00CE5FB1">
        <w:rPr>
          <w:rFonts w:ascii="Garamond" w:hAnsi="Garamond"/>
          <w:sz w:val="22"/>
          <w:szCs w:val="22"/>
          <w:lang w:val="es-ES_tradnl"/>
        </w:rPr>
        <w:t>2</w:t>
      </w:r>
      <w:r w:rsidRPr="00FB49A3">
        <w:rPr>
          <w:rFonts w:ascii="Garamond" w:hAnsi="Garamond"/>
          <w:sz w:val="22"/>
          <w:szCs w:val="22"/>
          <w:lang w:val="es-ES_tradnl"/>
        </w:rPr>
        <w:t xml:space="preserve">     280,50                          (3)</w:t>
      </w:r>
    </w:p>
    <w:p w:rsidR="00FB49A3" w:rsidRPr="00FB49A3" w:rsidRDefault="00FB49A3" w:rsidP="00FB49A3">
      <w:pPr>
        <w:pBdr>
          <w:top w:val="single" w:sz="4" w:space="1" w:color="auto"/>
          <w:left w:val="single" w:sz="4" w:space="4" w:color="auto"/>
          <w:bottom w:val="single" w:sz="4" w:space="1" w:color="auto"/>
          <w:right w:val="single" w:sz="4" w:space="4" w:color="auto"/>
          <w:between w:val="single" w:sz="4" w:space="1" w:color="auto"/>
        </w:pBdr>
        <w:rPr>
          <w:rFonts w:ascii="Garamond" w:hAnsi="Garamond"/>
          <w:sz w:val="22"/>
          <w:szCs w:val="22"/>
          <w:lang w:val="es-ES_tradnl"/>
        </w:rPr>
      </w:pPr>
      <w:r w:rsidRPr="00FB49A3">
        <w:rPr>
          <w:rFonts w:ascii="Garamond" w:hAnsi="Garamond"/>
          <w:sz w:val="22"/>
          <w:szCs w:val="22"/>
          <w:lang w:val="es-ES_tradnl"/>
        </w:rPr>
        <w:t>20/10/</w:t>
      </w:r>
      <w:r w:rsidR="00206D1D">
        <w:rPr>
          <w:rFonts w:ascii="Garamond" w:hAnsi="Garamond"/>
          <w:sz w:val="22"/>
          <w:szCs w:val="22"/>
          <w:lang w:val="es-ES_tradnl"/>
        </w:rPr>
        <w:t>20</w:t>
      </w:r>
      <w:r w:rsidR="0083325D">
        <w:rPr>
          <w:rFonts w:ascii="Garamond" w:hAnsi="Garamond"/>
          <w:sz w:val="22"/>
          <w:szCs w:val="22"/>
          <w:lang w:val="es-ES_tradnl"/>
        </w:rPr>
        <w:t>1</w:t>
      </w:r>
      <w:r w:rsidR="00CE5FB1">
        <w:rPr>
          <w:rFonts w:ascii="Garamond" w:hAnsi="Garamond"/>
          <w:sz w:val="22"/>
          <w:szCs w:val="22"/>
          <w:lang w:val="es-ES_tradnl"/>
        </w:rPr>
        <w:t>4</w:t>
      </w:r>
      <w:r w:rsidRPr="00FB49A3">
        <w:rPr>
          <w:rFonts w:ascii="Garamond" w:hAnsi="Garamond"/>
          <w:sz w:val="22"/>
          <w:szCs w:val="22"/>
          <w:lang w:val="es-ES_tradnl"/>
        </w:rPr>
        <w:t xml:space="preserve">    05/</w:t>
      </w:r>
      <w:r w:rsidR="00062718">
        <w:rPr>
          <w:rFonts w:ascii="Garamond" w:hAnsi="Garamond"/>
          <w:sz w:val="22"/>
          <w:szCs w:val="22"/>
          <w:lang w:val="es-ES_tradnl"/>
        </w:rPr>
        <w:t>1</w:t>
      </w:r>
      <w:r w:rsidR="00CE5FB1">
        <w:rPr>
          <w:rFonts w:ascii="Garamond" w:hAnsi="Garamond"/>
          <w:sz w:val="22"/>
          <w:szCs w:val="22"/>
          <w:lang w:val="es-ES_tradnl"/>
        </w:rPr>
        <w:t>2</w:t>
      </w:r>
      <w:r w:rsidRPr="00FB49A3">
        <w:rPr>
          <w:rFonts w:ascii="Garamond" w:hAnsi="Garamond"/>
          <w:sz w:val="22"/>
          <w:szCs w:val="22"/>
          <w:lang w:val="es-ES_tradnl"/>
        </w:rPr>
        <w:t xml:space="preserve">     280,50                          (3)</w:t>
      </w:r>
    </w:p>
    <w:p w:rsidR="00FB49A3" w:rsidRPr="00FB49A3" w:rsidRDefault="00FB49A3" w:rsidP="00FB49A3">
      <w:pPr>
        <w:pBdr>
          <w:top w:val="single" w:sz="4" w:space="1" w:color="auto"/>
          <w:left w:val="single" w:sz="4" w:space="4" w:color="auto"/>
          <w:bottom w:val="single" w:sz="4" w:space="1" w:color="auto"/>
          <w:right w:val="single" w:sz="4" w:space="4" w:color="auto"/>
          <w:between w:val="single" w:sz="4" w:space="1" w:color="auto"/>
        </w:pBdr>
        <w:rPr>
          <w:rFonts w:ascii="Garamond" w:hAnsi="Garamond"/>
          <w:sz w:val="22"/>
          <w:szCs w:val="22"/>
          <w:lang w:val="es-ES_tradnl"/>
        </w:rPr>
      </w:pPr>
      <w:r w:rsidRPr="00FB49A3">
        <w:rPr>
          <w:rFonts w:ascii="Garamond" w:hAnsi="Garamond"/>
          <w:sz w:val="22"/>
          <w:szCs w:val="22"/>
          <w:lang w:val="es-ES_tradnl"/>
        </w:rPr>
        <w:t>20/</w:t>
      </w:r>
      <w:r w:rsidR="00062718">
        <w:rPr>
          <w:rFonts w:ascii="Garamond" w:hAnsi="Garamond"/>
          <w:sz w:val="22"/>
          <w:szCs w:val="22"/>
          <w:lang w:val="es-ES_tradnl"/>
        </w:rPr>
        <w:t>11</w:t>
      </w:r>
      <w:r w:rsidRPr="00FB49A3">
        <w:rPr>
          <w:rFonts w:ascii="Garamond" w:hAnsi="Garamond"/>
          <w:sz w:val="22"/>
          <w:szCs w:val="22"/>
          <w:lang w:val="es-ES_tradnl"/>
        </w:rPr>
        <w:t>/</w:t>
      </w:r>
      <w:r w:rsidR="00206D1D">
        <w:rPr>
          <w:rFonts w:ascii="Garamond" w:hAnsi="Garamond"/>
          <w:sz w:val="22"/>
          <w:szCs w:val="22"/>
          <w:lang w:val="es-ES_tradnl"/>
        </w:rPr>
        <w:t>20</w:t>
      </w:r>
      <w:r w:rsidR="0083325D">
        <w:rPr>
          <w:rFonts w:ascii="Garamond" w:hAnsi="Garamond"/>
          <w:sz w:val="22"/>
          <w:szCs w:val="22"/>
          <w:lang w:val="es-ES_tradnl"/>
        </w:rPr>
        <w:t>1</w:t>
      </w:r>
      <w:r w:rsidR="00CE5FB1">
        <w:rPr>
          <w:rFonts w:ascii="Garamond" w:hAnsi="Garamond"/>
          <w:sz w:val="22"/>
          <w:szCs w:val="22"/>
          <w:lang w:val="es-ES_tradnl"/>
        </w:rPr>
        <w:t>4</w:t>
      </w:r>
      <w:r w:rsidRPr="00FB49A3">
        <w:rPr>
          <w:rFonts w:ascii="Garamond" w:hAnsi="Garamond"/>
          <w:sz w:val="22"/>
          <w:szCs w:val="22"/>
          <w:lang w:val="es-ES_tradnl"/>
        </w:rPr>
        <w:t xml:space="preserve">    06/</w:t>
      </w:r>
      <w:r w:rsidR="00062718">
        <w:rPr>
          <w:rFonts w:ascii="Garamond" w:hAnsi="Garamond"/>
          <w:sz w:val="22"/>
          <w:szCs w:val="22"/>
          <w:lang w:val="es-ES_tradnl"/>
        </w:rPr>
        <w:t>1</w:t>
      </w:r>
      <w:r w:rsidR="00CE5FB1">
        <w:rPr>
          <w:rFonts w:ascii="Garamond" w:hAnsi="Garamond"/>
          <w:sz w:val="22"/>
          <w:szCs w:val="22"/>
          <w:lang w:val="es-ES_tradnl"/>
        </w:rPr>
        <w:t>2</w:t>
      </w:r>
      <w:r w:rsidRPr="00FB49A3">
        <w:rPr>
          <w:rFonts w:ascii="Garamond" w:hAnsi="Garamond"/>
          <w:sz w:val="22"/>
          <w:szCs w:val="22"/>
          <w:lang w:val="es-ES_tradnl"/>
        </w:rPr>
        <w:t xml:space="preserve">     280,50                          (3)</w:t>
      </w:r>
    </w:p>
    <w:p w:rsidR="00FB49A3" w:rsidRPr="00FB49A3" w:rsidRDefault="00FB49A3" w:rsidP="00FB49A3">
      <w:pPr>
        <w:pBdr>
          <w:top w:val="single" w:sz="4" w:space="1" w:color="auto"/>
          <w:left w:val="single" w:sz="4" w:space="4" w:color="auto"/>
          <w:bottom w:val="single" w:sz="4" w:space="1" w:color="auto"/>
          <w:right w:val="single" w:sz="4" w:space="4" w:color="auto"/>
          <w:between w:val="single" w:sz="4" w:space="1" w:color="auto"/>
        </w:pBdr>
        <w:rPr>
          <w:rFonts w:ascii="Garamond" w:hAnsi="Garamond"/>
          <w:sz w:val="22"/>
          <w:szCs w:val="22"/>
          <w:lang w:val="es-ES_tradnl"/>
        </w:rPr>
      </w:pPr>
      <w:r w:rsidRPr="00FB49A3">
        <w:rPr>
          <w:rFonts w:ascii="Garamond" w:hAnsi="Garamond"/>
          <w:sz w:val="22"/>
          <w:szCs w:val="22"/>
          <w:lang w:val="es-ES_tradnl"/>
        </w:rPr>
        <w:t>20/12/</w:t>
      </w:r>
      <w:r w:rsidR="00206D1D">
        <w:rPr>
          <w:rFonts w:ascii="Garamond" w:hAnsi="Garamond"/>
          <w:sz w:val="22"/>
          <w:szCs w:val="22"/>
          <w:lang w:val="es-ES_tradnl"/>
        </w:rPr>
        <w:t>20</w:t>
      </w:r>
      <w:r w:rsidR="0083325D">
        <w:rPr>
          <w:rFonts w:ascii="Garamond" w:hAnsi="Garamond"/>
          <w:sz w:val="22"/>
          <w:szCs w:val="22"/>
          <w:lang w:val="es-ES_tradnl"/>
        </w:rPr>
        <w:t>1</w:t>
      </w:r>
      <w:r w:rsidR="00CE5FB1">
        <w:rPr>
          <w:rFonts w:ascii="Garamond" w:hAnsi="Garamond"/>
          <w:sz w:val="22"/>
          <w:szCs w:val="22"/>
          <w:lang w:val="es-ES_tradnl"/>
        </w:rPr>
        <w:t>4</w:t>
      </w:r>
      <w:r w:rsidRPr="00FB49A3">
        <w:rPr>
          <w:rFonts w:ascii="Garamond" w:hAnsi="Garamond"/>
          <w:sz w:val="22"/>
          <w:szCs w:val="22"/>
          <w:lang w:val="es-ES_tradnl"/>
        </w:rPr>
        <w:t xml:space="preserve">    07/</w:t>
      </w:r>
      <w:r w:rsidR="00062718">
        <w:rPr>
          <w:rFonts w:ascii="Garamond" w:hAnsi="Garamond"/>
          <w:sz w:val="22"/>
          <w:szCs w:val="22"/>
          <w:lang w:val="es-ES_tradnl"/>
        </w:rPr>
        <w:t>1</w:t>
      </w:r>
      <w:r w:rsidR="00CE5FB1">
        <w:rPr>
          <w:rFonts w:ascii="Garamond" w:hAnsi="Garamond"/>
          <w:sz w:val="22"/>
          <w:szCs w:val="22"/>
          <w:lang w:val="es-ES_tradnl"/>
        </w:rPr>
        <w:t>2</w:t>
      </w:r>
      <w:r w:rsidRPr="00FB49A3">
        <w:rPr>
          <w:rFonts w:ascii="Garamond" w:hAnsi="Garamond"/>
          <w:sz w:val="22"/>
          <w:szCs w:val="22"/>
          <w:lang w:val="es-ES_tradnl"/>
        </w:rPr>
        <w:t xml:space="preserve">    </w:t>
      </w:r>
      <w:r w:rsidR="007D33E1">
        <w:rPr>
          <w:rFonts w:ascii="Garamond" w:hAnsi="Garamond"/>
          <w:sz w:val="22"/>
          <w:szCs w:val="22"/>
          <w:lang w:val="es-ES_tradnl"/>
        </w:rPr>
        <w:t xml:space="preserve"> </w:t>
      </w:r>
      <w:r w:rsidRPr="00FB49A3">
        <w:rPr>
          <w:rFonts w:ascii="Garamond" w:hAnsi="Garamond"/>
          <w:sz w:val="22"/>
          <w:szCs w:val="22"/>
          <w:lang w:val="es-ES_tradnl"/>
        </w:rPr>
        <w:t>280,50                          (3)</w:t>
      </w:r>
    </w:p>
    <w:p w:rsidR="00FB49A3" w:rsidRPr="00FB49A3" w:rsidRDefault="00FB49A3" w:rsidP="00FB49A3">
      <w:pPr>
        <w:pBdr>
          <w:top w:val="single" w:sz="4" w:space="1" w:color="auto"/>
          <w:left w:val="single" w:sz="4" w:space="4" w:color="auto"/>
          <w:bottom w:val="single" w:sz="4" w:space="1" w:color="auto"/>
          <w:right w:val="single" w:sz="4" w:space="4" w:color="auto"/>
          <w:between w:val="single" w:sz="4" w:space="1" w:color="auto"/>
        </w:pBdr>
        <w:rPr>
          <w:rFonts w:ascii="Garamond" w:hAnsi="Garamond"/>
          <w:sz w:val="22"/>
          <w:szCs w:val="22"/>
          <w:lang w:val="es-ES_tradnl"/>
        </w:rPr>
      </w:pPr>
      <w:r w:rsidRPr="00FB49A3">
        <w:rPr>
          <w:rFonts w:ascii="Garamond" w:hAnsi="Garamond"/>
          <w:sz w:val="22"/>
          <w:szCs w:val="22"/>
          <w:lang w:val="es-ES_tradnl"/>
        </w:rPr>
        <w:t>31/12/</w:t>
      </w:r>
      <w:r w:rsidR="00206D1D">
        <w:rPr>
          <w:rFonts w:ascii="Garamond" w:hAnsi="Garamond"/>
          <w:sz w:val="22"/>
          <w:szCs w:val="22"/>
          <w:lang w:val="es-ES_tradnl"/>
        </w:rPr>
        <w:t>20</w:t>
      </w:r>
      <w:r w:rsidR="0083325D">
        <w:rPr>
          <w:rFonts w:ascii="Garamond" w:hAnsi="Garamond"/>
          <w:sz w:val="22"/>
          <w:szCs w:val="22"/>
          <w:lang w:val="es-ES_tradnl"/>
        </w:rPr>
        <w:t>1</w:t>
      </w:r>
      <w:r w:rsidR="00CE5FB1">
        <w:rPr>
          <w:rFonts w:ascii="Garamond" w:hAnsi="Garamond"/>
          <w:sz w:val="22"/>
          <w:szCs w:val="22"/>
          <w:lang w:val="es-ES_tradnl"/>
        </w:rPr>
        <w:t>4</w:t>
      </w:r>
      <w:r w:rsidRPr="00FB49A3">
        <w:rPr>
          <w:rFonts w:ascii="Garamond" w:hAnsi="Garamond"/>
          <w:sz w:val="22"/>
          <w:szCs w:val="22"/>
          <w:lang w:val="es-ES_tradnl"/>
        </w:rPr>
        <w:t xml:space="preserve">                                      1963,50 </w:t>
      </w:r>
    </w:p>
    <w:p w:rsidR="00FB49A3" w:rsidRPr="00FB49A3" w:rsidRDefault="00FB49A3" w:rsidP="00FB49A3">
      <w:pPr>
        <w:pBdr>
          <w:top w:val="single" w:sz="4" w:space="1" w:color="auto"/>
          <w:left w:val="single" w:sz="4" w:space="4" w:color="auto"/>
          <w:bottom w:val="single" w:sz="4" w:space="1" w:color="auto"/>
          <w:right w:val="single" w:sz="4" w:space="4" w:color="auto"/>
          <w:between w:val="single" w:sz="4" w:space="1" w:color="auto"/>
        </w:pBdr>
        <w:rPr>
          <w:rFonts w:ascii="Garamond" w:hAnsi="Garamond"/>
          <w:sz w:val="22"/>
          <w:szCs w:val="22"/>
          <w:lang w:val="es-ES_tradnl"/>
        </w:rPr>
      </w:pPr>
      <w:r w:rsidRPr="00FB49A3">
        <w:rPr>
          <w:rFonts w:ascii="Garamond" w:hAnsi="Garamond"/>
          <w:sz w:val="22"/>
          <w:szCs w:val="22"/>
          <w:lang w:val="es-ES_tradnl"/>
        </w:rPr>
        <w:t>Saldo al 31/12/</w:t>
      </w:r>
      <w:r w:rsidR="00206D1D">
        <w:rPr>
          <w:rFonts w:ascii="Garamond" w:hAnsi="Garamond"/>
          <w:sz w:val="22"/>
          <w:szCs w:val="22"/>
          <w:lang w:val="es-ES_tradnl"/>
        </w:rPr>
        <w:t>20</w:t>
      </w:r>
      <w:r w:rsidR="0083325D">
        <w:rPr>
          <w:rFonts w:ascii="Garamond" w:hAnsi="Garamond"/>
          <w:sz w:val="22"/>
          <w:szCs w:val="22"/>
          <w:lang w:val="es-ES_tradnl"/>
        </w:rPr>
        <w:t>1</w:t>
      </w:r>
      <w:r w:rsidR="00CE5FB1">
        <w:rPr>
          <w:rFonts w:ascii="Garamond" w:hAnsi="Garamond"/>
          <w:sz w:val="22"/>
          <w:szCs w:val="22"/>
          <w:lang w:val="es-ES_tradnl"/>
        </w:rPr>
        <w:t>4</w:t>
      </w:r>
      <w:r w:rsidRPr="00FB49A3">
        <w:rPr>
          <w:rFonts w:ascii="Garamond" w:hAnsi="Garamond"/>
          <w:sz w:val="22"/>
          <w:szCs w:val="22"/>
          <w:lang w:val="es-ES_tradnl"/>
        </w:rPr>
        <w:t xml:space="preserve">    -------           -----------</w:t>
      </w:r>
    </w:p>
    <w:p w:rsidR="00DF28B9" w:rsidRDefault="00DF28B9">
      <w:pPr>
        <w:rPr>
          <w:rFonts w:ascii="Garamond" w:hAnsi="Garamond"/>
          <w:sz w:val="22"/>
          <w:szCs w:val="22"/>
          <w:lang w:val="es-ES_tradnl"/>
        </w:rPr>
      </w:pPr>
    </w:p>
    <w:p w:rsidR="00FB49A3" w:rsidRPr="00FB49A3" w:rsidRDefault="00FB49A3" w:rsidP="00FB49A3">
      <w:pPr>
        <w:rPr>
          <w:rFonts w:ascii="Garamond" w:hAnsi="Garamond"/>
          <w:sz w:val="22"/>
          <w:szCs w:val="22"/>
          <w:lang w:val="es-ES_tradnl"/>
        </w:rPr>
      </w:pPr>
    </w:p>
    <w:p w:rsidR="00FB49A3" w:rsidRPr="00FB49A3" w:rsidRDefault="00FB49A3" w:rsidP="00FB49A3">
      <w:pPr>
        <w:rPr>
          <w:rFonts w:ascii="Garamond" w:hAnsi="Garamond"/>
          <w:sz w:val="22"/>
          <w:szCs w:val="22"/>
          <w:lang w:val="es-ES_tradnl"/>
        </w:rPr>
      </w:pPr>
      <w:r w:rsidRPr="00FB49A3">
        <w:rPr>
          <w:rFonts w:ascii="Garamond" w:hAnsi="Garamond"/>
          <w:sz w:val="22"/>
          <w:szCs w:val="22"/>
          <w:lang w:val="es-ES_tradnl"/>
        </w:rPr>
        <w:t xml:space="preserve">                             </w:t>
      </w:r>
      <w:r w:rsidRPr="00FB49A3">
        <w:rPr>
          <w:rFonts w:ascii="Garamond" w:hAnsi="Garamond"/>
          <w:sz w:val="22"/>
          <w:szCs w:val="22"/>
          <w:bdr w:val="single" w:sz="4" w:space="0" w:color="auto"/>
          <w:lang w:val="es-ES_tradnl"/>
        </w:rPr>
        <w:t>IMPUESTO A LAS GANANCIAS A PAGAR</w:t>
      </w:r>
    </w:p>
    <w:p w:rsidR="00FB49A3" w:rsidRPr="00FB49A3" w:rsidRDefault="00FB49A3" w:rsidP="00FB49A3">
      <w:pPr>
        <w:rPr>
          <w:rFonts w:ascii="Garamond" w:hAnsi="Garamond"/>
          <w:sz w:val="22"/>
          <w:szCs w:val="22"/>
          <w:lang w:val="es-ES_tradnl"/>
        </w:rPr>
      </w:pPr>
    </w:p>
    <w:p w:rsidR="00FB49A3" w:rsidRPr="00FB49A3" w:rsidRDefault="00FB49A3" w:rsidP="00FB49A3">
      <w:pPr>
        <w:rPr>
          <w:rFonts w:ascii="Garamond" w:hAnsi="Garamond"/>
          <w:sz w:val="22"/>
          <w:szCs w:val="22"/>
          <w:lang w:val="es-ES_tradnl"/>
        </w:rPr>
      </w:pPr>
      <w:r w:rsidRPr="00FB49A3">
        <w:rPr>
          <w:rFonts w:ascii="Garamond" w:hAnsi="Garamond"/>
          <w:sz w:val="22"/>
          <w:szCs w:val="22"/>
          <w:lang w:val="es-ES_tradnl"/>
        </w:rPr>
        <w:t xml:space="preserve">                                  </w:t>
      </w:r>
      <w:r w:rsidRPr="00FB49A3">
        <w:rPr>
          <w:rFonts w:ascii="Garamond" w:hAnsi="Garamond"/>
          <w:sz w:val="22"/>
          <w:szCs w:val="22"/>
          <w:bdr w:val="single" w:sz="4" w:space="0" w:color="auto"/>
          <w:lang w:val="es-ES_tradnl"/>
        </w:rPr>
        <w:t>DEBE                                    HABER</w:t>
      </w:r>
    </w:p>
    <w:p w:rsidR="00FB49A3" w:rsidRPr="00FB49A3" w:rsidRDefault="00FB49A3" w:rsidP="00FB49A3">
      <w:pPr>
        <w:pBdr>
          <w:top w:val="single" w:sz="4" w:space="1" w:color="auto"/>
          <w:left w:val="single" w:sz="4" w:space="4" w:color="auto"/>
          <w:bottom w:val="single" w:sz="4" w:space="1" w:color="auto"/>
          <w:right w:val="single" w:sz="4" w:space="4" w:color="auto"/>
          <w:between w:val="single" w:sz="4" w:space="1" w:color="auto"/>
        </w:pBdr>
        <w:rPr>
          <w:rFonts w:ascii="Garamond" w:hAnsi="Garamond"/>
          <w:sz w:val="22"/>
          <w:szCs w:val="22"/>
          <w:lang w:val="es-ES_tradnl"/>
        </w:rPr>
      </w:pPr>
    </w:p>
    <w:p w:rsidR="00FB49A3" w:rsidRPr="00FB49A3" w:rsidRDefault="00FB49A3" w:rsidP="00FB49A3">
      <w:pPr>
        <w:pBdr>
          <w:top w:val="single" w:sz="4" w:space="1" w:color="auto"/>
          <w:left w:val="single" w:sz="4" w:space="4" w:color="auto"/>
          <w:bottom w:val="single" w:sz="4" w:space="1" w:color="auto"/>
          <w:right w:val="single" w:sz="4" w:space="4" w:color="auto"/>
          <w:between w:val="single" w:sz="4" w:space="1" w:color="auto"/>
        </w:pBdr>
        <w:rPr>
          <w:rFonts w:ascii="Garamond" w:hAnsi="Garamond"/>
          <w:sz w:val="22"/>
          <w:szCs w:val="22"/>
          <w:lang w:val="es-ES_tradnl"/>
        </w:rPr>
      </w:pPr>
      <w:r w:rsidRPr="00FB49A3">
        <w:rPr>
          <w:rFonts w:ascii="Garamond" w:hAnsi="Garamond"/>
          <w:sz w:val="22"/>
          <w:szCs w:val="22"/>
          <w:lang w:val="es-ES_tradnl"/>
        </w:rPr>
        <w:t xml:space="preserve">                       (2)          50                                      2250  Saldo inicial</w:t>
      </w:r>
    </w:p>
    <w:p w:rsidR="00FB49A3" w:rsidRPr="00FB49A3" w:rsidRDefault="00FB49A3" w:rsidP="00FB49A3">
      <w:pPr>
        <w:pBdr>
          <w:top w:val="single" w:sz="4" w:space="1" w:color="auto"/>
          <w:left w:val="single" w:sz="4" w:space="4" w:color="auto"/>
          <w:bottom w:val="single" w:sz="4" w:space="1" w:color="auto"/>
          <w:right w:val="single" w:sz="4" w:space="4" w:color="auto"/>
          <w:between w:val="single" w:sz="4" w:space="1" w:color="auto"/>
        </w:pBdr>
        <w:rPr>
          <w:rFonts w:ascii="Garamond" w:hAnsi="Garamond"/>
          <w:sz w:val="22"/>
          <w:szCs w:val="22"/>
          <w:u w:val="single"/>
          <w:lang w:val="es-ES_tradnl"/>
        </w:rPr>
      </w:pPr>
      <w:r w:rsidRPr="00FB49A3">
        <w:rPr>
          <w:rFonts w:ascii="Garamond" w:hAnsi="Garamond"/>
          <w:sz w:val="22"/>
          <w:szCs w:val="22"/>
          <w:lang w:val="es-ES_tradnl"/>
        </w:rPr>
        <w:t xml:space="preserve">          </w:t>
      </w:r>
      <w:r w:rsidRPr="00FB49A3">
        <w:rPr>
          <w:rFonts w:ascii="Garamond" w:hAnsi="Garamond"/>
          <w:sz w:val="22"/>
          <w:szCs w:val="22"/>
          <w:u w:val="single"/>
          <w:lang w:val="es-ES_tradnl"/>
        </w:rPr>
        <w:t>ant 8 al 11/</w:t>
      </w:r>
      <w:r w:rsidR="00062718">
        <w:rPr>
          <w:rFonts w:ascii="Garamond" w:hAnsi="Garamond"/>
          <w:sz w:val="22"/>
          <w:szCs w:val="22"/>
          <w:u w:val="single"/>
          <w:lang w:val="es-ES_tradnl"/>
        </w:rPr>
        <w:t>1</w:t>
      </w:r>
      <w:r w:rsidR="00CE5FB1">
        <w:rPr>
          <w:rFonts w:ascii="Garamond" w:hAnsi="Garamond"/>
          <w:sz w:val="22"/>
          <w:szCs w:val="22"/>
          <w:u w:val="single"/>
          <w:lang w:val="es-ES_tradnl"/>
        </w:rPr>
        <w:t>2</w:t>
      </w:r>
      <w:r w:rsidRPr="00FB49A3">
        <w:rPr>
          <w:rFonts w:ascii="Garamond" w:hAnsi="Garamond"/>
          <w:sz w:val="22"/>
          <w:szCs w:val="22"/>
          <w:u w:val="single"/>
          <w:lang w:val="es-ES_tradnl"/>
        </w:rPr>
        <w:t xml:space="preserve">    600                                      1996,50</w:t>
      </w:r>
    </w:p>
    <w:p w:rsidR="00FB49A3" w:rsidRPr="00FB49A3" w:rsidRDefault="00FB49A3" w:rsidP="00FB49A3">
      <w:pPr>
        <w:pBdr>
          <w:top w:val="single" w:sz="4" w:space="1" w:color="auto"/>
          <w:left w:val="single" w:sz="4" w:space="4" w:color="auto"/>
          <w:bottom w:val="single" w:sz="4" w:space="1" w:color="auto"/>
          <w:right w:val="single" w:sz="4" w:space="4" w:color="auto"/>
          <w:between w:val="single" w:sz="4" w:space="1" w:color="auto"/>
        </w:pBdr>
        <w:rPr>
          <w:rFonts w:ascii="Garamond" w:hAnsi="Garamond"/>
          <w:sz w:val="22"/>
          <w:szCs w:val="22"/>
          <w:u w:val="single"/>
          <w:lang w:val="es-ES_tradnl"/>
        </w:rPr>
      </w:pPr>
      <w:r w:rsidRPr="00FB49A3">
        <w:rPr>
          <w:rFonts w:ascii="Garamond" w:hAnsi="Garamond"/>
          <w:sz w:val="22"/>
          <w:szCs w:val="22"/>
          <w:lang w:val="es-ES_tradnl"/>
        </w:rPr>
        <w:t xml:space="preserve">                                    </w:t>
      </w:r>
      <w:r w:rsidRPr="00FB49A3">
        <w:rPr>
          <w:rFonts w:ascii="Garamond" w:hAnsi="Garamond"/>
          <w:sz w:val="22"/>
          <w:szCs w:val="22"/>
          <w:u w:val="single"/>
          <w:lang w:val="es-ES_tradnl"/>
        </w:rPr>
        <w:t>650                                      4246,50</w:t>
      </w:r>
    </w:p>
    <w:p w:rsidR="00FB49A3" w:rsidRPr="00FB49A3" w:rsidRDefault="00FB49A3" w:rsidP="00FB49A3">
      <w:pPr>
        <w:pBdr>
          <w:top w:val="single" w:sz="4" w:space="1" w:color="auto"/>
          <w:left w:val="single" w:sz="4" w:space="4" w:color="auto"/>
          <w:bottom w:val="single" w:sz="4" w:space="1" w:color="auto"/>
          <w:right w:val="single" w:sz="4" w:space="4" w:color="auto"/>
          <w:between w:val="single" w:sz="4" w:space="1" w:color="auto"/>
        </w:pBdr>
        <w:rPr>
          <w:rFonts w:ascii="Garamond" w:hAnsi="Garamond"/>
          <w:sz w:val="22"/>
          <w:szCs w:val="22"/>
          <w:lang w:val="es-ES_tradnl"/>
        </w:rPr>
      </w:pPr>
    </w:p>
    <w:p w:rsidR="00FB49A3" w:rsidRPr="00FB49A3" w:rsidRDefault="00FB49A3" w:rsidP="00FB49A3">
      <w:pPr>
        <w:pBdr>
          <w:top w:val="single" w:sz="4" w:space="1" w:color="auto"/>
          <w:left w:val="single" w:sz="4" w:space="4" w:color="auto"/>
          <w:bottom w:val="single" w:sz="4" w:space="1" w:color="auto"/>
          <w:right w:val="single" w:sz="4" w:space="4" w:color="auto"/>
          <w:between w:val="single" w:sz="4" w:space="1" w:color="auto"/>
        </w:pBdr>
        <w:rPr>
          <w:rFonts w:ascii="Garamond" w:hAnsi="Garamond"/>
          <w:sz w:val="22"/>
          <w:szCs w:val="22"/>
          <w:lang w:val="es-ES_tradnl"/>
        </w:rPr>
      </w:pPr>
      <w:r w:rsidRPr="00FB49A3">
        <w:rPr>
          <w:rFonts w:ascii="Garamond" w:hAnsi="Garamond"/>
          <w:sz w:val="22"/>
          <w:szCs w:val="22"/>
          <w:lang w:val="es-ES_tradnl"/>
        </w:rPr>
        <w:t xml:space="preserve">          Saldo al 31/12/</w:t>
      </w:r>
      <w:r w:rsidR="00206D1D">
        <w:rPr>
          <w:rFonts w:ascii="Garamond" w:hAnsi="Garamond"/>
          <w:sz w:val="22"/>
          <w:szCs w:val="22"/>
          <w:lang w:val="es-ES_tradnl"/>
        </w:rPr>
        <w:t>20</w:t>
      </w:r>
      <w:r w:rsidR="0083325D">
        <w:rPr>
          <w:rFonts w:ascii="Garamond" w:hAnsi="Garamond"/>
          <w:sz w:val="22"/>
          <w:szCs w:val="22"/>
          <w:lang w:val="es-ES_tradnl"/>
        </w:rPr>
        <w:t>1</w:t>
      </w:r>
      <w:r w:rsidR="00CE5FB1">
        <w:rPr>
          <w:rFonts w:ascii="Garamond" w:hAnsi="Garamond"/>
          <w:sz w:val="22"/>
          <w:szCs w:val="22"/>
          <w:lang w:val="es-ES_tradnl"/>
        </w:rPr>
        <w:t>4</w:t>
      </w:r>
      <w:r w:rsidRPr="00FB49A3">
        <w:rPr>
          <w:rFonts w:ascii="Garamond" w:hAnsi="Garamond"/>
          <w:sz w:val="22"/>
          <w:szCs w:val="22"/>
          <w:lang w:val="es-ES_tradnl"/>
        </w:rPr>
        <w:t xml:space="preserve">                                          3596,50</w:t>
      </w:r>
    </w:p>
    <w:p w:rsidR="00FB49A3" w:rsidRPr="00FB49A3" w:rsidRDefault="00FB49A3" w:rsidP="00FB49A3">
      <w:pPr>
        <w:rPr>
          <w:rFonts w:ascii="Garamond" w:hAnsi="Garamond"/>
          <w:sz w:val="22"/>
          <w:szCs w:val="22"/>
          <w:lang w:val="es-ES_tradnl"/>
        </w:rPr>
      </w:pPr>
    </w:p>
    <w:p w:rsidR="00FB49A3" w:rsidRPr="00FB49A3" w:rsidRDefault="00FB49A3" w:rsidP="00FB49A3">
      <w:pPr>
        <w:rPr>
          <w:rFonts w:ascii="Garamond" w:hAnsi="Garamond"/>
          <w:sz w:val="22"/>
          <w:szCs w:val="22"/>
          <w:lang w:val="es-ES_tradnl"/>
        </w:rPr>
      </w:pPr>
    </w:p>
    <w:p w:rsidR="00FB49A3" w:rsidRPr="00FB49A3" w:rsidRDefault="00FB49A3" w:rsidP="00FB49A3">
      <w:pPr>
        <w:numPr>
          <w:ilvl w:val="0"/>
          <w:numId w:val="5"/>
        </w:numPr>
        <w:rPr>
          <w:rFonts w:ascii="Garamond" w:hAnsi="Garamond"/>
          <w:sz w:val="22"/>
          <w:szCs w:val="22"/>
          <w:lang w:val="es-ES_tradnl"/>
        </w:rPr>
      </w:pPr>
      <w:r w:rsidRPr="00FB49A3">
        <w:rPr>
          <w:rFonts w:ascii="Garamond" w:hAnsi="Garamond"/>
          <w:sz w:val="22"/>
          <w:szCs w:val="22"/>
          <w:lang w:val="es-ES_tradnl"/>
        </w:rPr>
        <w:t xml:space="preserve">Multa por presentar fuera de término la Declaración jurada del año </w:t>
      </w:r>
      <w:r w:rsidR="00675E6C">
        <w:rPr>
          <w:rFonts w:ascii="Garamond" w:hAnsi="Garamond"/>
          <w:sz w:val="22"/>
          <w:szCs w:val="22"/>
          <w:lang w:val="es-ES_tradnl"/>
        </w:rPr>
        <w:t>2013</w:t>
      </w:r>
    </w:p>
    <w:p w:rsidR="00FB49A3" w:rsidRPr="00FB49A3" w:rsidRDefault="00FB49A3" w:rsidP="00FB49A3">
      <w:pPr>
        <w:numPr>
          <w:ilvl w:val="0"/>
          <w:numId w:val="5"/>
        </w:numPr>
        <w:rPr>
          <w:rFonts w:ascii="Garamond" w:hAnsi="Garamond"/>
          <w:sz w:val="22"/>
          <w:szCs w:val="22"/>
          <w:lang w:val="es-ES_tradnl"/>
        </w:rPr>
      </w:pPr>
      <w:r w:rsidRPr="00FB49A3">
        <w:rPr>
          <w:rFonts w:ascii="Garamond" w:hAnsi="Garamond"/>
          <w:sz w:val="22"/>
          <w:szCs w:val="22"/>
          <w:lang w:val="es-ES_tradnl"/>
        </w:rPr>
        <w:t>Pagado con cheques Banco Río</w:t>
      </w:r>
    </w:p>
    <w:p w:rsidR="00FB49A3" w:rsidRPr="00FB49A3" w:rsidRDefault="00FB49A3" w:rsidP="00FB49A3">
      <w:pPr>
        <w:numPr>
          <w:ilvl w:val="0"/>
          <w:numId w:val="5"/>
        </w:numPr>
        <w:rPr>
          <w:rFonts w:ascii="Garamond" w:hAnsi="Garamond"/>
          <w:sz w:val="22"/>
          <w:szCs w:val="22"/>
          <w:lang w:val="es-ES_tradnl"/>
        </w:rPr>
      </w:pPr>
      <w:r w:rsidRPr="00FB49A3">
        <w:rPr>
          <w:rFonts w:ascii="Garamond" w:hAnsi="Garamond"/>
          <w:sz w:val="22"/>
          <w:szCs w:val="22"/>
          <w:lang w:val="es-ES_tradnl"/>
        </w:rPr>
        <w:t xml:space="preserve">El saldo de la DDJJ </w:t>
      </w:r>
      <w:r w:rsidR="00675E6C">
        <w:rPr>
          <w:rFonts w:ascii="Garamond" w:hAnsi="Garamond"/>
          <w:sz w:val="22"/>
          <w:szCs w:val="22"/>
          <w:lang w:val="es-ES_tradnl"/>
        </w:rPr>
        <w:t>2013</w:t>
      </w:r>
      <w:r w:rsidRPr="00FB49A3">
        <w:rPr>
          <w:rFonts w:ascii="Garamond" w:hAnsi="Garamond"/>
          <w:sz w:val="22"/>
          <w:szCs w:val="22"/>
          <w:lang w:val="es-ES_tradnl"/>
        </w:rPr>
        <w:t xml:space="preserve"> se encuentra impago a la espera de un plan de facilidades de pagos aún no reglamentado.</w:t>
      </w:r>
    </w:p>
    <w:p w:rsidR="00FB49A3" w:rsidRPr="00FB49A3" w:rsidRDefault="00FB49A3" w:rsidP="00FB49A3">
      <w:pPr>
        <w:rPr>
          <w:rFonts w:ascii="Garamond" w:hAnsi="Garamond"/>
          <w:sz w:val="22"/>
          <w:szCs w:val="22"/>
          <w:lang w:val="es-ES_tradnl"/>
        </w:rPr>
      </w:pPr>
    </w:p>
    <w:p w:rsidR="00FB49A3" w:rsidRPr="00FB49A3" w:rsidRDefault="00FB49A3" w:rsidP="00FB49A3">
      <w:pPr>
        <w:rPr>
          <w:rFonts w:ascii="Garamond" w:hAnsi="Garamond"/>
          <w:sz w:val="22"/>
          <w:szCs w:val="22"/>
          <w:lang w:val="es-ES_tradnl"/>
        </w:rPr>
      </w:pPr>
      <w:r w:rsidRPr="00FB49A3">
        <w:rPr>
          <w:rFonts w:ascii="Garamond" w:hAnsi="Garamond"/>
          <w:sz w:val="22"/>
          <w:szCs w:val="22"/>
          <w:lang w:val="es-ES_tradnl"/>
        </w:rPr>
        <w:t xml:space="preserve">Ud., verificó en el Diario rubricado de </w:t>
      </w:r>
      <w:r w:rsidR="00B66A3D">
        <w:rPr>
          <w:rFonts w:ascii="Garamond" w:hAnsi="Garamond"/>
          <w:sz w:val="22"/>
          <w:szCs w:val="22"/>
          <w:lang w:val="es-ES_tradnl"/>
        </w:rPr>
        <w:t xml:space="preserve">DON MENDO </w:t>
      </w:r>
      <w:r w:rsidRPr="00FB49A3">
        <w:rPr>
          <w:rFonts w:ascii="Garamond" w:hAnsi="Garamond"/>
          <w:sz w:val="22"/>
          <w:szCs w:val="22"/>
          <w:lang w:val="es-ES_tradnl"/>
        </w:rPr>
        <w:t>S.A. los siguientes asientos contables</w:t>
      </w:r>
    </w:p>
    <w:p w:rsidR="00FB49A3" w:rsidRPr="00FB49A3" w:rsidRDefault="00FB49A3" w:rsidP="00FB49A3">
      <w:pPr>
        <w:rPr>
          <w:rFonts w:ascii="Garamond" w:hAnsi="Garamond"/>
          <w:sz w:val="22"/>
          <w:szCs w:val="22"/>
          <w:lang w:val="es-ES_tradnl"/>
        </w:rPr>
      </w:pPr>
    </w:p>
    <w:p w:rsidR="00FB49A3" w:rsidRPr="00FB49A3" w:rsidRDefault="00FB49A3" w:rsidP="00FB49A3">
      <w:pPr>
        <w:rPr>
          <w:rFonts w:ascii="Garamond" w:hAnsi="Garamond"/>
          <w:sz w:val="22"/>
          <w:szCs w:val="22"/>
          <w:lang w:val="es-ES_tradnl"/>
        </w:rPr>
      </w:pPr>
      <w:r w:rsidRPr="00FB49A3">
        <w:rPr>
          <w:rFonts w:ascii="Garamond" w:hAnsi="Garamond"/>
          <w:sz w:val="22"/>
          <w:szCs w:val="22"/>
          <w:lang w:val="es-ES_tradnl"/>
        </w:rPr>
        <w:t>------------------------------20/05/</w:t>
      </w:r>
      <w:r w:rsidR="00206D1D">
        <w:rPr>
          <w:rFonts w:ascii="Garamond" w:hAnsi="Garamond"/>
          <w:sz w:val="22"/>
          <w:szCs w:val="22"/>
          <w:lang w:val="es-ES_tradnl"/>
        </w:rPr>
        <w:t>20</w:t>
      </w:r>
      <w:r w:rsidR="00062718">
        <w:rPr>
          <w:rFonts w:ascii="Garamond" w:hAnsi="Garamond"/>
          <w:sz w:val="22"/>
          <w:szCs w:val="22"/>
          <w:lang w:val="es-ES_tradnl"/>
        </w:rPr>
        <w:t>1</w:t>
      </w:r>
      <w:r w:rsidR="00CE5FB1">
        <w:rPr>
          <w:rFonts w:ascii="Garamond" w:hAnsi="Garamond"/>
          <w:sz w:val="22"/>
          <w:szCs w:val="22"/>
          <w:lang w:val="es-ES_tradnl"/>
        </w:rPr>
        <w:t>4</w:t>
      </w:r>
      <w:r w:rsidRPr="00FB49A3">
        <w:rPr>
          <w:rFonts w:ascii="Garamond" w:hAnsi="Garamond"/>
          <w:sz w:val="22"/>
          <w:szCs w:val="22"/>
          <w:lang w:val="es-ES_tradnl"/>
        </w:rPr>
        <w:t>----------------------------------</w:t>
      </w:r>
    </w:p>
    <w:p w:rsidR="00FB49A3" w:rsidRPr="00FB49A3" w:rsidRDefault="00FB49A3" w:rsidP="00FB49A3">
      <w:pPr>
        <w:rPr>
          <w:rFonts w:ascii="Garamond" w:hAnsi="Garamond"/>
          <w:sz w:val="22"/>
          <w:szCs w:val="22"/>
          <w:lang w:val="es-ES_tradnl"/>
        </w:rPr>
      </w:pPr>
    </w:p>
    <w:p w:rsidR="00FB49A3" w:rsidRPr="00FB49A3" w:rsidRDefault="00FB49A3" w:rsidP="00FB49A3">
      <w:pPr>
        <w:rPr>
          <w:rFonts w:ascii="Garamond" w:hAnsi="Garamond"/>
          <w:sz w:val="22"/>
          <w:szCs w:val="22"/>
          <w:lang w:val="es-ES_tradnl"/>
        </w:rPr>
      </w:pPr>
      <w:r w:rsidRPr="00FB49A3">
        <w:rPr>
          <w:rFonts w:ascii="Garamond" w:hAnsi="Garamond"/>
          <w:sz w:val="22"/>
          <w:szCs w:val="22"/>
          <w:lang w:val="es-ES_tradnl"/>
        </w:rPr>
        <w:t>IMP A GANANCIAS A PAGAR</w:t>
      </w:r>
      <w:r w:rsidR="00B66A3D">
        <w:rPr>
          <w:rFonts w:ascii="Garamond" w:hAnsi="Garamond"/>
          <w:sz w:val="22"/>
          <w:szCs w:val="22"/>
          <w:lang w:val="es-ES_tradnl"/>
        </w:rPr>
        <w:tab/>
      </w:r>
      <w:r w:rsidRPr="00FB49A3">
        <w:rPr>
          <w:rFonts w:ascii="Garamond" w:hAnsi="Garamond"/>
          <w:sz w:val="22"/>
          <w:szCs w:val="22"/>
          <w:lang w:val="es-ES_tradnl"/>
        </w:rPr>
        <w:t>600</w:t>
      </w:r>
    </w:p>
    <w:p w:rsidR="00FB49A3" w:rsidRPr="00A27AB2" w:rsidRDefault="00FB49A3" w:rsidP="00B66A3D">
      <w:pPr>
        <w:ind w:left="709" w:firstLine="709"/>
        <w:rPr>
          <w:rFonts w:ascii="Garamond" w:hAnsi="Garamond"/>
          <w:sz w:val="22"/>
          <w:szCs w:val="22"/>
          <w:lang w:val="es-AR"/>
        </w:rPr>
      </w:pPr>
      <w:r w:rsidRPr="00A27AB2">
        <w:rPr>
          <w:rFonts w:ascii="Garamond" w:hAnsi="Garamond"/>
          <w:sz w:val="22"/>
          <w:szCs w:val="22"/>
          <w:lang w:val="es-AR"/>
        </w:rPr>
        <w:t xml:space="preserve">ANT IMP GCIAS </w:t>
      </w:r>
      <w:r w:rsidR="00206D1D">
        <w:rPr>
          <w:rFonts w:ascii="Garamond" w:hAnsi="Garamond"/>
          <w:sz w:val="22"/>
          <w:szCs w:val="22"/>
          <w:lang w:val="es-AR"/>
        </w:rPr>
        <w:t>20</w:t>
      </w:r>
      <w:r w:rsidR="00062718">
        <w:rPr>
          <w:rFonts w:ascii="Garamond" w:hAnsi="Garamond"/>
          <w:sz w:val="22"/>
          <w:szCs w:val="22"/>
          <w:lang w:val="es-AR"/>
        </w:rPr>
        <w:t>1</w:t>
      </w:r>
      <w:r w:rsidR="00CE5FB1">
        <w:rPr>
          <w:rFonts w:ascii="Garamond" w:hAnsi="Garamond"/>
          <w:sz w:val="22"/>
          <w:szCs w:val="22"/>
          <w:lang w:val="es-AR"/>
        </w:rPr>
        <w:t>3</w:t>
      </w:r>
      <w:r w:rsidR="00B66A3D">
        <w:rPr>
          <w:rFonts w:ascii="Garamond" w:hAnsi="Garamond"/>
          <w:sz w:val="22"/>
          <w:szCs w:val="22"/>
          <w:lang w:val="es-AR"/>
        </w:rPr>
        <w:tab/>
      </w:r>
      <w:r w:rsidR="00B66A3D">
        <w:rPr>
          <w:rFonts w:ascii="Garamond" w:hAnsi="Garamond"/>
          <w:sz w:val="22"/>
          <w:szCs w:val="22"/>
          <w:lang w:val="es-AR"/>
        </w:rPr>
        <w:tab/>
      </w:r>
      <w:r w:rsidR="00B66A3D">
        <w:rPr>
          <w:rFonts w:ascii="Garamond" w:hAnsi="Garamond"/>
          <w:sz w:val="22"/>
          <w:szCs w:val="22"/>
          <w:lang w:val="es-AR"/>
        </w:rPr>
        <w:tab/>
      </w:r>
      <w:r w:rsidRPr="00A27AB2">
        <w:rPr>
          <w:rFonts w:ascii="Garamond" w:hAnsi="Garamond"/>
          <w:sz w:val="22"/>
          <w:szCs w:val="22"/>
          <w:lang w:val="es-AR"/>
        </w:rPr>
        <w:t>600</w:t>
      </w:r>
    </w:p>
    <w:p w:rsidR="00FB49A3" w:rsidRPr="00FB49A3" w:rsidRDefault="00FB49A3" w:rsidP="00FB49A3">
      <w:pPr>
        <w:rPr>
          <w:rFonts w:ascii="Garamond" w:hAnsi="Garamond"/>
          <w:sz w:val="22"/>
          <w:szCs w:val="22"/>
          <w:lang w:val="es-ES_tradnl"/>
        </w:rPr>
      </w:pPr>
      <w:r w:rsidRPr="00FB49A3">
        <w:rPr>
          <w:rFonts w:ascii="Garamond" w:hAnsi="Garamond"/>
          <w:sz w:val="22"/>
          <w:szCs w:val="22"/>
          <w:lang w:val="es-ES_tradnl"/>
        </w:rPr>
        <w:t>-----------------------------31/12/</w:t>
      </w:r>
      <w:r w:rsidR="00206D1D">
        <w:rPr>
          <w:rFonts w:ascii="Garamond" w:hAnsi="Garamond"/>
          <w:sz w:val="22"/>
          <w:szCs w:val="22"/>
          <w:lang w:val="es-ES_tradnl"/>
        </w:rPr>
        <w:t>20</w:t>
      </w:r>
      <w:r w:rsidR="0083325D">
        <w:rPr>
          <w:rFonts w:ascii="Garamond" w:hAnsi="Garamond"/>
          <w:sz w:val="22"/>
          <w:szCs w:val="22"/>
          <w:lang w:val="es-ES_tradnl"/>
        </w:rPr>
        <w:t>1</w:t>
      </w:r>
      <w:r w:rsidR="00CE5FB1">
        <w:rPr>
          <w:rFonts w:ascii="Garamond" w:hAnsi="Garamond"/>
          <w:sz w:val="22"/>
          <w:szCs w:val="22"/>
          <w:lang w:val="es-ES_tradnl"/>
        </w:rPr>
        <w:t>4</w:t>
      </w:r>
      <w:r w:rsidRPr="00FB49A3">
        <w:rPr>
          <w:rFonts w:ascii="Garamond" w:hAnsi="Garamond"/>
          <w:sz w:val="22"/>
          <w:szCs w:val="22"/>
          <w:lang w:val="es-ES_tradnl"/>
        </w:rPr>
        <w:t>----------------------------------</w:t>
      </w:r>
    </w:p>
    <w:p w:rsidR="00FB49A3" w:rsidRPr="00FB49A3" w:rsidRDefault="00FB49A3" w:rsidP="00FB49A3">
      <w:pPr>
        <w:rPr>
          <w:rFonts w:ascii="Garamond" w:hAnsi="Garamond"/>
          <w:sz w:val="22"/>
          <w:szCs w:val="22"/>
          <w:lang w:val="es-ES_tradnl"/>
        </w:rPr>
      </w:pPr>
      <w:r w:rsidRPr="00FB49A3">
        <w:rPr>
          <w:rFonts w:ascii="Garamond" w:hAnsi="Garamond"/>
          <w:sz w:val="22"/>
          <w:szCs w:val="22"/>
          <w:lang w:val="es-ES_tradnl"/>
        </w:rPr>
        <w:t xml:space="preserve">IMP A GANANCIAS </w:t>
      </w:r>
      <w:r w:rsidR="00206D1D">
        <w:rPr>
          <w:rFonts w:ascii="Garamond" w:hAnsi="Garamond"/>
          <w:sz w:val="22"/>
          <w:szCs w:val="22"/>
          <w:lang w:val="es-ES_tradnl"/>
        </w:rPr>
        <w:t>20</w:t>
      </w:r>
      <w:r w:rsidR="00062718">
        <w:rPr>
          <w:rFonts w:ascii="Garamond" w:hAnsi="Garamond"/>
          <w:sz w:val="22"/>
          <w:szCs w:val="22"/>
          <w:lang w:val="es-ES_tradnl"/>
        </w:rPr>
        <w:t>12</w:t>
      </w:r>
      <w:r w:rsidR="00B66A3D">
        <w:rPr>
          <w:rFonts w:ascii="Garamond" w:hAnsi="Garamond"/>
          <w:sz w:val="22"/>
          <w:szCs w:val="22"/>
          <w:lang w:val="es-ES_tradnl"/>
        </w:rPr>
        <w:tab/>
      </w:r>
      <w:r w:rsidR="00B66A3D">
        <w:rPr>
          <w:rFonts w:ascii="Garamond" w:hAnsi="Garamond"/>
          <w:sz w:val="22"/>
          <w:szCs w:val="22"/>
          <w:lang w:val="es-ES_tradnl"/>
        </w:rPr>
        <w:tab/>
      </w:r>
      <w:r w:rsidRPr="00FB49A3">
        <w:rPr>
          <w:rFonts w:ascii="Garamond" w:hAnsi="Garamond"/>
          <w:sz w:val="22"/>
          <w:szCs w:val="22"/>
          <w:lang w:val="es-ES_tradnl"/>
        </w:rPr>
        <w:t>3960</w:t>
      </w:r>
    </w:p>
    <w:p w:rsidR="00FB49A3" w:rsidRPr="00FB49A3" w:rsidRDefault="00FB49A3" w:rsidP="00B66A3D">
      <w:pPr>
        <w:ind w:left="709" w:firstLine="709"/>
        <w:rPr>
          <w:rFonts w:ascii="Garamond" w:hAnsi="Garamond"/>
          <w:sz w:val="22"/>
          <w:szCs w:val="22"/>
          <w:lang w:val="es-ES_tradnl"/>
        </w:rPr>
      </w:pPr>
      <w:r w:rsidRPr="00FB49A3">
        <w:rPr>
          <w:rFonts w:ascii="Garamond" w:hAnsi="Garamond"/>
          <w:sz w:val="22"/>
          <w:szCs w:val="22"/>
          <w:lang w:val="es-ES_tradnl"/>
        </w:rPr>
        <w:t xml:space="preserve">ANT IMP GCIAS </w:t>
      </w:r>
      <w:r w:rsidR="00206D1D">
        <w:rPr>
          <w:rFonts w:ascii="Garamond" w:hAnsi="Garamond"/>
          <w:sz w:val="22"/>
          <w:szCs w:val="22"/>
          <w:lang w:val="es-ES_tradnl"/>
        </w:rPr>
        <w:t>20</w:t>
      </w:r>
      <w:r w:rsidR="00062718">
        <w:rPr>
          <w:rFonts w:ascii="Garamond" w:hAnsi="Garamond"/>
          <w:sz w:val="22"/>
          <w:szCs w:val="22"/>
          <w:lang w:val="es-ES_tradnl"/>
        </w:rPr>
        <w:t>1</w:t>
      </w:r>
      <w:r w:rsidR="00CE5FB1">
        <w:rPr>
          <w:rFonts w:ascii="Garamond" w:hAnsi="Garamond"/>
          <w:sz w:val="22"/>
          <w:szCs w:val="22"/>
          <w:lang w:val="es-ES_tradnl"/>
        </w:rPr>
        <w:t>3</w:t>
      </w:r>
      <w:r w:rsidR="00B66A3D">
        <w:rPr>
          <w:rFonts w:ascii="Garamond" w:hAnsi="Garamond"/>
          <w:sz w:val="22"/>
          <w:szCs w:val="22"/>
          <w:lang w:val="es-ES_tradnl"/>
        </w:rPr>
        <w:tab/>
      </w:r>
      <w:r w:rsidR="00B66A3D">
        <w:rPr>
          <w:rFonts w:ascii="Garamond" w:hAnsi="Garamond"/>
          <w:sz w:val="22"/>
          <w:szCs w:val="22"/>
          <w:lang w:val="es-ES_tradnl"/>
        </w:rPr>
        <w:tab/>
      </w:r>
      <w:r w:rsidR="00B66A3D">
        <w:rPr>
          <w:rFonts w:ascii="Garamond" w:hAnsi="Garamond"/>
          <w:sz w:val="22"/>
          <w:szCs w:val="22"/>
          <w:lang w:val="es-ES_tradnl"/>
        </w:rPr>
        <w:tab/>
      </w:r>
      <w:r w:rsidRPr="00FB49A3">
        <w:rPr>
          <w:rFonts w:ascii="Garamond" w:hAnsi="Garamond"/>
          <w:sz w:val="22"/>
          <w:szCs w:val="22"/>
          <w:lang w:val="es-ES_tradnl"/>
        </w:rPr>
        <w:t>1963,50</w:t>
      </w:r>
    </w:p>
    <w:p w:rsidR="00FB49A3" w:rsidRPr="00FB49A3" w:rsidRDefault="00FB49A3" w:rsidP="00B66A3D">
      <w:pPr>
        <w:ind w:left="709" w:firstLine="709"/>
        <w:rPr>
          <w:rFonts w:ascii="Garamond" w:hAnsi="Garamond"/>
          <w:sz w:val="22"/>
          <w:szCs w:val="22"/>
          <w:lang w:val="es-ES_tradnl"/>
        </w:rPr>
      </w:pPr>
      <w:r w:rsidRPr="00FB49A3">
        <w:rPr>
          <w:rFonts w:ascii="Garamond" w:hAnsi="Garamond"/>
          <w:sz w:val="22"/>
          <w:szCs w:val="22"/>
          <w:lang w:val="es-ES_tradnl"/>
        </w:rPr>
        <w:t>IMP A GCI</w:t>
      </w:r>
      <w:r w:rsidR="00B66A3D">
        <w:rPr>
          <w:rFonts w:ascii="Garamond" w:hAnsi="Garamond"/>
          <w:sz w:val="22"/>
          <w:szCs w:val="22"/>
          <w:lang w:val="es-ES_tradnl"/>
        </w:rPr>
        <w:t>AS A PAGAR</w:t>
      </w:r>
      <w:r w:rsidR="00B66A3D">
        <w:rPr>
          <w:rFonts w:ascii="Garamond" w:hAnsi="Garamond"/>
          <w:sz w:val="22"/>
          <w:szCs w:val="22"/>
          <w:lang w:val="es-ES_tradnl"/>
        </w:rPr>
        <w:tab/>
      </w:r>
      <w:r w:rsidR="00B66A3D">
        <w:rPr>
          <w:rFonts w:ascii="Garamond" w:hAnsi="Garamond"/>
          <w:sz w:val="22"/>
          <w:szCs w:val="22"/>
          <w:lang w:val="es-ES_tradnl"/>
        </w:rPr>
        <w:tab/>
      </w:r>
      <w:r w:rsidRPr="00FB49A3">
        <w:rPr>
          <w:rFonts w:ascii="Garamond" w:hAnsi="Garamond"/>
          <w:sz w:val="22"/>
          <w:szCs w:val="22"/>
          <w:lang w:val="es-ES_tradnl"/>
        </w:rPr>
        <w:t>1996,50</w:t>
      </w:r>
    </w:p>
    <w:p w:rsidR="00FB49A3" w:rsidRPr="00FB49A3" w:rsidRDefault="00FB49A3" w:rsidP="00FB49A3">
      <w:pPr>
        <w:rPr>
          <w:rFonts w:ascii="Garamond" w:hAnsi="Garamond"/>
          <w:sz w:val="22"/>
          <w:szCs w:val="22"/>
          <w:lang w:val="es-ES_tradnl"/>
        </w:rPr>
      </w:pPr>
      <w:r w:rsidRPr="00FB49A3">
        <w:rPr>
          <w:rFonts w:ascii="Garamond" w:hAnsi="Garamond"/>
          <w:sz w:val="22"/>
          <w:szCs w:val="22"/>
          <w:lang w:val="es-ES_tradnl"/>
        </w:rPr>
        <w:t>------------------------------       ----------------------------------------</w:t>
      </w:r>
    </w:p>
    <w:p w:rsidR="00FB49A3" w:rsidRPr="00FB49A3" w:rsidRDefault="00FB49A3" w:rsidP="00FB49A3">
      <w:pPr>
        <w:rPr>
          <w:rFonts w:ascii="Garamond" w:hAnsi="Garamond"/>
          <w:sz w:val="22"/>
          <w:szCs w:val="22"/>
          <w:lang w:val="es-ES_tradnl"/>
        </w:rPr>
      </w:pPr>
    </w:p>
    <w:p w:rsidR="00FB49A3" w:rsidRPr="00FB49A3" w:rsidRDefault="00FB49A3" w:rsidP="00FB49A3">
      <w:pPr>
        <w:pStyle w:val="Ttulo1"/>
        <w:jc w:val="left"/>
        <w:rPr>
          <w:sz w:val="22"/>
          <w:szCs w:val="22"/>
        </w:rPr>
      </w:pPr>
      <w:r w:rsidRPr="00FB49A3">
        <w:rPr>
          <w:sz w:val="22"/>
          <w:szCs w:val="22"/>
        </w:rPr>
        <w:t>SE SOLICITA</w:t>
      </w:r>
    </w:p>
    <w:p w:rsidR="00FB49A3" w:rsidRPr="00FB49A3" w:rsidRDefault="00FB49A3" w:rsidP="00FB49A3">
      <w:pPr>
        <w:rPr>
          <w:rFonts w:ascii="Garamond" w:hAnsi="Garamond"/>
          <w:sz w:val="22"/>
          <w:szCs w:val="22"/>
          <w:lang w:val="es-ES_tradnl"/>
        </w:rPr>
      </w:pPr>
    </w:p>
    <w:p w:rsidR="00FB49A3" w:rsidRPr="00FB49A3" w:rsidRDefault="00FB49A3" w:rsidP="00FB49A3">
      <w:pPr>
        <w:numPr>
          <w:ilvl w:val="0"/>
          <w:numId w:val="6"/>
        </w:numPr>
        <w:rPr>
          <w:rFonts w:ascii="Garamond" w:hAnsi="Garamond"/>
          <w:sz w:val="22"/>
          <w:szCs w:val="22"/>
          <w:lang w:val="es-ES_tradnl"/>
        </w:rPr>
      </w:pPr>
      <w:r w:rsidRPr="00FB49A3">
        <w:rPr>
          <w:rFonts w:ascii="Garamond" w:hAnsi="Garamond"/>
          <w:sz w:val="22"/>
          <w:szCs w:val="22"/>
          <w:lang w:val="es-ES_tradnl"/>
        </w:rPr>
        <w:t>Efectúe el análisis del componente y confeccione los correspondientes papeles de trabajo.</w:t>
      </w:r>
    </w:p>
    <w:p w:rsidR="00FB49A3" w:rsidRPr="00FB49A3" w:rsidRDefault="00FB49A3" w:rsidP="00FB49A3">
      <w:pPr>
        <w:numPr>
          <w:ilvl w:val="0"/>
          <w:numId w:val="6"/>
        </w:numPr>
        <w:rPr>
          <w:rFonts w:ascii="Garamond" w:hAnsi="Garamond"/>
          <w:sz w:val="22"/>
          <w:szCs w:val="22"/>
          <w:lang w:val="es-ES_tradnl"/>
        </w:rPr>
      </w:pPr>
      <w:r w:rsidRPr="00FB49A3">
        <w:rPr>
          <w:rFonts w:ascii="Garamond" w:hAnsi="Garamond"/>
          <w:sz w:val="22"/>
          <w:szCs w:val="22"/>
          <w:lang w:val="es-ES_tradnl"/>
        </w:rPr>
        <w:t>Sugiera los asientos de ajustes si es que corresponden.</w:t>
      </w:r>
    </w:p>
    <w:p w:rsidR="00FB49A3" w:rsidRDefault="00FB49A3" w:rsidP="00835957">
      <w:pPr>
        <w:rPr>
          <w:rFonts w:ascii="Garamond" w:hAnsi="Garamond"/>
          <w:sz w:val="22"/>
          <w:szCs w:val="22"/>
          <w:lang w:val="es-ES_tradnl"/>
        </w:rPr>
      </w:pPr>
    </w:p>
    <w:p w:rsidR="00835957" w:rsidRDefault="00835957" w:rsidP="00835957">
      <w:pPr>
        <w:rPr>
          <w:rFonts w:ascii="Garamond" w:hAnsi="Garamond"/>
          <w:sz w:val="22"/>
          <w:szCs w:val="22"/>
          <w:lang w:val="es-ES_tradnl"/>
        </w:rPr>
      </w:pPr>
    </w:p>
    <w:p w:rsidR="00835957" w:rsidRDefault="00835957" w:rsidP="00835957">
      <w:pPr>
        <w:rPr>
          <w:rFonts w:ascii="Garamond" w:hAnsi="Garamond"/>
          <w:sz w:val="22"/>
          <w:szCs w:val="22"/>
          <w:lang w:val="es-ES_tradnl"/>
        </w:rPr>
      </w:pPr>
    </w:p>
    <w:p w:rsidR="00835957" w:rsidRDefault="00835957" w:rsidP="00835957">
      <w:pPr>
        <w:rPr>
          <w:rFonts w:ascii="Garamond" w:hAnsi="Garamond"/>
          <w:sz w:val="22"/>
          <w:szCs w:val="22"/>
          <w:lang w:val="es-ES_tradnl"/>
        </w:rPr>
      </w:pPr>
    </w:p>
    <w:p w:rsidR="00835957" w:rsidRDefault="00835957" w:rsidP="00835957">
      <w:pPr>
        <w:rPr>
          <w:rFonts w:ascii="Garamond" w:hAnsi="Garamond"/>
          <w:sz w:val="22"/>
          <w:szCs w:val="22"/>
          <w:lang w:val="es-ES_tradnl"/>
        </w:rPr>
      </w:pPr>
    </w:p>
    <w:p w:rsidR="00835957" w:rsidRDefault="00835957" w:rsidP="00835957">
      <w:pPr>
        <w:rPr>
          <w:rFonts w:ascii="Garamond" w:hAnsi="Garamond"/>
          <w:sz w:val="22"/>
          <w:szCs w:val="22"/>
          <w:lang w:val="es-ES_tradnl"/>
        </w:rPr>
      </w:pPr>
    </w:p>
    <w:p w:rsidR="00835957" w:rsidRDefault="00835957" w:rsidP="00835957">
      <w:pPr>
        <w:rPr>
          <w:rFonts w:ascii="Garamond" w:hAnsi="Garamond"/>
          <w:sz w:val="22"/>
          <w:szCs w:val="22"/>
          <w:lang w:val="es-ES_tradnl"/>
        </w:rPr>
      </w:pPr>
    </w:p>
    <w:p w:rsidR="00835957" w:rsidRDefault="00835957" w:rsidP="00835957">
      <w:pPr>
        <w:rPr>
          <w:rFonts w:ascii="Garamond" w:hAnsi="Garamond"/>
          <w:sz w:val="22"/>
          <w:szCs w:val="22"/>
          <w:lang w:val="es-ES_tradnl"/>
        </w:rPr>
      </w:pPr>
    </w:p>
    <w:p w:rsidR="00835957" w:rsidRDefault="00835957" w:rsidP="00835957">
      <w:pPr>
        <w:rPr>
          <w:rFonts w:ascii="Garamond" w:hAnsi="Garamond"/>
          <w:sz w:val="22"/>
          <w:szCs w:val="22"/>
          <w:lang w:val="es-ES_tradnl"/>
        </w:rPr>
      </w:pPr>
    </w:p>
    <w:p w:rsidR="00835957" w:rsidRDefault="00835957" w:rsidP="00835957">
      <w:pPr>
        <w:rPr>
          <w:rFonts w:ascii="Garamond" w:hAnsi="Garamond"/>
          <w:sz w:val="22"/>
          <w:szCs w:val="22"/>
          <w:lang w:val="es-ES_tradnl"/>
        </w:rPr>
      </w:pPr>
    </w:p>
    <w:p w:rsidR="00835957" w:rsidRDefault="00835957" w:rsidP="00835957">
      <w:pPr>
        <w:rPr>
          <w:rFonts w:ascii="Garamond" w:hAnsi="Garamond"/>
          <w:sz w:val="22"/>
          <w:szCs w:val="22"/>
          <w:lang w:val="es-ES_tradnl"/>
        </w:rPr>
      </w:pPr>
    </w:p>
    <w:p w:rsidR="00483201" w:rsidRPr="007508FC" w:rsidRDefault="00483201" w:rsidP="00483201">
      <w:pPr>
        <w:pStyle w:val="Ttulo2"/>
        <w:jc w:val="center"/>
      </w:pPr>
      <w:r w:rsidRPr="00523A7D">
        <w:t>SECCI</w:t>
      </w:r>
      <w:r>
        <w:t>ÓN PRÁ</w:t>
      </w:r>
      <w:r w:rsidRPr="00523A7D">
        <w:t>CTICA</w:t>
      </w:r>
    </w:p>
    <w:p w:rsidR="00753D0C" w:rsidRDefault="00483201" w:rsidP="00010101">
      <w:pPr>
        <w:pStyle w:val="Ttulo2"/>
        <w:jc w:val="center"/>
      </w:pPr>
      <w:r>
        <w:t>T</w:t>
      </w:r>
      <w:r w:rsidR="00753D0C" w:rsidRPr="00220FE2">
        <w:t xml:space="preserve">RABAJO PRÁCTICO N° </w:t>
      </w:r>
      <w:r w:rsidR="00753D0C">
        <w:t>7: REMUNERACIONES Y CARGAS SOCIALES</w:t>
      </w:r>
    </w:p>
    <w:p w:rsidR="000C1375" w:rsidRDefault="000C1375" w:rsidP="000C1375">
      <w:pPr>
        <w:rPr>
          <w:lang w:val="es-AR"/>
        </w:rPr>
      </w:pPr>
    </w:p>
    <w:p w:rsidR="00835957" w:rsidRDefault="00835957" w:rsidP="000C1375">
      <w:pPr>
        <w:rPr>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13371F" w:rsidRPr="0066584A" w:rsidTr="0066584A">
        <w:tc>
          <w:tcPr>
            <w:tcW w:w="8645" w:type="dxa"/>
          </w:tcPr>
          <w:p w:rsidR="0013371F" w:rsidRPr="0066584A" w:rsidRDefault="0013371F" w:rsidP="000C1375">
            <w:pPr>
              <w:rPr>
                <w:lang w:val="es-AR"/>
              </w:rPr>
            </w:pPr>
          </w:p>
          <w:p w:rsidR="0013371F" w:rsidRPr="00E1509A" w:rsidRDefault="0013371F" w:rsidP="0066584A">
            <w:pPr>
              <w:jc w:val="center"/>
              <w:rPr>
                <w:b/>
                <w:sz w:val="22"/>
                <w:u w:val="single"/>
                <w:lang w:val="es-AR"/>
              </w:rPr>
            </w:pPr>
            <w:r w:rsidRPr="00E1509A">
              <w:rPr>
                <w:b/>
                <w:sz w:val="22"/>
                <w:u w:val="single"/>
                <w:lang w:val="es-AR"/>
              </w:rPr>
              <w:t>MARCO TEÓRICO</w:t>
            </w:r>
          </w:p>
          <w:p w:rsidR="004B4167" w:rsidRPr="0066584A" w:rsidRDefault="004B4167" w:rsidP="004B4167">
            <w:pPr>
              <w:rPr>
                <w:rFonts w:ascii="Garamond" w:hAnsi="Garamond"/>
                <w:b/>
                <w:sz w:val="22"/>
                <w:szCs w:val="22"/>
                <w:u w:val="single"/>
                <w:lang w:val="es-AR"/>
              </w:rPr>
            </w:pPr>
            <w:r w:rsidRPr="0066584A">
              <w:rPr>
                <w:rFonts w:ascii="Garamond" w:hAnsi="Garamond"/>
                <w:b/>
                <w:sz w:val="22"/>
                <w:szCs w:val="22"/>
                <w:u w:val="single"/>
                <w:lang w:val="es-AR"/>
              </w:rPr>
              <w:t>CONCEPTO</w:t>
            </w:r>
          </w:p>
          <w:p w:rsidR="004B4167" w:rsidRPr="0066584A" w:rsidRDefault="004B4167" w:rsidP="004B4167">
            <w:pPr>
              <w:rPr>
                <w:rFonts w:ascii="Garamond" w:hAnsi="Garamond" w:cs="Arial"/>
                <w:color w:val="000000"/>
                <w:sz w:val="22"/>
                <w:szCs w:val="22"/>
              </w:rPr>
            </w:pPr>
          </w:p>
          <w:p w:rsidR="004B4167" w:rsidRPr="0066584A" w:rsidRDefault="004B4167" w:rsidP="0066584A">
            <w:pPr>
              <w:numPr>
                <w:ilvl w:val="0"/>
                <w:numId w:val="40"/>
              </w:numPr>
              <w:rPr>
                <w:rFonts w:ascii="Garamond" w:hAnsi="Garamond" w:cs="Arial"/>
                <w:color w:val="000000"/>
                <w:sz w:val="22"/>
                <w:szCs w:val="22"/>
              </w:rPr>
            </w:pPr>
            <w:r w:rsidRPr="0066584A">
              <w:rPr>
                <w:rFonts w:ascii="Garamond" w:hAnsi="Garamond" w:cs="Arial"/>
                <w:b/>
                <w:i/>
                <w:color w:val="000000"/>
                <w:sz w:val="22"/>
                <w:szCs w:val="22"/>
              </w:rPr>
              <w:t>RT17: 5.19.</w:t>
            </w:r>
            <w:r w:rsidR="00061757">
              <w:rPr>
                <w:rFonts w:ascii="Garamond" w:hAnsi="Garamond" w:cs="Arial"/>
                <w:b/>
                <w:i/>
                <w:color w:val="000000"/>
                <w:sz w:val="22"/>
                <w:szCs w:val="22"/>
              </w:rPr>
              <w:t>7</w:t>
            </w:r>
          </w:p>
          <w:p w:rsidR="00835957" w:rsidRDefault="00835957" w:rsidP="004B4167">
            <w:pPr>
              <w:rPr>
                <w:rFonts w:ascii="Garamond" w:hAnsi="Garamond" w:cs="Arial"/>
                <w:color w:val="000000"/>
                <w:sz w:val="22"/>
                <w:szCs w:val="22"/>
              </w:rPr>
            </w:pPr>
            <w:r>
              <w:rPr>
                <w:rFonts w:ascii="Garamond" w:hAnsi="Garamond" w:cs="Arial"/>
                <w:color w:val="000000"/>
                <w:sz w:val="22"/>
                <w:szCs w:val="22"/>
              </w:rPr>
              <w:t xml:space="preserve">           “</w:t>
            </w:r>
            <w:r w:rsidR="004B4167" w:rsidRPr="0066584A">
              <w:rPr>
                <w:rFonts w:ascii="Garamond" w:hAnsi="Garamond" w:cs="Arial"/>
                <w:color w:val="000000"/>
                <w:sz w:val="22"/>
                <w:szCs w:val="22"/>
              </w:rPr>
              <w:t xml:space="preserve">Comprenden las compensaciones que un ente pagará a sus empleados en el corto o largo </w:t>
            </w:r>
          </w:p>
          <w:p w:rsidR="00835957" w:rsidRDefault="00835957" w:rsidP="004B4167">
            <w:pPr>
              <w:rPr>
                <w:rFonts w:ascii="Garamond" w:hAnsi="Garamond" w:cs="Arial"/>
                <w:color w:val="000000"/>
                <w:sz w:val="22"/>
                <w:szCs w:val="22"/>
              </w:rPr>
            </w:pPr>
            <w:r>
              <w:rPr>
                <w:rFonts w:ascii="Garamond" w:hAnsi="Garamond" w:cs="Arial"/>
                <w:color w:val="000000"/>
                <w:sz w:val="22"/>
                <w:szCs w:val="22"/>
              </w:rPr>
              <w:t xml:space="preserve">             </w:t>
            </w:r>
            <w:r w:rsidR="004B4167" w:rsidRPr="0066584A">
              <w:rPr>
                <w:rFonts w:ascii="Garamond" w:hAnsi="Garamond" w:cs="Arial"/>
                <w:color w:val="000000"/>
                <w:sz w:val="22"/>
                <w:szCs w:val="22"/>
              </w:rPr>
              <w:t xml:space="preserve">plazo por derechos que ellos han adquirido en virtud de servicios ya prestados al ente y, </w:t>
            </w:r>
            <w:r>
              <w:rPr>
                <w:rFonts w:ascii="Garamond" w:hAnsi="Garamond" w:cs="Arial"/>
                <w:color w:val="000000"/>
                <w:sz w:val="22"/>
                <w:szCs w:val="22"/>
              </w:rPr>
              <w:t xml:space="preserve">   </w:t>
            </w:r>
          </w:p>
          <w:p w:rsidR="004B4167" w:rsidRPr="0066584A" w:rsidRDefault="00835957" w:rsidP="004B4167">
            <w:pPr>
              <w:rPr>
                <w:rFonts w:ascii="Garamond" w:hAnsi="Garamond" w:cs="Arial"/>
                <w:color w:val="000000"/>
                <w:sz w:val="22"/>
                <w:szCs w:val="22"/>
              </w:rPr>
            </w:pPr>
            <w:r>
              <w:rPr>
                <w:rFonts w:ascii="Garamond" w:hAnsi="Garamond" w:cs="Arial"/>
                <w:color w:val="000000"/>
                <w:sz w:val="22"/>
                <w:szCs w:val="22"/>
              </w:rPr>
              <w:t xml:space="preserve">             </w:t>
            </w:r>
            <w:r w:rsidR="004B4167" w:rsidRPr="0066584A">
              <w:rPr>
                <w:rFonts w:ascii="Garamond" w:hAnsi="Garamond" w:cs="Arial"/>
                <w:color w:val="000000"/>
                <w:sz w:val="22"/>
                <w:szCs w:val="22"/>
              </w:rPr>
              <w:t>en su caso, las correspondientes contribuciones de seguridad social</w:t>
            </w:r>
            <w:r>
              <w:rPr>
                <w:rFonts w:ascii="Garamond" w:hAnsi="Garamond" w:cs="Arial"/>
                <w:color w:val="000000"/>
                <w:sz w:val="22"/>
                <w:szCs w:val="22"/>
              </w:rPr>
              <w:t>.”</w:t>
            </w:r>
          </w:p>
          <w:p w:rsidR="004B4167" w:rsidRPr="0066584A" w:rsidRDefault="004B4167" w:rsidP="004B4167">
            <w:pPr>
              <w:rPr>
                <w:rFonts w:ascii="Garamond" w:hAnsi="Garamond" w:cs="Arial"/>
                <w:color w:val="000000"/>
                <w:sz w:val="22"/>
                <w:szCs w:val="22"/>
              </w:rPr>
            </w:pPr>
          </w:p>
          <w:p w:rsidR="004B4167" w:rsidRDefault="004B4167" w:rsidP="004B4167">
            <w:pPr>
              <w:rPr>
                <w:rFonts w:ascii="Garamond" w:hAnsi="Garamond"/>
                <w:b/>
                <w:sz w:val="22"/>
                <w:szCs w:val="22"/>
                <w:u w:val="single"/>
                <w:lang w:val="es-AR"/>
              </w:rPr>
            </w:pPr>
            <w:r w:rsidRPr="0066584A">
              <w:rPr>
                <w:rFonts w:ascii="Garamond" w:hAnsi="Garamond"/>
                <w:b/>
                <w:sz w:val="22"/>
                <w:szCs w:val="22"/>
                <w:u w:val="single"/>
                <w:lang w:val="es-AR"/>
              </w:rPr>
              <w:t>VALUACIÓN</w:t>
            </w:r>
          </w:p>
          <w:p w:rsidR="00835957" w:rsidRDefault="00835957" w:rsidP="004B4167">
            <w:pPr>
              <w:rPr>
                <w:rFonts w:ascii="Garamond" w:hAnsi="Garamond"/>
                <w:b/>
                <w:sz w:val="22"/>
                <w:szCs w:val="22"/>
                <w:u w:val="single"/>
                <w:lang w:val="es-AR"/>
              </w:rPr>
            </w:pPr>
          </w:p>
          <w:p w:rsidR="00E1509A" w:rsidRDefault="00E1509A" w:rsidP="00E1509A">
            <w:pPr>
              <w:numPr>
                <w:ilvl w:val="0"/>
                <w:numId w:val="40"/>
              </w:numPr>
              <w:rPr>
                <w:rFonts w:ascii="Garamond" w:hAnsi="Garamond"/>
                <w:sz w:val="22"/>
                <w:szCs w:val="22"/>
                <w:lang w:val="es-AR"/>
              </w:rPr>
            </w:pPr>
            <w:r w:rsidRPr="0066584A">
              <w:rPr>
                <w:rFonts w:ascii="Garamond" w:hAnsi="Garamond" w:cs="Arial"/>
                <w:b/>
                <w:i/>
                <w:color w:val="000000"/>
                <w:sz w:val="22"/>
                <w:szCs w:val="22"/>
              </w:rPr>
              <w:t>RT17:</w:t>
            </w:r>
            <w:r>
              <w:rPr>
                <w:rFonts w:ascii="Garamond" w:hAnsi="Garamond" w:cs="Arial"/>
                <w:b/>
                <w:i/>
                <w:color w:val="000000"/>
                <w:sz w:val="22"/>
                <w:szCs w:val="22"/>
              </w:rPr>
              <w:t xml:space="preserve"> 2.2</w:t>
            </w:r>
          </w:p>
          <w:p w:rsidR="00E1509A" w:rsidRDefault="00E1509A" w:rsidP="00E1509A">
            <w:pPr>
              <w:ind w:left="720"/>
              <w:rPr>
                <w:rFonts w:ascii="Garamond" w:hAnsi="Garamond"/>
                <w:sz w:val="22"/>
                <w:szCs w:val="22"/>
                <w:lang w:val="es-AR"/>
              </w:rPr>
            </w:pPr>
            <w:r>
              <w:rPr>
                <w:rFonts w:ascii="Garamond" w:hAnsi="Garamond"/>
                <w:sz w:val="22"/>
                <w:szCs w:val="22"/>
                <w:lang w:val="es-AR"/>
              </w:rPr>
              <w:t>Criterio General del DEVENGADO</w:t>
            </w:r>
          </w:p>
          <w:p w:rsidR="00E1509A" w:rsidRPr="00061757" w:rsidRDefault="00E1509A" w:rsidP="00E1509A">
            <w:pPr>
              <w:ind w:left="720"/>
              <w:rPr>
                <w:rFonts w:ascii="Garamond" w:hAnsi="Garamond"/>
                <w:sz w:val="22"/>
                <w:szCs w:val="22"/>
                <w:lang w:val="es-AR"/>
              </w:rPr>
            </w:pPr>
          </w:p>
          <w:p w:rsidR="00061757" w:rsidRPr="00061757" w:rsidRDefault="00061757" w:rsidP="00061757">
            <w:pPr>
              <w:numPr>
                <w:ilvl w:val="0"/>
                <w:numId w:val="40"/>
              </w:numPr>
              <w:rPr>
                <w:rFonts w:ascii="Garamond" w:hAnsi="Garamond" w:cs="Arial"/>
                <w:color w:val="000000"/>
                <w:sz w:val="22"/>
                <w:szCs w:val="22"/>
              </w:rPr>
            </w:pPr>
            <w:r w:rsidRPr="0066584A">
              <w:rPr>
                <w:rFonts w:ascii="Garamond" w:hAnsi="Garamond" w:cs="Arial"/>
                <w:b/>
                <w:i/>
                <w:color w:val="000000"/>
                <w:sz w:val="22"/>
                <w:szCs w:val="22"/>
              </w:rPr>
              <w:t>RT17: 5.19.</w:t>
            </w:r>
            <w:r>
              <w:rPr>
                <w:rFonts w:ascii="Garamond" w:hAnsi="Garamond" w:cs="Arial"/>
                <w:b/>
                <w:i/>
                <w:color w:val="000000"/>
                <w:sz w:val="22"/>
                <w:szCs w:val="22"/>
              </w:rPr>
              <w:t xml:space="preserve">7 (deriva a </w:t>
            </w:r>
            <w:r w:rsidRPr="0066584A">
              <w:rPr>
                <w:rFonts w:ascii="Garamond" w:hAnsi="Garamond" w:cs="Arial"/>
                <w:b/>
                <w:i/>
                <w:color w:val="000000"/>
                <w:sz w:val="22"/>
                <w:szCs w:val="22"/>
              </w:rPr>
              <w:t>RT17:</w:t>
            </w:r>
            <w:r>
              <w:rPr>
                <w:rFonts w:ascii="Garamond" w:hAnsi="Garamond" w:cs="Arial"/>
                <w:b/>
                <w:i/>
                <w:color w:val="000000"/>
                <w:sz w:val="22"/>
                <w:szCs w:val="22"/>
              </w:rPr>
              <w:t xml:space="preserve"> 5.15)</w:t>
            </w:r>
          </w:p>
          <w:p w:rsidR="00061757" w:rsidRDefault="00061757" w:rsidP="00061757">
            <w:pPr>
              <w:ind w:left="720"/>
              <w:rPr>
                <w:rFonts w:ascii="Garamond" w:hAnsi="Garamond"/>
                <w:sz w:val="22"/>
                <w:szCs w:val="22"/>
                <w:lang w:val="es-AR"/>
              </w:rPr>
            </w:pPr>
            <w:r>
              <w:rPr>
                <w:rFonts w:ascii="Garamond" w:hAnsi="Garamond"/>
                <w:sz w:val="22"/>
                <w:szCs w:val="22"/>
                <w:lang w:val="es-AR"/>
              </w:rPr>
              <w:t>Mejor estimación posible a pagar.</w:t>
            </w:r>
          </w:p>
          <w:p w:rsidR="0084527E" w:rsidRDefault="0084527E" w:rsidP="00061757">
            <w:pPr>
              <w:ind w:left="720"/>
              <w:rPr>
                <w:rFonts w:ascii="Garamond" w:hAnsi="Garamond"/>
                <w:sz w:val="22"/>
                <w:szCs w:val="22"/>
                <w:lang w:val="es-AR"/>
              </w:rPr>
            </w:pPr>
          </w:p>
          <w:p w:rsidR="00061757" w:rsidRDefault="00061757" w:rsidP="004B4167">
            <w:pPr>
              <w:rPr>
                <w:rFonts w:ascii="Garamond" w:hAnsi="Garamond"/>
                <w:b/>
                <w:sz w:val="22"/>
                <w:szCs w:val="22"/>
                <w:u w:val="single"/>
                <w:lang w:val="es-AR"/>
              </w:rPr>
            </w:pPr>
          </w:p>
          <w:p w:rsidR="00835957" w:rsidRDefault="00835957" w:rsidP="004B4167">
            <w:pPr>
              <w:rPr>
                <w:rFonts w:ascii="Garamond" w:hAnsi="Garamond"/>
                <w:b/>
                <w:sz w:val="22"/>
                <w:szCs w:val="22"/>
                <w:u w:val="single"/>
                <w:lang w:val="es-AR"/>
              </w:rPr>
            </w:pPr>
            <w:r>
              <w:rPr>
                <w:rFonts w:ascii="Garamond" w:hAnsi="Garamond"/>
                <w:b/>
                <w:sz w:val="22"/>
                <w:szCs w:val="22"/>
                <w:u w:val="single"/>
                <w:lang w:val="es-AR"/>
              </w:rPr>
              <w:t>EXPOSICI</w:t>
            </w:r>
            <w:r w:rsidR="00061757">
              <w:rPr>
                <w:rFonts w:ascii="Garamond" w:hAnsi="Garamond"/>
                <w:b/>
                <w:sz w:val="22"/>
                <w:szCs w:val="22"/>
                <w:u w:val="single"/>
                <w:lang w:val="es-AR"/>
              </w:rPr>
              <w:t>ÓN</w:t>
            </w:r>
          </w:p>
          <w:p w:rsidR="00061757" w:rsidRDefault="00061757" w:rsidP="004B4167">
            <w:pPr>
              <w:rPr>
                <w:rFonts w:ascii="Garamond" w:hAnsi="Garamond"/>
                <w:b/>
                <w:sz w:val="22"/>
                <w:szCs w:val="22"/>
                <w:u w:val="single"/>
                <w:lang w:val="es-AR"/>
              </w:rPr>
            </w:pPr>
          </w:p>
          <w:p w:rsidR="00835957" w:rsidRPr="00835957" w:rsidRDefault="00835957" w:rsidP="00835957">
            <w:pPr>
              <w:numPr>
                <w:ilvl w:val="0"/>
                <w:numId w:val="42"/>
              </w:numPr>
              <w:rPr>
                <w:rFonts w:ascii="Garamond" w:hAnsi="Garamond"/>
                <w:b/>
                <w:sz w:val="22"/>
                <w:szCs w:val="22"/>
                <w:lang w:val="es-AR"/>
              </w:rPr>
            </w:pPr>
            <w:r w:rsidRPr="00835957">
              <w:rPr>
                <w:rFonts w:ascii="Garamond" w:hAnsi="Garamond"/>
                <w:b/>
                <w:i/>
                <w:sz w:val="22"/>
                <w:szCs w:val="22"/>
                <w:lang w:val="es-AR"/>
              </w:rPr>
              <w:t xml:space="preserve">RT8: Cap VII, B.17: </w:t>
            </w:r>
            <w:r w:rsidRPr="00835957">
              <w:rPr>
                <w:rFonts w:ascii="Garamond" w:hAnsi="Garamond"/>
                <w:b/>
                <w:sz w:val="22"/>
                <w:szCs w:val="22"/>
                <w:lang w:val="es-AR"/>
              </w:rPr>
              <w:t>Pasivos por Costos laborales.</w:t>
            </w:r>
          </w:p>
          <w:p w:rsidR="004B4167" w:rsidRDefault="004B4167" w:rsidP="004B4167">
            <w:pPr>
              <w:rPr>
                <w:rFonts w:ascii="Garamond" w:hAnsi="Garamond" w:cs="Arial"/>
                <w:color w:val="000000"/>
                <w:sz w:val="22"/>
                <w:szCs w:val="22"/>
              </w:rPr>
            </w:pPr>
          </w:p>
          <w:p w:rsidR="00061757" w:rsidRDefault="00061757" w:rsidP="00061757">
            <w:pPr>
              <w:rPr>
                <w:rFonts w:ascii="Garamond" w:hAnsi="Garamond"/>
                <w:b/>
                <w:sz w:val="22"/>
                <w:szCs w:val="22"/>
                <w:u w:val="single"/>
                <w:lang w:val="es-AR"/>
              </w:rPr>
            </w:pPr>
            <w:r>
              <w:rPr>
                <w:rFonts w:ascii="Garamond" w:hAnsi="Garamond"/>
                <w:b/>
                <w:sz w:val="22"/>
                <w:szCs w:val="22"/>
                <w:u w:val="single"/>
                <w:lang w:val="es-AR"/>
              </w:rPr>
              <w:t>RUBROS RELACIONADOS</w:t>
            </w:r>
          </w:p>
          <w:p w:rsidR="00061757" w:rsidRDefault="00061757" w:rsidP="00061757">
            <w:pPr>
              <w:rPr>
                <w:rFonts w:ascii="Garamond" w:hAnsi="Garamond"/>
                <w:b/>
                <w:sz w:val="22"/>
                <w:szCs w:val="22"/>
                <w:u w:val="single"/>
                <w:lang w:val="es-AR"/>
              </w:rPr>
            </w:pPr>
          </w:p>
          <w:p w:rsidR="00061757" w:rsidRDefault="0084527E" w:rsidP="0084527E">
            <w:pPr>
              <w:numPr>
                <w:ilvl w:val="0"/>
                <w:numId w:val="42"/>
              </w:numPr>
              <w:rPr>
                <w:rFonts w:ascii="Garamond" w:hAnsi="Garamond" w:cs="Arial"/>
                <w:color w:val="000000"/>
                <w:sz w:val="22"/>
                <w:szCs w:val="22"/>
              </w:rPr>
            </w:pPr>
            <w:r>
              <w:rPr>
                <w:rFonts w:ascii="Garamond" w:hAnsi="Garamond" w:cs="Arial"/>
                <w:color w:val="000000"/>
                <w:sz w:val="22"/>
                <w:szCs w:val="22"/>
              </w:rPr>
              <w:t>Previsiones (Indemnizaciones por despido, Juicios laborales perdidos).</w:t>
            </w:r>
          </w:p>
          <w:p w:rsidR="0084527E" w:rsidRDefault="0084527E" w:rsidP="0084527E">
            <w:pPr>
              <w:numPr>
                <w:ilvl w:val="0"/>
                <w:numId w:val="42"/>
              </w:numPr>
              <w:rPr>
                <w:rFonts w:ascii="Garamond" w:hAnsi="Garamond" w:cs="Arial"/>
                <w:color w:val="000000"/>
                <w:sz w:val="22"/>
                <w:szCs w:val="22"/>
              </w:rPr>
            </w:pPr>
            <w:r>
              <w:rPr>
                <w:rFonts w:ascii="Garamond" w:hAnsi="Garamond" w:cs="Arial"/>
                <w:color w:val="000000"/>
                <w:sz w:val="22"/>
                <w:szCs w:val="22"/>
              </w:rPr>
              <w:t>Provisiones (Vacaciones).</w:t>
            </w:r>
          </w:p>
          <w:p w:rsidR="0084527E" w:rsidRDefault="0084527E" w:rsidP="0084527E">
            <w:pPr>
              <w:numPr>
                <w:ilvl w:val="0"/>
                <w:numId w:val="42"/>
              </w:numPr>
              <w:rPr>
                <w:rFonts w:ascii="Garamond" w:hAnsi="Garamond" w:cs="Arial"/>
                <w:color w:val="000000"/>
                <w:sz w:val="22"/>
                <w:szCs w:val="22"/>
              </w:rPr>
            </w:pPr>
            <w:r>
              <w:rPr>
                <w:rFonts w:ascii="Garamond" w:hAnsi="Garamond" w:cs="Arial"/>
                <w:color w:val="000000"/>
                <w:sz w:val="22"/>
                <w:szCs w:val="22"/>
              </w:rPr>
              <w:t>Bienes de cambio (Costos laborales incluidos en bienes producidos).</w:t>
            </w:r>
          </w:p>
          <w:p w:rsidR="0084527E" w:rsidRPr="00835957" w:rsidRDefault="0084527E" w:rsidP="0084527E">
            <w:pPr>
              <w:numPr>
                <w:ilvl w:val="0"/>
                <w:numId w:val="42"/>
              </w:numPr>
              <w:rPr>
                <w:rFonts w:ascii="Garamond" w:hAnsi="Garamond" w:cs="Arial"/>
                <w:color w:val="000000"/>
                <w:sz w:val="22"/>
                <w:szCs w:val="22"/>
              </w:rPr>
            </w:pPr>
            <w:r>
              <w:rPr>
                <w:rFonts w:ascii="Garamond" w:hAnsi="Garamond" w:cs="Arial"/>
                <w:color w:val="000000"/>
                <w:sz w:val="22"/>
                <w:szCs w:val="22"/>
              </w:rPr>
              <w:t>Resultados (Sueldos y Jornales, G</w:t>
            </w:r>
            <w:r w:rsidR="00327885">
              <w:rPr>
                <w:rFonts w:ascii="Garamond" w:hAnsi="Garamond" w:cs="Arial"/>
                <w:color w:val="000000"/>
                <w:sz w:val="22"/>
                <w:szCs w:val="22"/>
              </w:rPr>
              <w:t>ratificaciones</w:t>
            </w:r>
            <w:r w:rsidR="00163F7C">
              <w:rPr>
                <w:rFonts w:ascii="Garamond" w:hAnsi="Garamond" w:cs="Arial"/>
                <w:color w:val="000000"/>
                <w:sz w:val="22"/>
                <w:szCs w:val="22"/>
              </w:rPr>
              <w:t>, Premios</w:t>
            </w:r>
            <w:r w:rsidR="006C1A23">
              <w:rPr>
                <w:rFonts w:ascii="Garamond" w:hAnsi="Garamond" w:cs="Arial"/>
                <w:color w:val="000000"/>
                <w:sz w:val="22"/>
                <w:szCs w:val="22"/>
              </w:rPr>
              <w:t>, Cargas Sociales</w:t>
            </w:r>
            <w:r>
              <w:rPr>
                <w:rFonts w:ascii="Garamond" w:hAnsi="Garamond" w:cs="Arial"/>
                <w:color w:val="000000"/>
                <w:sz w:val="22"/>
                <w:szCs w:val="22"/>
              </w:rPr>
              <w:t>)</w:t>
            </w:r>
          </w:p>
          <w:p w:rsidR="0013371F" w:rsidRPr="0066584A" w:rsidRDefault="0013371F" w:rsidP="004B4167">
            <w:pPr>
              <w:rPr>
                <w:b/>
                <w:u w:val="single"/>
                <w:lang w:val="es-AR"/>
              </w:rPr>
            </w:pPr>
          </w:p>
        </w:tc>
      </w:tr>
    </w:tbl>
    <w:p w:rsidR="0013371F" w:rsidRDefault="0013371F" w:rsidP="000C1375">
      <w:pPr>
        <w:rPr>
          <w:lang w:val="es-AR"/>
        </w:rPr>
      </w:pPr>
    </w:p>
    <w:p w:rsidR="00DF28B9" w:rsidRDefault="00DF28B9" w:rsidP="00753D0C">
      <w:pPr>
        <w:autoSpaceDE w:val="0"/>
        <w:autoSpaceDN w:val="0"/>
        <w:adjustRightInd w:val="0"/>
        <w:jc w:val="both"/>
        <w:rPr>
          <w:rFonts w:ascii="Garamond" w:hAnsi="Garamond" w:cs="Arial"/>
          <w:color w:val="000000"/>
          <w:sz w:val="22"/>
          <w:szCs w:val="22"/>
        </w:rPr>
      </w:pPr>
    </w:p>
    <w:p w:rsidR="00753D0C" w:rsidRPr="00753D0C" w:rsidRDefault="00753D0C" w:rsidP="00753D0C">
      <w:pPr>
        <w:autoSpaceDE w:val="0"/>
        <w:autoSpaceDN w:val="0"/>
        <w:adjustRightInd w:val="0"/>
        <w:jc w:val="both"/>
        <w:rPr>
          <w:rFonts w:ascii="Garamond" w:hAnsi="Garamond" w:cs="Arial"/>
          <w:color w:val="000000"/>
          <w:sz w:val="22"/>
          <w:szCs w:val="22"/>
        </w:rPr>
      </w:pPr>
      <w:r w:rsidRPr="00753D0C">
        <w:rPr>
          <w:rFonts w:ascii="Garamond" w:hAnsi="Garamond" w:cs="Arial"/>
          <w:color w:val="000000"/>
          <w:sz w:val="22"/>
          <w:szCs w:val="22"/>
        </w:rPr>
        <w:t>Ud. ha revisado cuidadosamente los papeles de trabajo de su equipo sin mayores objeciones y ajustes y actualmente se encuentra cerrando</w:t>
      </w:r>
      <w:r w:rsidR="008C0F77">
        <w:rPr>
          <w:rFonts w:ascii="Garamond" w:hAnsi="Garamond" w:cs="Arial"/>
          <w:color w:val="000000"/>
          <w:sz w:val="22"/>
          <w:szCs w:val="22"/>
        </w:rPr>
        <w:t xml:space="preserve"> el componente “Deudas Sociales</w:t>
      </w:r>
      <w:r w:rsidRPr="00753D0C">
        <w:rPr>
          <w:rFonts w:ascii="Garamond" w:hAnsi="Garamond" w:cs="Arial"/>
          <w:color w:val="000000"/>
          <w:sz w:val="22"/>
          <w:szCs w:val="22"/>
        </w:rPr>
        <w:t>”. Respecto a este componente Ud. relevó la siguiente información:</w:t>
      </w:r>
    </w:p>
    <w:p w:rsidR="00753D0C" w:rsidRPr="00753D0C" w:rsidRDefault="00753D0C" w:rsidP="00753D0C">
      <w:pPr>
        <w:autoSpaceDE w:val="0"/>
        <w:autoSpaceDN w:val="0"/>
        <w:adjustRightInd w:val="0"/>
        <w:jc w:val="both"/>
        <w:rPr>
          <w:rFonts w:ascii="Garamond" w:hAnsi="Garamond" w:cs="Arial"/>
          <w:color w:val="000000"/>
          <w:sz w:val="22"/>
          <w:szCs w:val="22"/>
        </w:rPr>
      </w:pPr>
    </w:p>
    <w:p w:rsidR="00753D0C" w:rsidRPr="00753D0C" w:rsidRDefault="00753D0C" w:rsidP="00753D0C">
      <w:pPr>
        <w:autoSpaceDE w:val="0"/>
        <w:autoSpaceDN w:val="0"/>
        <w:adjustRightInd w:val="0"/>
        <w:jc w:val="both"/>
        <w:rPr>
          <w:rFonts w:ascii="Garamond" w:hAnsi="Garamond" w:cs="Arial"/>
          <w:color w:val="000000"/>
          <w:sz w:val="22"/>
          <w:szCs w:val="22"/>
        </w:rPr>
      </w:pPr>
      <w:r w:rsidRPr="00753D0C">
        <w:rPr>
          <w:rFonts w:ascii="Garamond" w:hAnsi="Garamond" w:cs="Arial"/>
          <w:color w:val="000000"/>
          <w:sz w:val="22"/>
          <w:szCs w:val="22"/>
        </w:rPr>
        <w:t>La empresa cuenta con un plantel permanente de 550 personas en relación de dependencia a la que se le abonan salarios mensuales que respetan los valores incluidos en el convenio colectivo de trabajo (CCT) correspondiente. El índice de rotación de personal ([ingresos-retiros]/personal activo) del presente ejercicio fue de -5%, mientras que el promedio de la industria asciende a 2%.</w:t>
      </w:r>
    </w:p>
    <w:p w:rsidR="00753D0C" w:rsidRPr="00753D0C" w:rsidRDefault="00753D0C" w:rsidP="00753D0C">
      <w:pPr>
        <w:autoSpaceDE w:val="0"/>
        <w:autoSpaceDN w:val="0"/>
        <w:adjustRightInd w:val="0"/>
        <w:jc w:val="both"/>
        <w:rPr>
          <w:rFonts w:ascii="Garamond" w:hAnsi="Garamond" w:cs="Arial"/>
          <w:color w:val="000000"/>
          <w:sz w:val="22"/>
          <w:szCs w:val="22"/>
        </w:rPr>
      </w:pPr>
      <w:r w:rsidRPr="00753D0C">
        <w:rPr>
          <w:rFonts w:ascii="Garamond" w:hAnsi="Garamond" w:cs="Arial"/>
          <w:color w:val="000000"/>
          <w:sz w:val="22"/>
          <w:szCs w:val="22"/>
        </w:rPr>
        <w:t>Consultando con el gerente de Recursos Humanos, este le informó que durante este ejercicio renunció gran parte del personal de planta y los mismos fueron reemplazados por personal bajo la modalidad de contrato a prueba (6 meses renovables).</w:t>
      </w:r>
    </w:p>
    <w:p w:rsidR="00753D0C" w:rsidRPr="00753D0C" w:rsidRDefault="00753D0C" w:rsidP="00753D0C">
      <w:pPr>
        <w:autoSpaceDE w:val="0"/>
        <w:autoSpaceDN w:val="0"/>
        <w:adjustRightInd w:val="0"/>
        <w:jc w:val="both"/>
        <w:rPr>
          <w:rFonts w:ascii="Garamond" w:hAnsi="Garamond" w:cs="Arial"/>
          <w:color w:val="000000"/>
          <w:sz w:val="22"/>
          <w:szCs w:val="22"/>
        </w:rPr>
      </w:pPr>
    </w:p>
    <w:p w:rsidR="00753D0C" w:rsidRDefault="00753D0C" w:rsidP="00753D0C">
      <w:pPr>
        <w:autoSpaceDE w:val="0"/>
        <w:autoSpaceDN w:val="0"/>
        <w:adjustRightInd w:val="0"/>
        <w:jc w:val="both"/>
        <w:rPr>
          <w:rFonts w:ascii="Garamond" w:hAnsi="Garamond" w:cs="Arial"/>
          <w:color w:val="000000"/>
          <w:sz w:val="22"/>
          <w:szCs w:val="22"/>
        </w:rPr>
      </w:pPr>
      <w:r w:rsidRPr="00753D0C">
        <w:rPr>
          <w:rFonts w:ascii="Garamond" w:hAnsi="Garamond" w:cs="Arial"/>
          <w:color w:val="000000"/>
          <w:sz w:val="22"/>
          <w:szCs w:val="22"/>
        </w:rPr>
        <w:t>Del relevamiento efectuado por sus colaboradores se identificaron los siguientes cambios en la cuenta Sueldos y Cargas Sociales:</w:t>
      </w:r>
    </w:p>
    <w:p w:rsidR="00753D0C" w:rsidRPr="001A297F" w:rsidRDefault="00753D0C" w:rsidP="00753D0C">
      <w:pPr>
        <w:autoSpaceDE w:val="0"/>
        <w:autoSpaceDN w:val="0"/>
        <w:adjustRightInd w:val="0"/>
        <w:jc w:val="both"/>
        <w:rPr>
          <w:rFonts w:ascii="Garamond" w:hAnsi="Garamond" w:cs="Arial"/>
          <w:sz w:val="22"/>
          <w:szCs w:val="22"/>
        </w:rPr>
      </w:pPr>
      <w:r w:rsidRPr="00753D0C">
        <w:rPr>
          <w:rFonts w:ascii="Garamond" w:hAnsi="Garamond" w:cs="Arial"/>
          <w:color w:val="000000"/>
          <w:sz w:val="22"/>
          <w:szCs w:val="22"/>
        </w:rPr>
        <w:t>1. En Jun-</w:t>
      </w:r>
      <w:r w:rsidR="00206D1D">
        <w:rPr>
          <w:rFonts w:ascii="Garamond" w:hAnsi="Garamond" w:cs="Arial"/>
          <w:color w:val="000000"/>
          <w:sz w:val="22"/>
          <w:szCs w:val="22"/>
        </w:rPr>
        <w:t>20</w:t>
      </w:r>
      <w:r w:rsidR="0083325D">
        <w:rPr>
          <w:rFonts w:ascii="Garamond" w:hAnsi="Garamond" w:cs="Arial"/>
          <w:color w:val="000000"/>
          <w:sz w:val="22"/>
          <w:szCs w:val="22"/>
        </w:rPr>
        <w:t>1</w:t>
      </w:r>
      <w:r w:rsidR="00CE5FB1">
        <w:rPr>
          <w:rFonts w:ascii="Garamond" w:hAnsi="Garamond" w:cs="Arial"/>
          <w:color w:val="000000"/>
          <w:sz w:val="22"/>
          <w:szCs w:val="22"/>
        </w:rPr>
        <w:t>4</w:t>
      </w:r>
      <w:r w:rsidRPr="00753D0C">
        <w:rPr>
          <w:rFonts w:ascii="Garamond" w:hAnsi="Garamond" w:cs="Arial"/>
          <w:color w:val="000000"/>
          <w:sz w:val="22"/>
          <w:szCs w:val="22"/>
        </w:rPr>
        <w:t xml:space="preserve"> se otorgó una gratificación extraordinaria por únic</w:t>
      </w:r>
      <w:r w:rsidR="00964991">
        <w:rPr>
          <w:rFonts w:ascii="Garamond" w:hAnsi="Garamond" w:cs="Arial"/>
          <w:color w:val="000000"/>
          <w:sz w:val="22"/>
          <w:szCs w:val="22"/>
        </w:rPr>
        <w:t xml:space="preserve">a vez (no remunerativa) de $ </w:t>
      </w:r>
      <w:r w:rsidR="00964991" w:rsidRPr="001A297F">
        <w:rPr>
          <w:rFonts w:ascii="Garamond" w:hAnsi="Garamond" w:cs="Arial"/>
          <w:sz w:val="22"/>
          <w:szCs w:val="22"/>
        </w:rPr>
        <w:t>5.2</w:t>
      </w:r>
      <w:r w:rsidRPr="001A297F">
        <w:rPr>
          <w:rFonts w:ascii="Garamond" w:hAnsi="Garamond" w:cs="Arial"/>
          <w:sz w:val="22"/>
          <w:szCs w:val="22"/>
        </w:rPr>
        <w:t>00.-</w:t>
      </w:r>
    </w:p>
    <w:p w:rsidR="00753D0C" w:rsidRPr="00753D0C" w:rsidRDefault="00753D0C" w:rsidP="00753D0C">
      <w:pPr>
        <w:autoSpaceDE w:val="0"/>
        <w:autoSpaceDN w:val="0"/>
        <w:adjustRightInd w:val="0"/>
        <w:jc w:val="both"/>
        <w:rPr>
          <w:rFonts w:ascii="Garamond" w:hAnsi="Garamond" w:cs="Arial"/>
          <w:color w:val="000000"/>
          <w:sz w:val="22"/>
          <w:szCs w:val="22"/>
        </w:rPr>
      </w:pPr>
      <w:r w:rsidRPr="001A297F">
        <w:rPr>
          <w:rFonts w:ascii="Garamond" w:hAnsi="Garamond" w:cs="Arial"/>
          <w:sz w:val="22"/>
          <w:szCs w:val="22"/>
        </w:rPr>
        <w:t xml:space="preserve">2. Durante </w:t>
      </w:r>
      <w:r w:rsidR="00E03859" w:rsidRPr="001A297F">
        <w:rPr>
          <w:rFonts w:ascii="Garamond" w:hAnsi="Garamond" w:cs="Arial"/>
          <w:sz w:val="22"/>
          <w:szCs w:val="22"/>
        </w:rPr>
        <w:t>Dic</w:t>
      </w:r>
      <w:r w:rsidRPr="001A297F">
        <w:rPr>
          <w:rFonts w:ascii="Garamond" w:hAnsi="Garamond" w:cs="Arial"/>
          <w:sz w:val="22"/>
          <w:szCs w:val="22"/>
        </w:rPr>
        <w:t>-</w:t>
      </w:r>
      <w:r w:rsidR="00675E6C" w:rsidRPr="001A297F">
        <w:rPr>
          <w:rFonts w:ascii="Garamond" w:hAnsi="Garamond" w:cs="Arial"/>
          <w:sz w:val="22"/>
          <w:szCs w:val="22"/>
        </w:rPr>
        <w:t>2014</w:t>
      </w:r>
      <w:r w:rsidR="00964991" w:rsidRPr="001A297F">
        <w:rPr>
          <w:rFonts w:ascii="Garamond" w:hAnsi="Garamond" w:cs="Arial"/>
          <w:sz w:val="22"/>
          <w:szCs w:val="22"/>
        </w:rPr>
        <w:t xml:space="preserve"> se incorporaron </w:t>
      </w:r>
      <w:r w:rsidRPr="001A297F">
        <w:rPr>
          <w:rFonts w:ascii="Garamond" w:hAnsi="Garamond" w:cs="Arial"/>
          <w:sz w:val="22"/>
          <w:szCs w:val="22"/>
        </w:rPr>
        <w:t>5 personas</w:t>
      </w:r>
      <w:r w:rsidR="00964991" w:rsidRPr="001A297F">
        <w:rPr>
          <w:rFonts w:ascii="Garamond" w:hAnsi="Garamond" w:cs="Arial"/>
          <w:sz w:val="22"/>
          <w:szCs w:val="22"/>
        </w:rPr>
        <w:t>. El sueldo promedio ($2.</w:t>
      </w:r>
      <w:r w:rsidR="00E03859" w:rsidRPr="001A297F">
        <w:rPr>
          <w:rFonts w:ascii="Garamond" w:hAnsi="Garamond" w:cs="Arial"/>
          <w:sz w:val="22"/>
          <w:szCs w:val="22"/>
        </w:rPr>
        <w:t>25</w:t>
      </w:r>
      <w:r w:rsidRPr="001A297F">
        <w:rPr>
          <w:rFonts w:ascii="Garamond" w:hAnsi="Garamond" w:cs="Arial"/>
          <w:sz w:val="22"/>
          <w:szCs w:val="22"/>
        </w:rPr>
        <w:t>0)</w:t>
      </w:r>
      <w:r w:rsidRPr="00753D0C">
        <w:rPr>
          <w:rFonts w:ascii="Garamond" w:hAnsi="Garamond" w:cs="Arial"/>
          <w:color w:val="000000"/>
          <w:sz w:val="22"/>
          <w:szCs w:val="22"/>
        </w:rPr>
        <w:t xml:space="preserve"> de estas personas era igual al de las que ya se encontraban desempeñando funciones.</w:t>
      </w:r>
    </w:p>
    <w:p w:rsidR="00753D0C" w:rsidRPr="00753D0C" w:rsidRDefault="00753D0C" w:rsidP="00753D0C">
      <w:pPr>
        <w:autoSpaceDE w:val="0"/>
        <w:autoSpaceDN w:val="0"/>
        <w:adjustRightInd w:val="0"/>
        <w:jc w:val="both"/>
        <w:rPr>
          <w:rFonts w:ascii="Garamond" w:hAnsi="Garamond" w:cs="Arial"/>
          <w:color w:val="000000"/>
          <w:sz w:val="22"/>
          <w:szCs w:val="22"/>
        </w:rPr>
      </w:pPr>
      <w:r w:rsidRPr="00753D0C">
        <w:rPr>
          <w:rFonts w:ascii="Garamond" w:hAnsi="Garamond" w:cs="Arial"/>
          <w:color w:val="000000"/>
          <w:sz w:val="22"/>
          <w:szCs w:val="22"/>
        </w:rPr>
        <w:t>3. A partir de este ejercicio rige un aumento de cargas sociales que pasaron del 20% al 30%.</w:t>
      </w:r>
    </w:p>
    <w:p w:rsidR="00753D0C" w:rsidRPr="00753D0C" w:rsidRDefault="00753D0C" w:rsidP="00753D0C">
      <w:pPr>
        <w:autoSpaceDE w:val="0"/>
        <w:autoSpaceDN w:val="0"/>
        <w:adjustRightInd w:val="0"/>
        <w:jc w:val="both"/>
        <w:rPr>
          <w:rFonts w:ascii="Garamond" w:hAnsi="Garamond" w:cs="Arial"/>
          <w:color w:val="000000"/>
          <w:sz w:val="22"/>
          <w:szCs w:val="22"/>
        </w:rPr>
      </w:pPr>
    </w:p>
    <w:p w:rsidR="00753D0C" w:rsidRPr="00753D0C" w:rsidRDefault="00753D0C" w:rsidP="00753D0C">
      <w:pPr>
        <w:autoSpaceDE w:val="0"/>
        <w:autoSpaceDN w:val="0"/>
        <w:adjustRightInd w:val="0"/>
        <w:jc w:val="both"/>
        <w:rPr>
          <w:rFonts w:ascii="Garamond" w:hAnsi="Garamond" w:cs="Arial"/>
          <w:color w:val="000000"/>
          <w:sz w:val="22"/>
          <w:szCs w:val="22"/>
        </w:rPr>
      </w:pPr>
      <w:r w:rsidRPr="00753D0C">
        <w:rPr>
          <w:rFonts w:ascii="Garamond" w:hAnsi="Garamond" w:cs="Arial"/>
          <w:color w:val="000000"/>
          <w:sz w:val="22"/>
          <w:szCs w:val="22"/>
        </w:rPr>
        <w:t>El 01/09/</w:t>
      </w:r>
      <w:r w:rsidR="00675E6C">
        <w:rPr>
          <w:rFonts w:ascii="Garamond" w:hAnsi="Garamond" w:cs="Arial"/>
          <w:color w:val="000000"/>
          <w:sz w:val="22"/>
          <w:szCs w:val="22"/>
        </w:rPr>
        <w:t>2014</w:t>
      </w:r>
      <w:r w:rsidRPr="00753D0C">
        <w:rPr>
          <w:rFonts w:ascii="Garamond" w:hAnsi="Garamond" w:cs="Arial"/>
          <w:color w:val="000000"/>
          <w:sz w:val="22"/>
          <w:szCs w:val="22"/>
        </w:rPr>
        <w:t xml:space="preserve"> se produjo un paro sorpresivo en la planta debido a conflictos gremiales con el sindicato. Luego de sucesivos intercambios entre el gremio y </w:t>
      </w:r>
      <w:r w:rsidR="00672891" w:rsidRPr="00474F48">
        <w:rPr>
          <w:rFonts w:ascii="Garamond" w:hAnsi="Garamond"/>
          <w:sz w:val="22"/>
        </w:rPr>
        <w:t>“DON MENDO S.A.”</w:t>
      </w:r>
      <w:r w:rsidRPr="00753D0C">
        <w:rPr>
          <w:rFonts w:ascii="Garamond" w:hAnsi="Garamond" w:cs="Arial"/>
          <w:color w:val="000000"/>
          <w:sz w:val="22"/>
          <w:szCs w:val="22"/>
        </w:rPr>
        <w:t>., esta última decidió suspender a 10 emple</w:t>
      </w:r>
      <w:r w:rsidRPr="00964991">
        <w:rPr>
          <w:rFonts w:ascii="Garamond" w:hAnsi="Garamond" w:cs="Arial"/>
          <w:color w:val="000000"/>
          <w:sz w:val="22"/>
          <w:szCs w:val="22"/>
        </w:rPr>
        <w:t>ados. La sociedad realizó la provisión para</w:t>
      </w:r>
      <w:r w:rsidR="00964991">
        <w:rPr>
          <w:rFonts w:ascii="Garamond" w:hAnsi="Garamond" w:cs="Arial"/>
          <w:color w:val="000000"/>
          <w:sz w:val="22"/>
          <w:szCs w:val="22"/>
        </w:rPr>
        <w:t xml:space="preserve"> despidos correspondiente </w:t>
      </w:r>
      <w:r w:rsidR="00964991" w:rsidRPr="001A297F">
        <w:rPr>
          <w:rFonts w:ascii="Garamond" w:hAnsi="Garamond" w:cs="Arial"/>
          <w:sz w:val="22"/>
          <w:szCs w:val="22"/>
        </w:rPr>
        <w:t>($28.5</w:t>
      </w:r>
      <w:r w:rsidRPr="001A297F">
        <w:rPr>
          <w:rFonts w:ascii="Garamond" w:hAnsi="Garamond" w:cs="Arial"/>
          <w:sz w:val="22"/>
          <w:szCs w:val="22"/>
        </w:rPr>
        <w:t>00), la cual</w:t>
      </w:r>
      <w:r w:rsidRPr="00753D0C">
        <w:rPr>
          <w:rFonts w:ascii="Garamond" w:hAnsi="Garamond" w:cs="Arial"/>
          <w:color w:val="000000"/>
          <w:sz w:val="22"/>
          <w:szCs w:val="22"/>
        </w:rPr>
        <w:t xml:space="preserve"> Ud. pudo comprobar y aprobó la estimación realizada</w:t>
      </w:r>
    </w:p>
    <w:p w:rsidR="00753D0C" w:rsidRPr="00753D0C" w:rsidRDefault="00753D0C" w:rsidP="00753D0C">
      <w:pPr>
        <w:autoSpaceDE w:val="0"/>
        <w:autoSpaceDN w:val="0"/>
        <w:adjustRightInd w:val="0"/>
        <w:jc w:val="both"/>
        <w:rPr>
          <w:rFonts w:ascii="Garamond" w:hAnsi="Garamond" w:cs="Arial"/>
          <w:color w:val="000000"/>
          <w:sz w:val="22"/>
          <w:szCs w:val="22"/>
        </w:rPr>
      </w:pPr>
    </w:p>
    <w:p w:rsidR="00753D0C" w:rsidRPr="00753D0C" w:rsidRDefault="00672891" w:rsidP="00753D0C">
      <w:pPr>
        <w:autoSpaceDE w:val="0"/>
        <w:autoSpaceDN w:val="0"/>
        <w:adjustRightInd w:val="0"/>
        <w:jc w:val="both"/>
        <w:rPr>
          <w:rFonts w:ascii="Garamond" w:hAnsi="Garamond" w:cs="Arial"/>
          <w:color w:val="000000"/>
          <w:sz w:val="22"/>
          <w:szCs w:val="22"/>
        </w:rPr>
      </w:pPr>
      <w:r>
        <w:rPr>
          <w:rFonts w:ascii="Garamond" w:hAnsi="Garamond" w:cs="Arial"/>
          <w:color w:val="000000"/>
          <w:sz w:val="22"/>
          <w:szCs w:val="22"/>
        </w:rPr>
        <w:t xml:space="preserve">El </w:t>
      </w:r>
      <w:r w:rsidRPr="00964991">
        <w:rPr>
          <w:rFonts w:ascii="Garamond" w:hAnsi="Garamond" w:cs="Arial"/>
          <w:sz w:val="22"/>
          <w:szCs w:val="22"/>
        </w:rPr>
        <w:t>01/1</w:t>
      </w:r>
      <w:r w:rsidR="00964991">
        <w:rPr>
          <w:rFonts w:ascii="Garamond" w:hAnsi="Garamond" w:cs="Arial"/>
          <w:sz w:val="22"/>
          <w:szCs w:val="22"/>
        </w:rPr>
        <w:t>0</w:t>
      </w:r>
      <w:r w:rsidR="00753D0C" w:rsidRPr="00964991">
        <w:rPr>
          <w:rFonts w:ascii="Garamond" w:hAnsi="Garamond" w:cs="Arial"/>
          <w:sz w:val="22"/>
          <w:szCs w:val="22"/>
        </w:rPr>
        <w:t>/</w:t>
      </w:r>
      <w:r w:rsidR="00675E6C" w:rsidRPr="00964991">
        <w:rPr>
          <w:rFonts w:ascii="Garamond" w:hAnsi="Garamond" w:cs="Arial"/>
          <w:sz w:val="22"/>
          <w:szCs w:val="22"/>
        </w:rPr>
        <w:t>2014</w:t>
      </w:r>
      <w:r w:rsidR="00753D0C" w:rsidRPr="00753D0C">
        <w:rPr>
          <w:rFonts w:ascii="Garamond" w:hAnsi="Garamond" w:cs="Arial"/>
          <w:color w:val="000000"/>
          <w:sz w:val="22"/>
          <w:szCs w:val="22"/>
        </w:rPr>
        <w:t xml:space="preserve"> un grupo de empleados de la Empresa realizó la toma de la planta ubicada en Coquimbito paralizando completamente las operaciones de </w:t>
      </w:r>
      <w:r w:rsidRPr="00474F48">
        <w:rPr>
          <w:rFonts w:ascii="Garamond" w:hAnsi="Garamond"/>
          <w:sz w:val="22"/>
        </w:rPr>
        <w:t xml:space="preserve">“DON MENDO S.A.” </w:t>
      </w:r>
      <w:r w:rsidR="00753D0C" w:rsidRPr="00753D0C">
        <w:rPr>
          <w:rFonts w:ascii="Garamond" w:hAnsi="Garamond" w:cs="Arial"/>
          <w:color w:val="000000"/>
          <w:sz w:val="22"/>
          <w:szCs w:val="22"/>
        </w:rPr>
        <w:t xml:space="preserve"> durante 1 (un) mes. En este lapso, el conflicto tuvo una escalada social que se tradujo en movilizaciones en distintos lugares en apoyo a los empleados suspendidos. Debido a este paro la Sociedad tuvo una merma significativa en sus ventas (quiebres de stock) y una pérdida importante debido a que sus materias primas son perecederas y pasado 1 mes pierden el 80% de su valor. Al cierre de ejercicio la Sociedad mantenía sus inventarios valuados costo de reposición, el cual pudo ser corroborado por Ud. con documentación respaldatoria (últimas facturas de compras).</w:t>
      </w:r>
    </w:p>
    <w:p w:rsidR="0072493D" w:rsidRDefault="0072493D" w:rsidP="00753D0C">
      <w:pPr>
        <w:autoSpaceDE w:val="0"/>
        <w:autoSpaceDN w:val="0"/>
        <w:adjustRightInd w:val="0"/>
        <w:jc w:val="both"/>
        <w:rPr>
          <w:rFonts w:ascii="Garamond" w:hAnsi="Garamond" w:cs="Arial"/>
          <w:color w:val="000000"/>
          <w:sz w:val="22"/>
          <w:szCs w:val="22"/>
        </w:rPr>
      </w:pPr>
    </w:p>
    <w:p w:rsidR="00753D0C" w:rsidRPr="00753D0C" w:rsidRDefault="00964991" w:rsidP="00753D0C">
      <w:pPr>
        <w:autoSpaceDE w:val="0"/>
        <w:autoSpaceDN w:val="0"/>
        <w:adjustRightInd w:val="0"/>
        <w:jc w:val="both"/>
        <w:rPr>
          <w:rFonts w:ascii="Garamond" w:hAnsi="Garamond" w:cs="Arial"/>
          <w:color w:val="000000"/>
          <w:sz w:val="22"/>
          <w:szCs w:val="22"/>
        </w:rPr>
      </w:pPr>
      <w:r w:rsidRPr="001A297F">
        <w:rPr>
          <w:rFonts w:ascii="Garamond" w:hAnsi="Garamond" w:cs="Arial"/>
          <w:sz w:val="22"/>
          <w:szCs w:val="22"/>
        </w:rPr>
        <w:t>El 01/12</w:t>
      </w:r>
      <w:r w:rsidR="00753D0C" w:rsidRPr="001A297F">
        <w:rPr>
          <w:rFonts w:ascii="Garamond" w:hAnsi="Garamond" w:cs="Arial"/>
          <w:sz w:val="22"/>
          <w:szCs w:val="22"/>
        </w:rPr>
        <w:t>/</w:t>
      </w:r>
      <w:r w:rsidR="00675E6C" w:rsidRPr="001A297F">
        <w:rPr>
          <w:rFonts w:ascii="Garamond" w:hAnsi="Garamond" w:cs="Arial"/>
          <w:sz w:val="22"/>
          <w:szCs w:val="22"/>
        </w:rPr>
        <w:t>2014</w:t>
      </w:r>
      <w:r w:rsidR="00753D0C" w:rsidRPr="001A297F">
        <w:rPr>
          <w:rFonts w:ascii="Garamond" w:hAnsi="Garamond" w:cs="Arial"/>
          <w:sz w:val="22"/>
          <w:szCs w:val="22"/>
        </w:rPr>
        <w:t>, luego</w:t>
      </w:r>
      <w:r w:rsidR="00753D0C" w:rsidRPr="00753D0C">
        <w:rPr>
          <w:rFonts w:ascii="Garamond" w:hAnsi="Garamond" w:cs="Arial"/>
          <w:color w:val="000000"/>
          <w:sz w:val="22"/>
          <w:szCs w:val="22"/>
        </w:rPr>
        <w:t xml:space="preserve"> de sucesivas negociaciones en el Ministerio de Trabajo, se decidió que </w:t>
      </w:r>
      <w:r w:rsidR="003E6164" w:rsidRPr="00474F48">
        <w:rPr>
          <w:rFonts w:ascii="Garamond" w:hAnsi="Garamond"/>
          <w:sz w:val="22"/>
        </w:rPr>
        <w:t xml:space="preserve">“DON MENDO S.A.” </w:t>
      </w:r>
      <w:r w:rsidR="00753D0C" w:rsidRPr="00753D0C">
        <w:rPr>
          <w:rFonts w:ascii="Garamond" w:hAnsi="Garamond" w:cs="Arial"/>
          <w:color w:val="000000"/>
          <w:sz w:val="22"/>
          <w:szCs w:val="22"/>
        </w:rPr>
        <w:t xml:space="preserve"> debía reincorporar a los empleados suspendidos. Ud. pudo constatar que al cierre de ejercicio, la Sociedad había cumplido con la resolución del Ministerio.</w:t>
      </w:r>
    </w:p>
    <w:p w:rsidR="00753D0C" w:rsidRPr="00753D0C" w:rsidRDefault="00753D0C" w:rsidP="00753D0C">
      <w:pPr>
        <w:autoSpaceDE w:val="0"/>
        <w:autoSpaceDN w:val="0"/>
        <w:adjustRightInd w:val="0"/>
        <w:jc w:val="both"/>
        <w:rPr>
          <w:rFonts w:ascii="Garamond" w:hAnsi="Garamond" w:cs="Arial"/>
          <w:color w:val="000000"/>
          <w:sz w:val="22"/>
          <w:szCs w:val="22"/>
        </w:rPr>
      </w:pPr>
    </w:p>
    <w:p w:rsidR="00753D0C" w:rsidRPr="00753D0C" w:rsidRDefault="00753D0C" w:rsidP="00753D0C">
      <w:pPr>
        <w:autoSpaceDE w:val="0"/>
        <w:autoSpaceDN w:val="0"/>
        <w:adjustRightInd w:val="0"/>
        <w:jc w:val="both"/>
        <w:rPr>
          <w:rFonts w:ascii="Garamond" w:hAnsi="Garamond" w:cs="Arial"/>
          <w:color w:val="000000"/>
          <w:sz w:val="22"/>
          <w:szCs w:val="22"/>
        </w:rPr>
      </w:pPr>
      <w:r w:rsidRPr="00753D0C">
        <w:rPr>
          <w:rFonts w:ascii="Garamond" w:hAnsi="Garamond" w:cs="Arial"/>
          <w:color w:val="000000"/>
          <w:sz w:val="22"/>
          <w:szCs w:val="22"/>
        </w:rPr>
        <w:t>En función de la información recolectada durante las etapas de planificación, sus colaboradores le presentan la prueba global de sueldos y cargas sociales para que Ud. la revise y verifique y pueda opinar sobre la razonabilidad del rubro. A la fecha del informe, aún no se había propuesto ningún ajuste sobre el componente “Deudas Sociales y Fiscales”.</w:t>
      </w:r>
    </w:p>
    <w:p w:rsidR="00010101" w:rsidRDefault="00010101" w:rsidP="00753D0C">
      <w:pPr>
        <w:autoSpaceDE w:val="0"/>
        <w:autoSpaceDN w:val="0"/>
        <w:adjustRightInd w:val="0"/>
        <w:jc w:val="both"/>
        <w:rPr>
          <w:rFonts w:ascii="Garamond" w:hAnsi="Garamond" w:cs="Arial"/>
          <w:color w:val="000000"/>
          <w:sz w:val="22"/>
          <w:szCs w:val="22"/>
        </w:rPr>
      </w:pPr>
    </w:p>
    <w:p w:rsidR="00753D0C" w:rsidRPr="001A297F" w:rsidRDefault="00753D0C" w:rsidP="00753D0C">
      <w:pPr>
        <w:autoSpaceDE w:val="0"/>
        <w:autoSpaceDN w:val="0"/>
        <w:adjustRightInd w:val="0"/>
        <w:jc w:val="both"/>
        <w:rPr>
          <w:rFonts w:ascii="Garamond" w:hAnsi="Garamond" w:cs="Arial"/>
          <w:b/>
          <w:bCs/>
          <w:sz w:val="22"/>
          <w:szCs w:val="22"/>
        </w:rPr>
      </w:pPr>
      <w:r w:rsidRPr="001A297F">
        <w:rPr>
          <w:rFonts w:ascii="Garamond" w:hAnsi="Garamond" w:cs="Arial"/>
          <w:b/>
          <w:bCs/>
          <w:sz w:val="22"/>
          <w:szCs w:val="22"/>
        </w:rPr>
        <w:t>Prueba Global de Sueldos</w:t>
      </w:r>
      <w:r w:rsidR="008C0F77">
        <w:rPr>
          <w:rFonts w:ascii="Garamond" w:hAnsi="Garamond" w:cs="Arial"/>
          <w:b/>
          <w:bCs/>
          <w:sz w:val="22"/>
          <w:szCs w:val="22"/>
        </w:rPr>
        <w:t xml:space="preserve"> (Cargo mensual)</w:t>
      </w:r>
    </w:p>
    <w:p w:rsidR="00753D0C" w:rsidRPr="001A297F" w:rsidRDefault="003E6164" w:rsidP="00753D0C">
      <w:pPr>
        <w:autoSpaceDE w:val="0"/>
        <w:autoSpaceDN w:val="0"/>
        <w:adjustRightInd w:val="0"/>
        <w:jc w:val="both"/>
        <w:rPr>
          <w:rFonts w:ascii="Garamond" w:hAnsi="Garamond" w:cs="Arial"/>
          <w:sz w:val="22"/>
          <w:szCs w:val="22"/>
        </w:rPr>
      </w:pPr>
      <w:r w:rsidRPr="001A297F">
        <w:rPr>
          <w:rFonts w:ascii="Garamond" w:hAnsi="Garamond" w:cs="Arial"/>
          <w:sz w:val="22"/>
          <w:szCs w:val="22"/>
        </w:rPr>
        <w:t>Sueldos al 31/12</w:t>
      </w:r>
      <w:r w:rsidR="00753D0C" w:rsidRPr="001A297F">
        <w:rPr>
          <w:rFonts w:ascii="Garamond" w:hAnsi="Garamond" w:cs="Arial"/>
          <w:sz w:val="22"/>
          <w:szCs w:val="22"/>
        </w:rPr>
        <w:t>/</w:t>
      </w:r>
      <w:r w:rsidR="00675E6C" w:rsidRPr="001A297F">
        <w:rPr>
          <w:rFonts w:ascii="Garamond" w:hAnsi="Garamond" w:cs="Arial"/>
          <w:sz w:val="22"/>
          <w:szCs w:val="22"/>
        </w:rPr>
        <w:t>2013</w:t>
      </w:r>
      <w:r w:rsidR="00B26B59" w:rsidRPr="001A297F">
        <w:rPr>
          <w:rFonts w:ascii="Garamond" w:hAnsi="Garamond" w:cs="Arial"/>
          <w:sz w:val="22"/>
          <w:szCs w:val="22"/>
        </w:rPr>
        <w:tab/>
      </w:r>
      <w:r w:rsidR="00B26B59" w:rsidRPr="001A297F">
        <w:rPr>
          <w:rFonts w:ascii="Garamond" w:hAnsi="Garamond" w:cs="Arial"/>
          <w:sz w:val="22"/>
          <w:szCs w:val="22"/>
        </w:rPr>
        <w:tab/>
      </w:r>
      <w:r w:rsidR="00B26B59" w:rsidRPr="001A297F">
        <w:rPr>
          <w:rFonts w:ascii="Garamond" w:hAnsi="Garamond" w:cs="Arial"/>
          <w:sz w:val="22"/>
          <w:szCs w:val="22"/>
        </w:rPr>
        <w:tab/>
      </w:r>
      <w:r w:rsidR="00B26B59" w:rsidRPr="001A297F">
        <w:rPr>
          <w:rFonts w:ascii="Garamond" w:hAnsi="Garamond" w:cs="Arial"/>
          <w:sz w:val="22"/>
          <w:szCs w:val="22"/>
        </w:rPr>
        <w:tab/>
      </w:r>
      <w:r w:rsidR="00B26B59" w:rsidRPr="001A297F">
        <w:rPr>
          <w:rFonts w:ascii="Garamond" w:hAnsi="Garamond" w:cs="Arial"/>
          <w:sz w:val="22"/>
          <w:szCs w:val="22"/>
        </w:rPr>
        <w:tab/>
      </w:r>
      <w:r w:rsidR="00B26B59" w:rsidRPr="001A297F">
        <w:rPr>
          <w:rFonts w:ascii="Garamond" w:hAnsi="Garamond" w:cs="Arial"/>
          <w:sz w:val="22"/>
          <w:szCs w:val="22"/>
        </w:rPr>
        <w:tab/>
      </w:r>
      <w:r w:rsidR="0022717B" w:rsidRPr="001A297F">
        <w:rPr>
          <w:rFonts w:ascii="Garamond" w:hAnsi="Garamond" w:cs="Arial"/>
          <w:sz w:val="22"/>
          <w:szCs w:val="22"/>
        </w:rPr>
        <w:t>156.0</w:t>
      </w:r>
      <w:r w:rsidR="00753D0C" w:rsidRPr="001A297F">
        <w:rPr>
          <w:rFonts w:ascii="Garamond" w:hAnsi="Garamond" w:cs="Arial"/>
          <w:sz w:val="22"/>
          <w:szCs w:val="22"/>
        </w:rPr>
        <w:t>00</w:t>
      </w:r>
    </w:p>
    <w:p w:rsidR="00753D0C" w:rsidRPr="001A297F" w:rsidRDefault="00753D0C" w:rsidP="00753D0C">
      <w:pPr>
        <w:autoSpaceDE w:val="0"/>
        <w:autoSpaceDN w:val="0"/>
        <w:adjustRightInd w:val="0"/>
        <w:jc w:val="both"/>
        <w:rPr>
          <w:rFonts w:ascii="Garamond" w:hAnsi="Garamond" w:cs="Arial"/>
          <w:sz w:val="22"/>
          <w:szCs w:val="22"/>
        </w:rPr>
      </w:pPr>
      <w:r w:rsidRPr="001A297F">
        <w:rPr>
          <w:rFonts w:ascii="Garamond" w:hAnsi="Garamond" w:cs="Arial"/>
          <w:sz w:val="22"/>
          <w:szCs w:val="22"/>
        </w:rPr>
        <w:t>1- Inc</w:t>
      </w:r>
      <w:r w:rsidR="00964991" w:rsidRPr="001A297F">
        <w:rPr>
          <w:rFonts w:ascii="Garamond" w:hAnsi="Garamond" w:cs="Arial"/>
          <w:sz w:val="22"/>
          <w:szCs w:val="22"/>
        </w:rPr>
        <w:t>remento de personal (5 x $ 2.</w:t>
      </w:r>
      <w:r w:rsidR="00E03859" w:rsidRPr="001A297F">
        <w:rPr>
          <w:rFonts w:ascii="Garamond" w:hAnsi="Garamond" w:cs="Arial"/>
          <w:sz w:val="22"/>
          <w:szCs w:val="22"/>
        </w:rPr>
        <w:t>25</w:t>
      </w:r>
      <w:r w:rsidRPr="001A297F">
        <w:rPr>
          <w:rFonts w:ascii="Garamond" w:hAnsi="Garamond" w:cs="Arial"/>
          <w:sz w:val="22"/>
          <w:szCs w:val="22"/>
        </w:rPr>
        <w:t xml:space="preserve">0) </w:t>
      </w:r>
      <w:r w:rsidR="00E03859" w:rsidRPr="001A297F">
        <w:rPr>
          <w:rFonts w:ascii="Garamond" w:hAnsi="Garamond" w:cs="Arial"/>
          <w:sz w:val="22"/>
          <w:szCs w:val="22"/>
        </w:rPr>
        <w:t>x 1</w:t>
      </w:r>
      <w:r w:rsidR="00B26B59" w:rsidRPr="001A297F">
        <w:rPr>
          <w:rFonts w:ascii="Garamond" w:hAnsi="Garamond" w:cs="Arial"/>
          <w:sz w:val="22"/>
          <w:szCs w:val="22"/>
        </w:rPr>
        <w:tab/>
      </w:r>
      <w:r w:rsidR="00B26B59" w:rsidRPr="001A297F">
        <w:rPr>
          <w:rFonts w:ascii="Garamond" w:hAnsi="Garamond" w:cs="Arial"/>
          <w:sz w:val="22"/>
          <w:szCs w:val="22"/>
        </w:rPr>
        <w:tab/>
      </w:r>
      <w:r w:rsidR="00B26B59" w:rsidRPr="001A297F">
        <w:rPr>
          <w:rFonts w:ascii="Garamond" w:hAnsi="Garamond" w:cs="Arial"/>
          <w:sz w:val="22"/>
          <w:szCs w:val="22"/>
        </w:rPr>
        <w:tab/>
        <w:t xml:space="preserve">  </w:t>
      </w:r>
      <w:r w:rsidR="0022717B" w:rsidRPr="001A297F">
        <w:rPr>
          <w:rFonts w:ascii="Garamond" w:hAnsi="Garamond" w:cs="Arial"/>
          <w:sz w:val="22"/>
          <w:szCs w:val="22"/>
        </w:rPr>
        <w:t>11.2</w:t>
      </w:r>
      <w:r w:rsidR="00771CA7" w:rsidRPr="001A297F">
        <w:rPr>
          <w:rFonts w:ascii="Garamond" w:hAnsi="Garamond" w:cs="Arial"/>
          <w:sz w:val="22"/>
          <w:szCs w:val="22"/>
        </w:rPr>
        <w:t>50</w:t>
      </w:r>
      <w:r w:rsidRPr="001A297F">
        <w:rPr>
          <w:rFonts w:ascii="Garamond" w:hAnsi="Garamond" w:cs="Arial"/>
          <w:sz w:val="22"/>
          <w:szCs w:val="22"/>
        </w:rPr>
        <w:t xml:space="preserve"> </w:t>
      </w:r>
    </w:p>
    <w:p w:rsidR="00753D0C" w:rsidRPr="001A297F" w:rsidRDefault="00753D0C" w:rsidP="00753D0C">
      <w:pPr>
        <w:autoSpaceDE w:val="0"/>
        <w:autoSpaceDN w:val="0"/>
        <w:adjustRightInd w:val="0"/>
        <w:jc w:val="both"/>
        <w:rPr>
          <w:rFonts w:ascii="Garamond" w:hAnsi="Garamond" w:cs="Arial"/>
          <w:sz w:val="22"/>
          <w:szCs w:val="22"/>
        </w:rPr>
      </w:pPr>
      <w:r w:rsidRPr="001A297F">
        <w:rPr>
          <w:rFonts w:ascii="Garamond" w:hAnsi="Garamond" w:cs="Arial"/>
          <w:sz w:val="22"/>
          <w:szCs w:val="22"/>
        </w:rPr>
        <w:t>2- Gratificación extraordinaria</w:t>
      </w:r>
      <w:r w:rsidR="00B26B59" w:rsidRPr="001A297F">
        <w:rPr>
          <w:rFonts w:ascii="Garamond" w:hAnsi="Garamond" w:cs="Arial"/>
          <w:sz w:val="22"/>
          <w:szCs w:val="22"/>
        </w:rPr>
        <w:tab/>
      </w:r>
      <w:r w:rsidR="00B26B59" w:rsidRPr="001A297F">
        <w:rPr>
          <w:rFonts w:ascii="Garamond" w:hAnsi="Garamond" w:cs="Arial"/>
          <w:sz w:val="22"/>
          <w:szCs w:val="22"/>
        </w:rPr>
        <w:tab/>
      </w:r>
      <w:r w:rsidR="00B26B59" w:rsidRPr="001A297F">
        <w:rPr>
          <w:rFonts w:ascii="Garamond" w:hAnsi="Garamond" w:cs="Arial"/>
          <w:sz w:val="22"/>
          <w:szCs w:val="22"/>
        </w:rPr>
        <w:tab/>
      </w:r>
      <w:r w:rsidR="00B26B59" w:rsidRPr="001A297F">
        <w:rPr>
          <w:rFonts w:ascii="Garamond" w:hAnsi="Garamond" w:cs="Arial"/>
          <w:sz w:val="22"/>
          <w:szCs w:val="22"/>
        </w:rPr>
        <w:tab/>
      </w:r>
      <w:r w:rsidR="00B26B59" w:rsidRPr="001A297F">
        <w:rPr>
          <w:rFonts w:ascii="Garamond" w:hAnsi="Garamond" w:cs="Arial"/>
          <w:sz w:val="22"/>
          <w:szCs w:val="22"/>
        </w:rPr>
        <w:tab/>
        <w:t xml:space="preserve"> </w:t>
      </w:r>
      <w:r w:rsidR="00B26B59" w:rsidRPr="001A297F">
        <w:rPr>
          <w:rFonts w:ascii="Garamond" w:hAnsi="Garamond" w:cs="Arial"/>
          <w:sz w:val="22"/>
          <w:szCs w:val="22"/>
          <w:u w:val="single"/>
        </w:rPr>
        <w:t xml:space="preserve">   </w:t>
      </w:r>
      <w:r w:rsidR="0022717B" w:rsidRPr="001A297F">
        <w:rPr>
          <w:rFonts w:ascii="Garamond" w:hAnsi="Garamond" w:cs="Arial"/>
          <w:sz w:val="22"/>
          <w:szCs w:val="22"/>
          <w:u w:val="single"/>
        </w:rPr>
        <w:t>5.2</w:t>
      </w:r>
      <w:r w:rsidRPr="001A297F">
        <w:rPr>
          <w:rFonts w:ascii="Garamond" w:hAnsi="Garamond" w:cs="Arial"/>
          <w:sz w:val="22"/>
          <w:szCs w:val="22"/>
          <w:u w:val="single"/>
        </w:rPr>
        <w:t>00</w:t>
      </w:r>
      <w:r w:rsidRPr="001A297F">
        <w:rPr>
          <w:rFonts w:ascii="Garamond" w:hAnsi="Garamond" w:cs="Arial"/>
          <w:sz w:val="22"/>
          <w:szCs w:val="22"/>
        </w:rPr>
        <w:t xml:space="preserve"> </w:t>
      </w:r>
    </w:p>
    <w:p w:rsidR="00753D0C" w:rsidRPr="001A297F" w:rsidRDefault="00753D0C" w:rsidP="00753D0C">
      <w:pPr>
        <w:autoSpaceDE w:val="0"/>
        <w:autoSpaceDN w:val="0"/>
        <w:adjustRightInd w:val="0"/>
        <w:jc w:val="both"/>
        <w:rPr>
          <w:rFonts w:ascii="Garamond" w:hAnsi="Garamond" w:cs="Arial"/>
          <w:b/>
          <w:bCs/>
          <w:sz w:val="22"/>
          <w:szCs w:val="22"/>
        </w:rPr>
      </w:pPr>
      <w:r w:rsidRPr="001A297F">
        <w:rPr>
          <w:rFonts w:ascii="Garamond" w:hAnsi="Garamond" w:cs="Arial"/>
          <w:sz w:val="22"/>
          <w:szCs w:val="22"/>
        </w:rPr>
        <w:t>Sueldos a</w:t>
      </w:r>
      <w:r w:rsidR="003E6164" w:rsidRPr="001A297F">
        <w:rPr>
          <w:rFonts w:ascii="Garamond" w:hAnsi="Garamond" w:cs="Arial"/>
          <w:sz w:val="22"/>
          <w:szCs w:val="22"/>
        </w:rPr>
        <w:t>l 31/12</w:t>
      </w:r>
      <w:r w:rsidRPr="001A297F">
        <w:rPr>
          <w:rFonts w:ascii="Garamond" w:hAnsi="Garamond" w:cs="Arial"/>
          <w:sz w:val="22"/>
          <w:szCs w:val="22"/>
        </w:rPr>
        <w:t>/</w:t>
      </w:r>
      <w:r w:rsidR="00675E6C" w:rsidRPr="001A297F">
        <w:rPr>
          <w:rFonts w:ascii="Garamond" w:hAnsi="Garamond" w:cs="Arial"/>
          <w:sz w:val="22"/>
          <w:szCs w:val="22"/>
        </w:rPr>
        <w:t>2014</w:t>
      </w:r>
      <w:r w:rsidRPr="001A297F">
        <w:rPr>
          <w:rFonts w:ascii="Garamond" w:hAnsi="Garamond" w:cs="Arial"/>
          <w:sz w:val="22"/>
          <w:szCs w:val="22"/>
        </w:rPr>
        <w:t xml:space="preserve"> s/auditoria</w:t>
      </w:r>
      <w:r w:rsidR="00B26B59" w:rsidRPr="001A297F">
        <w:rPr>
          <w:rFonts w:ascii="Garamond" w:hAnsi="Garamond" w:cs="Arial"/>
          <w:sz w:val="22"/>
          <w:szCs w:val="22"/>
        </w:rPr>
        <w:tab/>
      </w:r>
      <w:r w:rsidR="00B26B59" w:rsidRPr="001A297F">
        <w:rPr>
          <w:rFonts w:ascii="Garamond" w:hAnsi="Garamond" w:cs="Arial"/>
          <w:sz w:val="22"/>
          <w:szCs w:val="22"/>
        </w:rPr>
        <w:tab/>
      </w:r>
      <w:r w:rsidR="00B26B59" w:rsidRPr="001A297F">
        <w:rPr>
          <w:rFonts w:ascii="Garamond" w:hAnsi="Garamond" w:cs="Arial"/>
          <w:sz w:val="22"/>
          <w:szCs w:val="22"/>
        </w:rPr>
        <w:tab/>
      </w:r>
      <w:r w:rsidR="00B26B59" w:rsidRPr="001A297F">
        <w:rPr>
          <w:rFonts w:ascii="Garamond" w:hAnsi="Garamond" w:cs="Arial"/>
          <w:sz w:val="22"/>
          <w:szCs w:val="22"/>
        </w:rPr>
        <w:tab/>
      </w:r>
      <w:r w:rsidR="0022717B" w:rsidRPr="001A297F">
        <w:rPr>
          <w:rFonts w:ascii="Garamond" w:hAnsi="Garamond" w:cs="Arial"/>
          <w:b/>
          <w:bCs/>
          <w:sz w:val="22"/>
          <w:szCs w:val="22"/>
        </w:rPr>
        <w:t>172.4</w:t>
      </w:r>
      <w:r w:rsidRPr="001A297F">
        <w:rPr>
          <w:rFonts w:ascii="Garamond" w:hAnsi="Garamond" w:cs="Arial"/>
          <w:b/>
          <w:bCs/>
          <w:sz w:val="22"/>
          <w:szCs w:val="22"/>
        </w:rPr>
        <w:t>50</w:t>
      </w:r>
    </w:p>
    <w:p w:rsidR="00753D0C" w:rsidRPr="001A297F" w:rsidRDefault="003E6164" w:rsidP="00753D0C">
      <w:pPr>
        <w:autoSpaceDE w:val="0"/>
        <w:autoSpaceDN w:val="0"/>
        <w:adjustRightInd w:val="0"/>
        <w:jc w:val="both"/>
        <w:rPr>
          <w:rFonts w:ascii="Garamond" w:hAnsi="Garamond" w:cs="Arial"/>
          <w:b/>
          <w:bCs/>
          <w:sz w:val="22"/>
          <w:szCs w:val="22"/>
          <w:u w:val="single"/>
        </w:rPr>
      </w:pPr>
      <w:r w:rsidRPr="001A297F">
        <w:rPr>
          <w:rFonts w:ascii="Garamond" w:hAnsi="Garamond" w:cs="Arial"/>
          <w:sz w:val="22"/>
          <w:szCs w:val="22"/>
        </w:rPr>
        <w:t>Sueldos al 31/12</w:t>
      </w:r>
      <w:r w:rsidR="00753D0C" w:rsidRPr="001A297F">
        <w:rPr>
          <w:rFonts w:ascii="Garamond" w:hAnsi="Garamond" w:cs="Arial"/>
          <w:sz w:val="22"/>
          <w:szCs w:val="22"/>
        </w:rPr>
        <w:t>/</w:t>
      </w:r>
      <w:r w:rsidR="00675E6C" w:rsidRPr="001A297F">
        <w:rPr>
          <w:rFonts w:ascii="Garamond" w:hAnsi="Garamond" w:cs="Arial"/>
          <w:sz w:val="22"/>
          <w:szCs w:val="22"/>
        </w:rPr>
        <w:t>2014</w:t>
      </w:r>
      <w:r w:rsidR="00753D0C" w:rsidRPr="001A297F">
        <w:rPr>
          <w:rFonts w:ascii="Garamond" w:hAnsi="Garamond" w:cs="Arial"/>
          <w:sz w:val="22"/>
          <w:szCs w:val="22"/>
        </w:rPr>
        <w:t xml:space="preserve"> s/EECC</w:t>
      </w:r>
      <w:r w:rsidR="00B26B59" w:rsidRPr="001A297F">
        <w:rPr>
          <w:rFonts w:ascii="Garamond" w:hAnsi="Garamond" w:cs="Arial"/>
          <w:sz w:val="22"/>
          <w:szCs w:val="22"/>
        </w:rPr>
        <w:tab/>
      </w:r>
      <w:r w:rsidR="00B26B59" w:rsidRPr="001A297F">
        <w:rPr>
          <w:rFonts w:ascii="Garamond" w:hAnsi="Garamond" w:cs="Arial"/>
          <w:sz w:val="22"/>
          <w:szCs w:val="22"/>
        </w:rPr>
        <w:tab/>
      </w:r>
      <w:r w:rsidR="00B26B59" w:rsidRPr="001A297F">
        <w:rPr>
          <w:rFonts w:ascii="Garamond" w:hAnsi="Garamond" w:cs="Arial"/>
          <w:sz w:val="22"/>
          <w:szCs w:val="22"/>
        </w:rPr>
        <w:tab/>
      </w:r>
      <w:r w:rsidR="00B26B59" w:rsidRPr="001A297F">
        <w:rPr>
          <w:rFonts w:ascii="Garamond" w:hAnsi="Garamond" w:cs="Arial"/>
          <w:sz w:val="22"/>
          <w:szCs w:val="22"/>
        </w:rPr>
        <w:tab/>
      </w:r>
      <w:r w:rsidR="00B26B59" w:rsidRPr="001A297F">
        <w:rPr>
          <w:rFonts w:ascii="Garamond" w:hAnsi="Garamond" w:cs="Arial"/>
          <w:sz w:val="22"/>
          <w:szCs w:val="22"/>
        </w:rPr>
        <w:tab/>
      </w:r>
      <w:r w:rsidR="0022717B" w:rsidRPr="001A297F">
        <w:rPr>
          <w:rFonts w:ascii="Garamond" w:hAnsi="Garamond" w:cs="Arial"/>
          <w:b/>
          <w:bCs/>
          <w:sz w:val="22"/>
          <w:szCs w:val="22"/>
          <w:u w:val="single"/>
        </w:rPr>
        <w:t>200.9</w:t>
      </w:r>
      <w:r w:rsidR="00753D0C" w:rsidRPr="001A297F">
        <w:rPr>
          <w:rFonts w:ascii="Garamond" w:hAnsi="Garamond" w:cs="Arial"/>
          <w:b/>
          <w:bCs/>
          <w:sz w:val="22"/>
          <w:szCs w:val="22"/>
          <w:u w:val="single"/>
        </w:rPr>
        <w:t>50</w:t>
      </w:r>
    </w:p>
    <w:p w:rsidR="00753D0C" w:rsidRPr="001A297F" w:rsidRDefault="00753D0C" w:rsidP="00753D0C">
      <w:pPr>
        <w:autoSpaceDE w:val="0"/>
        <w:autoSpaceDN w:val="0"/>
        <w:adjustRightInd w:val="0"/>
        <w:jc w:val="both"/>
        <w:rPr>
          <w:rFonts w:ascii="Garamond" w:hAnsi="Garamond" w:cs="Arial"/>
          <w:sz w:val="22"/>
          <w:szCs w:val="22"/>
        </w:rPr>
      </w:pPr>
      <w:r w:rsidRPr="001A297F">
        <w:rPr>
          <w:rFonts w:ascii="Garamond" w:hAnsi="Garamond" w:cs="Arial"/>
          <w:sz w:val="22"/>
          <w:szCs w:val="22"/>
        </w:rPr>
        <w:t>Diferencia</w:t>
      </w:r>
      <w:r w:rsidR="00B26B59" w:rsidRPr="001A297F">
        <w:rPr>
          <w:rFonts w:ascii="Garamond" w:hAnsi="Garamond" w:cs="Arial"/>
          <w:sz w:val="22"/>
          <w:szCs w:val="22"/>
        </w:rPr>
        <w:tab/>
      </w:r>
      <w:r w:rsidR="00B26B59" w:rsidRPr="001A297F">
        <w:rPr>
          <w:rFonts w:ascii="Garamond" w:hAnsi="Garamond" w:cs="Arial"/>
          <w:sz w:val="22"/>
          <w:szCs w:val="22"/>
        </w:rPr>
        <w:tab/>
      </w:r>
      <w:r w:rsidR="00B26B59" w:rsidRPr="001A297F">
        <w:rPr>
          <w:rFonts w:ascii="Garamond" w:hAnsi="Garamond" w:cs="Arial"/>
          <w:sz w:val="22"/>
          <w:szCs w:val="22"/>
        </w:rPr>
        <w:tab/>
      </w:r>
      <w:r w:rsidR="00B26B59" w:rsidRPr="001A297F">
        <w:rPr>
          <w:rFonts w:ascii="Garamond" w:hAnsi="Garamond" w:cs="Arial"/>
          <w:sz w:val="22"/>
          <w:szCs w:val="22"/>
        </w:rPr>
        <w:tab/>
      </w:r>
      <w:r w:rsidR="00B26B59" w:rsidRPr="001A297F">
        <w:rPr>
          <w:rFonts w:ascii="Garamond" w:hAnsi="Garamond" w:cs="Arial"/>
          <w:sz w:val="22"/>
          <w:szCs w:val="22"/>
        </w:rPr>
        <w:tab/>
      </w:r>
      <w:r w:rsidR="00B26B59" w:rsidRPr="001A297F">
        <w:rPr>
          <w:rFonts w:ascii="Garamond" w:hAnsi="Garamond" w:cs="Arial"/>
          <w:sz w:val="22"/>
          <w:szCs w:val="22"/>
        </w:rPr>
        <w:tab/>
      </w:r>
      <w:r w:rsidR="00B26B59" w:rsidRPr="001A297F">
        <w:rPr>
          <w:rFonts w:ascii="Garamond" w:hAnsi="Garamond" w:cs="Arial"/>
          <w:sz w:val="22"/>
          <w:szCs w:val="22"/>
        </w:rPr>
        <w:tab/>
        <w:t xml:space="preserve">  </w:t>
      </w:r>
      <w:r w:rsidR="003172AE" w:rsidRPr="001A297F">
        <w:rPr>
          <w:rFonts w:ascii="Garamond" w:hAnsi="Garamond" w:cs="Arial"/>
          <w:sz w:val="22"/>
          <w:szCs w:val="22"/>
        </w:rPr>
        <w:t xml:space="preserve"> </w:t>
      </w:r>
      <w:r w:rsidR="0022717B" w:rsidRPr="001A297F">
        <w:rPr>
          <w:rFonts w:ascii="Garamond" w:hAnsi="Garamond" w:cs="Arial"/>
          <w:b/>
          <w:bCs/>
          <w:sz w:val="22"/>
          <w:szCs w:val="22"/>
        </w:rPr>
        <w:t>28.5</w:t>
      </w:r>
      <w:r w:rsidRPr="001A297F">
        <w:rPr>
          <w:rFonts w:ascii="Garamond" w:hAnsi="Garamond" w:cs="Arial"/>
          <w:b/>
          <w:bCs/>
          <w:sz w:val="22"/>
          <w:szCs w:val="22"/>
        </w:rPr>
        <w:t>00</w:t>
      </w:r>
    </w:p>
    <w:p w:rsidR="00753D0C" w:rsidRPr="001A297F" w:rsidRDefault="00753D0C" w:rsidP="00753D0C">
      <w:pPr>
        <w:autoSpaceDE w:val="0"/>
        <w:autoSpaceDN w:val="0"/>
        <w:adjustRightInd w:val="0"/>
        <w:jc w:val="both"/>
        <w:rPr>
          <w:rFonts w:ascii="Garamond" w:hAnsi="Garamond" w:cs="Arial"/>
          <w:sz w:val="22"/>
          <w:szCs w:val="22"/>
        </w:rPr>
      </w:pPr>
    </w:p>
    <w:p w:rsidR="00753D0C" w:rsidRPr="001A297F" w:rsidRDefault="00753D0C" w:rsidP="00753D0C">
      <w:pPr>
        <w:autoSpaceDE w:val="0"/>
        <w:autoSpaceDN w:val="0"/>
        <w:adjustRightInd w:val="0"/>
        <w:jc w:val="both"/>
        <w:rPr>
          <w:rFonts w:ascii="Garamond" w:hAnsi="Garamond" w:cs="Arial"/>
          <w:b/>
          <w:bCs/>
          <w:sz w:val="22"/>
          <w:szCs w:val="22"/>
        </w:rPr>
      </w:pPr>
      <w:r w:rsidRPr="001A297F">
        <w:rPr>
          <w:rFonts w:ascii="Garamond" w:hAnsi="Garamond" w:cs="Arial"/>
          <w:b/>
          <w:bCs/>
          <w:sz w:val="22"/>
          <w:szCs w:val="22"/>
        </w:rPr>
        <w:t>Prueba Global de Cargas Sociales</w:t>
      </w:r>
      <w:r w:rsidR="008C0F77">
        <w:rPr>
          <w:rFonts w:ascii="Garamond" w:hAnsi="Garamond" w:cs="Arial"/>
          <w:b/>
          <w:bCs/>
          <w:sz w:val="22"/>
          <w:szCs w:val="22"/>
        </w:rPr>
        <w:t xml:space="preserve"> (Cargo mensual)</w:t>
      </w:r>
    </w:p>
    <w:p w:rsidR="00753D0C" w:rsidRPr="001A297F" w:rsidRDefault="003E6164" w:rsidP="00753D0C">
      <w:pPr>
        <w:autoSpaceDE w:val="0"/>
        <w:autoSpaceDN w:val="0"/>
        <w:adjustRightInd w:val="0"/>
        <w:jc w:val="both"/>
        <w:rPr>
          <w:rFonts w:ascii="Garamond" w:hAnsi="Garamond" w:cs="Arial"/>
          <w:sz w:val="22"/>
          <w:szCs w:val="22"/>
        </w:rPr>
      </w:pPr>
      <w:r w:rsidRPr="001A297F">
        <w:rPr>
          <w:rFonts w:ascii="Garamond" w:hAnsi="Garamond" w:cs="Arial"/>
          <w:sz w:val="22"/>
          <w:szCs w:val="22"/>
        </w:rPr>
        <w:t>Cargas Sociales al 31/12</w:t>
      </w:r>
      <w:r w:rsidR="00753D0C" w:rsidRPr="001A297F">
        <w:rPr>
          <w:rFonts w:ascii="Garamond" w:hAnsi="Garamond" w:cs="Arial"/>
          <w:sz w:val="22"/>
          <w:szCs w:val="22"/>
        </w:rPr>
        <w:t>/</w:t>
      </w:r>
      <w:r w:rsidR="00675E6C" w:rsidRPr="001A297F">
        <w:rPr>
          <w:rFonts w:ascii="Garamond" w:hAnsi="Garamond" w:cs="Arial"/>
          <w:sz w:val="22"/>
          <w:szCs w:val="22"/>
        </w:rPr>
        <w:t>2013</w:t>
      </w:r>
      <w:r w:rsidR="00B26B59" w:rsidRPr="001A297F">
        <w:rPr>
          <w:rFonts w:ascii="Garamond" w:hAnsi="Garamond" w:cs="Arial"/>
          <w:sz w:val="22"/>
          <w:szCs w:val="22"/>
        </w:rPr>
        <w:tab/>
      </w:r>
      <w:r w:rsidR="00B26B59" w:rsidRPr="001A297F">
        <w:rPr>
          <w:rFonts w:ascii="Garamond" w:hAnsi="Garamond" w:cs="Arial"/>
          <w:sz w:val="22"/>
          <w:szCs w:val="22"/>
        </w:rPr>
        <w:tab/>
      </w:r>
      <w:r w:rsidR="00B26B59" w:rsidRPr="001A297F">
        <w:rPr>
          <w:rFonts w:ascii="Garamond" w:hAnsi="Garamond" w:cs="Arial"/>
          <w:sz w:val="22"/>
          <w:szCs w:val="22"/>
        </w:rPr>
        <w:tab/>
      </w:r>
      <w:r w:rsidR="00B26B59" w:rsidRPr="001A297F">
        <w:rPr>
          <w:rFonts w:ascii="Garamond" w:hAnsi="Garamond" w:cs="Arial"/>
          <w:sz w:val="22"/>
          <w:szCs w:val="22"/>
        </w:rPr>
        <w:tab/>
      </w:r>
      <w:r w:rsidR="00B26B59" w:rsidRPr="001A297F">
        <w:rPr>
          <w:rFonts w:ascii="Garamond" w:hAnsi="Garamond" w:cs="Arial"/>
          <w:sz w:val="22"/>
          <w:szCs w:val="22"/>
        </w:rPr>
        <w:tab/>
        <w:t xml:space="preserve">  </w:t>
      </w:r>
      <w:r w:rsidR="0022717B" w:rsidRPr="001A297F">
        <w:rPr>
          <w:rFonts w:ascii="Garamond" w:hAnsi="Garamond" w:cs="Arial"/>
          <w:sz w:val="22"/>
          <w:szCs w:val="22"/>
        </w:rPr>
        <w:t>31.2</w:t>
      </w:r>
      <w:r w:rsidR="00753D0C" w:rsidRPr="001A297F">
        <w:rPr>
          <w:rFonts w:ascii="Garamond" w:hAnsi="Garamond" w:cs="Arial"/>
          <w:sz w:val="22"/>
          <w:szCs w:val="22"/>
        </w:rPr>
        <w:t>00</w:t>
      </w:r>
    </w:p>
    <w:p w:rsidR="00753D0C" w:rsidRPr="001A297F" w:rsidRDefault="00753D0C" w:rsidP="00753D0C">
      <w:pPr>
        <w:autoSpaceDE w:val="0"/>
        <w:autoSpaceDN w:val="0"/>
        <w:adjustRightInd w:val="0"/>
        <w:jc w:val="both"/>
        <w:rPr>
          <w:rFonts w:ascii="Garamond" w:hAnsi="Garamond" w:cs="Arial"/>
          <w:sz w:val="22"/>
          <w:szCs w:val="22"/>
        </w:rPr>
      </w:pPr>
      <w:r w:rsidRPr="001A297F">
        <w:rPr>
          <w:rFonts w:ascii="Garamond" w:hAnsi="Garamond" w:cs="Arial"/>
          <w:sz w:val="22"/>
          <w:szCs w:val="22"/>
        </w:rPr>
        <w:t>1- In</w:t>
      </w:r>
      <w:r w:rsidR="0022717B" w:rsidRPr="001A297F">
        <w:rPr>
          <w:rFonts w:ascii="Garamond" w:hAnsi="Garamond" w:cs="Arial"/>
          <w:sz w:val="22"/>
          <w:szCs w:val="22"/>
        </w:rPr>
        <w:t xml:space="preserve">cremento de </w:t>
      </w:r>
      <w:r w:rsidR="00964991" w:rsidRPr="001A297F">
        <w:rPr>
          <w:rFonts w:ascii="Garamond" w:hAnsi="Garamond" w:cs="Arial"/>
          <w:sz w:val="22"/>
          <w:szCs w:val="22"/>
        </w:rPr>
        <w:t>personal [(</w:t>
      </w:r>
      <w:r w:rsidR="0022717B" w:rsidRPr="001A297F">
        <w:rPr>
          <w:rFonts w:ascii="Garamond" w:hAnsi="Garamond" w:cs="Arial"/>
          <w:sz w:val="22"/>
          <w:szCs w:val="22"/>
        </w:rPr>
        <w:t xml:space="preserve">5 x $ </w:t>
      </w:r>
      <w:r w:rsidR="00964991" w:rsidRPr="001A297F">
        <w:rPr>
          <w:rFonts w:ascii="Garamond" w:hAnsi="Garamond" w:cs="Arial"/>
          <w:sz w:val="22"/>
          <w:szCs w:val="22"/>
        </w:rPr>
        <w:t>2.</w:t>
      </w:r>
      <w:r w:rsidR="00E03859" w:rsidRPr="001A297F">
        <w:rPr>
          <w:rFonts w:ascii="Garamond" w:hAnsi="Garamond" w:cs="Arial"/>
          <w:sz w:val="22"/>
          <w:szCs w:val="22"/>
        </w:rPr>
        <w:t>25</w:t>
      </w:r>
      <w:r w:rsidRPr="001A297F">
        <w:rPr>
          <w:rFonts w:ascii="Garamond" w:hAnsi="Garamond" w:cs="Arial"/>
          <w:sz w:val="22"/>
          <w:szCs w:val="22"/>
        </w:rPr>
        <w:t>0)</w:t>
      </w:r>
      <w:r w:rsidR="00E03859" w:rsidRPr="001A297F">
        <w:rPr>
          <w:rFonts w:ascii="Garamond" w:hAnsi="Garamond" w:cs="Arial"/>
          <w:sz w:val="22"/>
          <w:szCs w:val="22"/>
        </w:rPr>
        <w:t xml:space="preserve"> x 1</w:t>
      </w:r>
      <w:r w:rsidR="00B26B59" w:rsidRPr="001A297F">
        <w:rPr>
          <w:rFonts w:ascii="Garamond" w:hAnsi="Garamond" w:cs="Arial"/>
          <w:sz w:val="22"/>
          <w:szCs w:val="22"/>
        </w:rPr>
        <w:t>] x 0,2</w:t>
      </w:r>
      <w:r w:rsidR="00B26B59" w:rsidRPr="001A297F">
        <w:rPr>
          <w:rFonts w:ascii="Garamond" w:hAnsi="Garamond" w:cs="Arial"/>
          <w:sz w:val="22"/>
          <w:szCs w:val="22"/>
        </w:rPr>
        <w:tab/>
      </w:r>
      <w:r w:rsidR="00B26B59" w:rsidRPr="001A297F">
        <w:rPr>
          <w:rFonts w:ascii="Garamond" w:hAnsi="Garamond" w:cs="Arial"/>
          <w:sz w:val="22"/>
          <w:szCs w:val="22"/>
        </w:rPr>
        <w:tab/>
        <w:t xml:space="preserve">    </w:t>
      </w:r>
      <w:r w:rsidRPr="001A297F">
        <w:rPr>
          <w:rFonts w:ascii="Garamond" w:hAnsi="Garamond" w:cs="Arial"/>
          <w:sz w:val="22"/>
          <w:szCs w:val="22"/>
        </w:rPr>
        <w:t>2</w:t>
      </w:r>
      <w:r w:rsidR="0022717B" w:rsidRPr="001A297F">
        <w:rPr>
          <w:rFonts w:ascii="Garamond" w:hAnsi="Garamond" w:cs="Arial"/>
          <w:sz w:val="22"/>
          <w:szCs w:val="22"/>
        </w:rPr>
        <w:t>.</w:t>
      </w:r>
      <w:r w:rsidRPr="001A297F">
        <w:rPr>
          <w:rFonts w:ascii="Garamond" w:hAnsi="Garamond" w:cs="Arial"/>
          <w:sz w:val="22"/>
          <w:szCs w:val="22"/>
        </w:rPr>
        <w:t>250</w:t>
      </w:r>
    </w:p>
    <w:p w:rsidR="00753D0C" w:rsidRPr="001A297F" w:rsidRDefault="00753D0C" w:rsidP="00753D0C">
      <w:pPr>
        <w:autoSpaceDE w:val="0"/>
        <w:autoSpaceDN w:val="0"/>
        <w:adjustRightInd w:val="0"/>
        <w:jc w:val="both"/>
        <w:rPr>
          <w:rFonts w:ascii="Garamond" w:hAnsi="Garamond" w:cs="Arial"/>
          <w:sz w:val="22"/>
          <w:szCs w:val="22"/>
        </w:rPr>
      </w:pPr>
      <w:r w:rsidRPr="001A297F">
        <w:rPr>
          <w:rFonts w:ascii="Garamond" w:hAnsi="Garamond" w:cs="Arial"/>
          <w:sz w:val="22"/>
          <w:szCs w:val="22"/>
        </w:rPr>
        <w:t>2- Gratificación ext</w:t>
      </w:r>
      <w:r w:rsidR="0022717B" w:rsidRPr="001A297F">
        <w:rPr>
          <w:rFonts w:ascii="Garamond" w:hAnsi="Garamond" w:cs="Arial"/>
          <w:sz w:val="22"/>
          <w:szCs w:val="22"/>
        </w:rPr>
        <w:t>raordinaria $5.2</w:t>
      </w:r>
      <w:r w:rsidR="00B26B59" w:rsidRPr="001A297F">
        <w:rPr>
          <w:rFonts w:ascii="Garamond" w:hAnsi="Garamond" w:cs="Arial"/>
          <w:sz w:val="22"/>
          <w:szCs w:val="22"/>
        </w:rPr>
        <w:t>00 x 0,30</w:t>
      </w:r>
      <w:r w:rsidR="00B26B59" w:rsidRPr="001A297F">
        <w:rPr>
          <w:rFonts w:ascii="Garamond" w:hAnsi="Garamond" w:cs="Arial"/>
          <w:sz w:val="22"/>
          <w:szCs w:val="22"/>
        </w:rPr>
        <w:tab/>
      </w:r>
      <w:r w:rsidR="00B26B59" w:rsidRPr="001A297F">
        <w:rPr>
          <w:rFonts w:ascii="Garamond" w:hAnsi="Garamond" w:cs="Arial"/>
          <w:sz w:val="22"/>
          <w:szCs w:val="22"/>
        </w:rPr>
        <w:tab/>
      </w:r>
      <w:r w:rsidR="00B26B59" w:rsidRPr="001A297F">
        <w:rPr>
          <w:rFonts w:ascii="Garamond" w:hAnsi="Garamond" w:cs="Arial"/>
          <w:sz w:val="22"/>
          <w:szCs w:val="22"/>
        </w:rPr>
        <w:tab/>
        <w:t xml:space="preserve">    </w:t>
      </w:r>
      <w:r w:rsidR="0022717B" w:rsidRPr="001A297F">
        <w:rPr>
          <w:rFonts w:ascii="Garamond" w:hAnsi="Garamond" w:cs="Arial"/>
          <w:sz w:val="22"/>
          <w:szCs w:val="22"/>
        </w:rPr>
        <w:t>1.5</w:t>
      </w:r>
      <w:r w:rsidRPr="001A297F">
        <w:rPr>
          <w:rFonts w:ascii="Garamond" w:hAnsi="Garamond" w:cs="Arial"/>
          <w:sz w:val="22"/>
          <w:szCs w:val="22"/>
        </w:rPr>
        <w:t>60</w:t>
      </w:r>
    </w:p>
    <w:p w:rsidR="00753D0C" w:rsidRPr="001A297F" w:rsidRDefault="00753D0C" w:rsidP="00753D0C">
      <w:pPr>
        <w:autoSpaceDE w:val="0"/>
        <w:autoSpaceDN w:val="0"/>
        <w:adjustRightInd w:val="0"/>
        <w:jc w:val="both"/>
        <w:rPr>
          <w:rFonts w:ascii="Garamond" w:hAnsi="Garamond" w:cs="Arial"/>
          <w:sz w:val="22"/>
          <w:szCs w:val="22"/>
        </w:rPr>
      </w:pPr>
      <w:r w:rsidRPr="001A297F">
        <w:rPr>
          <w:rFonts w:ascii="Garamond" w:hAnsi="Garamond" w:cs="Arial"/>
          <w:sz w:val="22"/>
          <w:szCs w:val="22"/>
        </w:rPr>
        <w:t>3- Incremento cargas sociales</w:t>
      </w:r>
      <w:r w:rsidR="00B26B59" w:rsidRPr="001A297F">
        <w:rPr>
          <w:rFonts w:ascii="Garamond" w:hAnsi="Garamond" w:cs="Arial"/>
          <w:sz w:val="22"/>
          <w:szCs w:val="22"/>
        </w:rPr>
        <w:tab/>
      </w:r>
      <w:r w:rsidR="00B26B59" w:rsidRPr="001A297F">
        <w:rPr>
          <w:rFonts w:ascii="Garamond" w:hAnsi="Garamond" w:cs="Arial"/>
          <w:sz w:val="22"/>
          <w:szCs w:val="22"/>
        </w:rPr>
        <w:tab/>
      </w:r>
      <w:r w:rsidR="00B26B59" w:rsidRPr="001A297F">
        <w:rPr>
          <w:rFonts w:ascii="Garamond" w:hAnsi="Garamond" w:cs="Arial"/>
          <w:sz w:val="22"/>
          <w:szCs w:val="22"/>
        </w:rPr>
        <w:tab/>
      </w:r>
      <w:r w:rsidR="00B26B59" w:rsidRPr="001A297F">
        <w:rPr>
          <w:rFonts w:ascii="Garamond" w:hAnsi="Garamond" w:cs="Arial"/>
          <w:sz w:val="22"/>
          <w:szCs w:val="22"/>
        </w:rPr>
        <w:tab/>
      </w:r>
      <w:r w:rsidR="00B26B59" w:rsidRPr="001A297F">
        <w:rPr>
          <w:rFonts w:ascii="Garamond" w:hAnsi="Garamond" w:cs="Arial"/>
          <w:sz w:val="22"/>
          <w:szCs w:val="22"/>
        </w:rPr>
        <w:tab/>
      </w:r>
      <w:r w:rsidR="00B26B59" w:rsidRPr="001A297F">
        <w:rPr>
          <w:rFonts w:ascii="Garamond" w:hAnsi="Garamond" w:cs="Arial"/>
          <w:sz w:val="22"/>
          <w:szCs w:val="22"/>
          <w:u w:val="single"/>
        </w:rPr>
        <w:t xml:space="preserve">  </w:t>
      </w:r>
      <w:r w:rsidR="00414AA6" w:rsidRPr="001A297F">
        <w:rPr>
          <w:rFonts w:ascii="Garamond" w:hAnsi="Garamond" w:cs="Arial"/>
          <w:sz w:val="22"/>
          <w:szCs w:val="22"/>
          <w:u w:val="single"/>
        </w:rPr>
        <w:t xml:space="preserve">  3.345</w:t>
      </w:r>
    </w:p>
    <w:p w:rsidR="00753D0C" w:rsidRPr="001A297F" w:rsidRDefault="00753D0C" w:rsidP="00753D0C">
      <w:pPr>
        <w:autoSpaceDE w:val="0"/>
        <w:autoSpaceDN w:val="0"/>
        <w:adjustRightInd w:val="0"/>
        <w:jc w:val="both"/>
        <w:rPr>
          <w:rFonts w:ascii="Garamond" w:hAnsi="Garamond" w:cs="Arial"/>
          <w:sz w:val="22"/>
          <w:szCs w:val="22"/>
        </w:rPr>
      </w:pPr>
      <w:r w:rsidRPr="001A297F">
        <w:rPr>
          <w:rFonts w:ascii="Garamond" w:hAnsi="Garamond" w:cs="Arial"/>
          <w:sz w:val="22"/>
          <w:szCs w:val="22"/>
        </w:rPr>
        <w:t>($31</w:t>
      </w:r>
      <w:r w:rsidR="0022717B" w:rsidRPr="001A297F">
        <w:rPr>
          <w:rFonts w:ascii="Garamond" w:hAnsi="Garamond" w:cs="Arial"/>
          <w:sz w:val="22"/>
          <w:szCs w:val="22"/>
        </w:rPr>
        <w:t>.2</w:t>
      </w:r>
      <w:r w:rsidR="003172AE" w:rsidRPr="001A297F">
        <w:rPr>
          <w:rFonts w:ascii="Garamond" w:hAnsi="Garamond" w:cs="Arial"/>
          <w:sz w:val="22"/>
          <w:szCs w:val="22"/>
        </w:rPr>
        <w:t>00 + $</w:t>
      </w:r>
      <w:r w:rsidR="0022717B" w:rsidRPr="001A297F">
        <w:rPr>
          <w:rFonts w:ascii="Garamond" w:hAnsi="Garamond" w:cs="Arial"/>
          <w:sz w:val="22"/>
          <w:szCs w:val="22"/>
        </w:rPr>
        <w:t>2.25</w:t>
      </w:r>
      <w:r w:rsidRPr="001A297F">
        <w:rPr>
          <w:rFonts w:ascii="Garamond" w:hAnsi="Garamond" w:cs="Arial"/>
          <w:sz w:val="22"/>
          <w:szCs w:val="22"/>
        </w:rPr>
        <w:t>0) x 0,</w:t>
      </w:r>
      <w:r w:rsidR="00414AA6" w:rsidRPr="001A297F">
        <w:rPr>
          <w:rFonts w:ascii="Garamond" w:hAnsi="Garamond" w:cs="Arial"/>
          <w:sz w:val="22"/>
          <w:szCs w:val="22"/>
        </w:rPr>
        <w:t>1</w:t>
      </w:r>
      <w:r w:rsidR="00B26B59" w:rsidRPr="001A297F">
        <w:rPr>
          <w:rFonts w:ascii="Garamond" w:hAnsi="Garamond" w:cs="Arial"/>
          <w:sz w:val="22"/>
          <w:szCs w:val="22"/>
        </w:rPr>
        <w:t>0</w:t>
      </w:r>
      <w:r w:rsidRPr="001A297F">
        <w:rPr>
          <w:rFonts w:ascii="Garamond" w:hAnsi="Garamond" w:cs="Arial"/>
          <w:sz w:val="22"/>
          <w:szCs w:val="22"/>
        </w:rPr>
        <w:t xml:space="preserve"> </w:t>
      </w:r>
    </w:p>
    <w:p w:rsidR="00753D0C" w:rsidRPr="001A297F" w:rsidRDefault="00753D0C" w:rsidP="00753D0C">
      <w:pPr>
        <w:autoSpaceDE w:val="0"/>
        <w:autoSpaceDN w:val="0"/>
        <w:adjustRightInd w:val="0"/>
        <w:jc w:val="both"/>
        <w:rPr>
          <w:rFonts w:ascii="Garamond" w:hAnsi="Garamond" w:cs="Arial"/>
          <w:sz w:val="22"/>
          <w:szCs w:val="22"/>
        </w:rPr>
      </w:pPr>
    </w:p>
    <w:p w:rsidR="00753D0C" w:rsidRPr="001A297F" w:rsidRDefault="003E6164" w:rsidP="00753D0C">
      <w:pPr>
        <w:autoSpaceDE w:val="0"/>
        <w:autoSpaceDN w:val="0"/>
        <w:adjustRightInd w:val="0"/>
        <w:jc w:val="both"/>
        <w:rPr>
          <w:rFonts w:ascii="Garamond" w:hAnsi="Garamond" w:cs="Arial"/>
          <w:b/>
          <w:bCs/>
          <w:sz w:val="22"/>
          <w:szCs w:val="22"/>
        </w:rPr>
      </w:pPr>
      <w:r w:rsidRPr="001A297F">
        <w:rPr>
          <w:rFonts w:ascii="Garamond" w:hAnsi="Garamond" w:cs="Arial"/>
          <w:sz w:val="22"/>
          <w:szCs w:val="22"/>
        </w:rPr>
        <w:t>Cargas Sociales al 31/12</w:t>
      </w:r>
      <w:r w:rsidR="00753D0C" w:rsidRPr="001A297F">
        <w:rPr>
          <w:rFonts w:ascii="Garamond" w:hAnsi="Garamond" w:cs="Arial"/>
          <w:sz w:val="22"/>
          <w:szCs w:val="22"/>
        </w:rPr>
        <w:t>/</w:t>
      </w:r>
      <w:r w:rsidR="00675E6C" w:rsidRPr="001A297F">
        <w:rPr>
          <w:rFonts w:ascii="Garamond" w:hAnsi="Garamond" w:cs="Arial"/>
          <w:sz w:val="22"/>
          <w:szCs w:val="22"/>
        </w:rPr>
        <w:t>2014</w:t>
      </w:r>
      <w:r w:rsidR="00753D0C" w:rsidRPr="001A297F">
        <w:rPr>
          <w:rFonts w:ascii="Garamond" w:hAnsi="Garamond" w:cs="Arial"/>
          <w:sz w:val="22"/>
          <w:szCs w:val="22"/>
        </w:rPr>
        <w:t xml:space="preserve"> s/auditoria</w:t>
      </w:r>
      <w:r w:rsidR="00B26B59" w:rsidRPr="001A297F">
        <w:rPr>
          <w:rFonts w:ascii="Garamond" w:hAnsi="Garamond" w:cs="Arial"/>
          <w:sz w:val="22"/>
          <w:szCs w:val="22"/>
        </w:rPr>
        <w:tab/>
      </w:r>
      <w:r w:rsidR="00B26B59" w:rsidRPr="001A297F">
        <w:rPr>
          <w:rFonts w:ascii="Garamond" w:hAnsi="Garamond" w:cs="Arial"/>
          <w:sz w:val="22"/>
          <w:szCs w:val="22"/>
        </w:rPr>
        <w:tab/>
      </w:r>
      <w:r w:rsidR="00B26B59" w:rsidRPr="001A297F">
        <w:rPr>
          <w:rFonts w:ascii="Garamond" w:hAnsi="Garamond" w:cs="Arial"/>
          <w:sz w:val="22"/>
          <w:szCs w:val="22"/>
        </w:rPr>
        <w:tab/>
        <w:t xml:space="preserve">  </w:t>
      </w:r>
      <w:r w:rsidR="00414AA6" w:rsidRPr="001A297F">
        <w:rPr>
          <w:rFonts w:ascii="Garamond" w:hAnsi="Garamond" w:cs="Arial"/>
          <w:b/>
          <w:bCs/>
          <w:sz w:val="22"/>
          <w:szCs w:val="22"/>
        </w:rPr>
        <w:t>38.355</w:t>
      </w:r>
    </w:p>
    <w:p w:rsidR="00753D0C" w:rsidRPr="001A297F" w:rsidRDefault="003E6164" w:rsidP="00753D0C">
      <w:pPr>
        <w:autoSpaceDE w:val="0"/>
        <w:autoSpaceDN w:val="0"/>
        <w:adjustRightInd w:val="0"/>
        <w:jc w:val="both"/>
        <w:rPr>
          <w:rFonts w:ascii="Garamond" w:hAnsi="Garamond" w:cs="Arial"/>
          <w:b/>
          <w:bCs/>
          <w:sz w:val="22"/>
          <w:szCs w:val="22"/>
        </w:rPr>
      </w:pPr>
      <w:r w:rsidRPr="001A297F">
        <w:rPr>
          <w:rFonts w:ascii="Garamond" w:hAnsi="Garamond" w:cs="Arial"/>
          <w:sz w:val="22"/>
          <w:szCs w:val="22"/>
        </w:rPr>
        <w:t>Cargas Sociales al 31/12</w:t>
      </w:r>
      <w:r w:rsidR="00753D0C" w:rsidRPr="001A297F">
        <w:rPr>
          <w:rFonts w:ascii="Garamond" w:hAnsi="Garamond" w:cs="Arial"/>
          <w:sz w:val="22"/>
          <w:szCs w:val="22"/>
        </w:rPr>
        <w:t>/</w:t>
      </w:r>
      <w:r w:rsidR="00675E6C" w:rsidRPr="001A297F">
        <w:rPr>
          <w:rFonts w:ascii="Garamond" w:hAnsi="Garamond" w:cs="Arial"/>
          <w:sz w:val="22"/>
          <w:szCs w:val="22"/>
        </w:rPr>
        <w:t>2014</w:t>
      </w:r>
      <w:r w:rsidR="00B26B59" w:rsidRPr="001A297F">
        <w:rPr>
          <w:rFonts w:ascii="Garamond" w:hAnsi="Garamond" w:cs="Arial"/>
          <w:sz w:val="22"/>
          <w:szCs w:val="22"/>
        </w:rPr>
        <w:t xml:space="preserve"> s/EECC</w:t>
      </w:r>
      <w:r w:rsidR="00B26B59" w:rsidRPr="001A297F">
        <w:rPr>
          <w:rFonts w:ascii="Garamond" w:hAnsi="Garamond" w:cs="Arial"/>
          <w:sz w:val="22"/>
          <w:szCs w:val="22"/>
        </w:rPr>
        <w:tab/>
      </w:r>
      <w:r w:rsidR="00B26B59" w:rsidRPr="001A297F">
        <w:rPr>
          <w:rFonts w:ascii="Garamond" w:hAnsi="Garamond" w:cs="Arial"/>
          <w:sz w:val="22"/>
          <w:szCs w:val="22"/>
        </w:rPr>
        <w:tab/>
      </w:r>
      <w:r w:rsidR="00B26B59" w:rsidRPr="001A297F">
        <w:rPr>
          <w:rFonts w:ascii="Garamond" w:hAnsi="Garamond" w:cs="Arial"/>
          <w:sz w:val="22"/>
          <w:szCs w:val="22"/>
        </w:rPr>
        <w:tab/>
      </w:r>
      <w:r w:rsidR="00B26B59" w:rsidRPr="001A297F">
        <w:rPr>
          <w:rFonts w:ascii="Garamond" w:hAnsi="Garamond" w:cs="Arial"/>
          <w:sz w:val="22"/>
          <w:szCs w:val="22"/>
        </w:rPr>
        <w:tab/>
      </w:r>
      <w:r w:rsidR="00753D0C" w:rsidRPr="001A297F">
        <w:rPr>
          <w:rFonts w:ascii="Garamond" w:hAnsi="Garamond" w:cs="Arial"/>
          <w:sz w:val="22"/>
          <w:szCs w:val="22"/>
          <w:u w:val="single"/>
        </w:rPr>
        <w:t xml:space="preserve">  </w:t>
      </w:r>
      <w:r w:rsidR="00414AA6" w:rsidRPr="001A297F">
        <w:rPr>
          <w:rFonts w:ascii="Garamond" w:hAnsi="Garamond" w:cs="Arial"/>
          <w:b/>
          <w:bCs/>
          <w:sz w:val="22"/>
          <w:szCs w:val="22"/>
          <w:u w:val="single"/>
        </w:rPr>
        <w:t>38.355</w:t>
      </w:r>
    </w:p>
    <w:p w:rsidR="00753D0C" w:rsidRPr="001A297F" w:rsidRDefault="00B26B59" w:rsidP="00753D0C">
      <w:pPr>
        <w:autoSpaceDE w:val="0"/>
        <w:autoSpaceDN w:val="0"/>
        <w:adjustRightInd w:val="0"/>
        <w:jc w:val="both"/>
        <w:rPr>
          <w:rFonts w:ascii="Garamond" w:hAnsi="Garamond" w:cs="Arial"/>
          <w:sz w:val="22"/>
          <w:szCs w:val="22"/>
        </w:rPr>
      </w:pPr>
      <w:r w:rsidRPr="001A297F">
        <w:rPr>
          <w:rFonts w:ascii="Garamond" w:hAnsi="Garamond" w:cs="Arial"/>
          <w:sz w:val="22"/>
          <w:szCs w:val="22"/>
        </w:rPr>
        <w:t>Diferencia</w:t>
      </w:r>
      <w:r w:rsidRPr="001A297F">
        <w:rPr>
          <w:rFonts w:ascii="Garamond" w:hAnsi="Garamond" w:cs="Arial"/>
          <w:sz w:val="22"/>
          <w:szCs w:val="22"/>
        </w:rPr>
        <w:tab/>
      </w:r>
      <w:r w:rsidRPr="001A297F">
        <w:rPr>
          <w:rFonts w:ascii="Garamond" w:hAnsi="Garamond" w:cs="Arial"/>
          <w:sz w:val="22"/>
          <w:szCs w:val="22"/>
        </w:rPr>
        <w:tab/>
      </w:r>
      <w:r w:rsidRPr="001A297F">
        <w:rPr>
          <w:rFonts w:ascii="Garamond" w:hAnsi="Garamond" w:cs="Arial"/>
          <w:sz w:val="22"/>
          <w:szCs w:val="22"/>
        </w:rPr>
        <w:tab/>
      </w:r>
      <w:r w:rsidRPr="001A297F">
        <w:rPr>
          <w:rFonts w:ascii="Garamond" w:hAnsi="Garamond" w:cs="Arial"/>
          <w:sz w:val="22"/>
          <w:szCs w:val="22"/>
        </w:rPr>
        <w:tab/>
      </w:r>
      <w:r w:rsidRPr="001A297F">
        <w:rPr>
          <w:rFonts w:ascii="Garamond" w:hAnsi="Garamond" w:cs="Arial"/>
          <w:sz w:val="22"/>
          <w:szCs w:val="22"/>
        </w:rPr>
        <w:tab/>
      </w:r>
      <w:r w:rsidRPr="001A297F">
        <w:rPr>
          <w:rFonts w:ascii="Garamond" w:hAnsi="Garamond" w:cs="Arial"/>
          <w:sz w:val="22"/>
          <w:szCs w:val="22"/>
        </w:rPr>
        <w:tab/>
      </w:r>
      <w:r w:rsidRPr="001A297F">
        <w:rPr>
          <w:rFonts w:ascii="Garamond" w:hAnsi="Garamond" w:cs="Arial"/>
          <w:sz w:val="22"/>
          <w:szCs w:val="22"/>
        </w:rPr>
        <w:tab/>
        <w:t xml:space="preserve"> </w:t>
      </w:r>
      <w:r w:rsidR="00753D0C" w:rsidRPr="001A297F">
        <w:rPr>
          <w:rFonts w:ascii="Garamond" w:hAnsi="Garamond" w:cs="Arial"/>
          <w:sz w:val="22"/>
          <w:szCs w:val="22"/>
        </w:rPr>
        <w:t xml:space="preserve">  </w:t>
      </w:r>
      <w:r w:rsidRPr="001A297F">
        <w:rPr>
          <w:rFonts w:ascii="Garamond" w:hAnsi="Garamond" w:cs="Arial"/>
          <w:sz w:val="22"/>
          <w:szCs w:val="22"/>
        </w:rPr>
        <w:t xml:space="preserve">       </w:t>
      </w:r>
      <w:r w:rsidR="00753D0C" w:rsidRPr="001A297F">
        <w:rPr>
          <w:rFonts w:ascii="Garamond" w:hAnsi="Garamond" w:cs="Arial"/>
          <w:b/>
          <w:bCs/>
          <w:sz w:val="22"/>
          <w:szCs w:val="22"/>
        </w:rPr>
        <w:t>0</w:t>
      </w:r>
    </w:p>
    <w:p w:rsidR="00753D0C" w:rsidRPr="00753D0C" w:rsidRDefault="00753D0C" w:rsidP="00753D0C">
      <w:pPr>
        <w:autoSpaceDE w:val="0"/>
        <w:autoSpaceDN w:val="0"/>
        <w:adjustRightInd w:val="0"/>
        <w:jc w:val="both"/>
        <w:rPr>
          <w:rFonts w:ascii="Garamond" w:hAnsi="Garamond" w:cs="Arial"/>
          <w:color w:val="000000"/>
          <w:sz w:val="22"/>
          <w:szCs w:val="22"/>
        </w:rPr>
      </w:pPr>
    </w:p>
    <w:p w:rsidR="003E6164" w:rsidRDefault="003E6164" w:rsidP="00753D0C">
      <w:pPr>
        <w:autoSpaceDE w:val="0"/>
        <w:autoSpaceDN w:val="0"/>
        <w:adjustRightInd w:val="0"/>
        <w:jc w:val="both"/>
        <w:rPr>
          <w:rFonts w:ascii="Garamond" w:hAnsi="Garamond" w:cs="Arial"/>
          <w:color w:val="000000"/>
          <w:sz w:val="22"/>
          <w:szCs w:val="22"/>
        </w:rPr>
      </w:pPr>
    </w:p>
    <w:p w:rsidR="00753D0C" w:rsidRPr="003E6164" w:rsidRDefault="00753D0C" w:rsidP="00753D0C">
      <w:pPr>
        <w:autoSpaceDE w:val="0"/>
        <w:autoSpaceDN w:val="0"/>
        <w:adjustRightInd w:val="0"/>
        <w:jc w:val="both"/>
        <w:rPr>
          <w:rFonts w:ascii="Garamond" w:hAnsi="Garamond" w:cs="Arial"/>
          <w:b/>
          <w:color w:val="000000"/>
          <w:sz w:val="22"/>
          <w:szCs w:val="22"/>
          <w:u w:val="single"/>
        </w:rPr>
      </w:pPr>
      <w:r w:rsidRPr="003E6164">
        <w:rPr>
          <w:rFonts w:ascii="Garamond" w:hAnsi="Garamond" w:cs="Arial"/>
          <w:b/>
          <w:color w:val="000000"/>
          <w:sz w:val="22"/>
          <w:szCs w:val="22"/>
          <w:u w:val="single"/>
        </w:rPr>
        <w:t xml:space="preserve">Se </w:t>
      </w:r>
      <w:r w:rsidR="003E6164" w:rsidRPr="003E6164">
        <w:rPr>
          <w:rFonts w:ascii="Garamond" w:hAnsi="Garamond" w:cs="Arial"/>
          <w:b/>
          <w:color w:val="000000"/>
          <w:sz w:val="22"/>
          <w:szCs w:val="22"/>
          <w:u w:val="single"/>
        </w:rPr>
        <w:t>solicita</w:t>
      </w:r>
      <w:r w:rsidRPr="003E6164">
        <w:rPr>
          <w:rFonts w:ascii="Garamond" w:hAnsi="Garamond" w:cs="Arial"/>
          <w:b/>
          <w:color w:val="000000"/>
          <w:sz w:val="22"/>
          <w:szCs w:val="22"/>
          <w:u w:val="single"/>
        </w:rPr>
        <w:t>:</w:t>
      </w:r>
    </w:p>
    <w:p w:rsidR="003E6164" w:rsidRPr="00753D0C" w:rsidRDefault="003E6164" w:rsidP="00753D0C">
      <w:pPr>
        <w:autoSpaceDE w:val="0"/>
        <w:autoSpaceDN w:val="0"/>
        <w:adjustRightInd w:val="0"/>
        <w:jc w:val="both"/>
        <w:rPr>
          <w:rFonts w:ascii="Garamond" w:hAnsi="Garamond" w:cs="Arial"/>
          <w:color w:val="000000"/>
          <w:sz w:val="22"/>
          <w:szCs w:val="22"/>
        </w:rPr>
      </w:pPr>
    </w:p>
    <w:p w:rsidR="00753D0C" w:rsidRPr="00753D0C" w:rsidRDefault="00753D0C" w:rsidP="00753D0C">
      <w:pPr>
        <w:autoSpaceDE w:val="0"/>
        <w:autoSpaceDN w:val="0"/>
        <w:adjustRightInd w:val="0"/>
        <w:jc w:val="both"/>
        <w:rPr>
          <w:rFonts w:ascii="Garamond" w:hAnsi="Garamond" w:cs="Arial"/>
          <w:color w:val="000000"/>
          <w:sz w:val="22"/>
          <w:szCs w:val="22"/>
        </w:rPr>
      </w:pPr>
      <w:r w:rsidRPr="00753D0C">
        <w:rPr>
          <w:rFonts w:ascii="Garamond" w:hAnsi="Garamond" w:cs="Arial"/>
          <w:color w:val="000000"/>
          <w:sz w:val="22"/>
          <w:szCs w:val="22"/>
        </w:rPr>
        <w:t xml:space="preserve">En función de la información indicada, se le pide que concluya sobre el trabajo de auditoría de </w:t>
      </w:r>
      <w:r w:rsidR="002A4267" w:rsidRPr="00470075">
        <w:rPr>
          <w:rFonts w:ascii="Garamond" w:hAnsi="Garamond"/>
          <w:b/>
          <w:snapToGrid w:val="0"/>
          <w:color w:val="000000"/>
          <w:sz w:val="22"/>
          <w:szCs w:val="22"/>
          <w:lang w:eastAsia="en-US"/>
        </w:rPr>
        <w:t>Don Mendo S.A.</w:t>
      </w:r>
      <w:r w:rsidRPr="00753D0C">
        <w:rPr>
          <w:rFonts w:ascii="Garamond" w:hAnsi="Garamond" w:cs="Arial"/>
          <w:color w:val="000000"/>
          <w:sz w:val="22"/>
          <w:szCs w:val="22"/>
        </w:rPr>
        <w:t xml:space="preserve"> del componente “Deudas Sociales y Fiscales” y de cualquier otro componente que considere que se vea afectado, identificando:</w:t>
      </w:r>
    </w:p>
    <w:p w:rsidR="00753D0C" w:rsidRPr="00753D0C" w:rsidRDefault="00753D0C" w:rsidP="00753D0C">
      <w:pPr>
        <w:autoSpaceDE w:val="0"/>
        <w:autoSpaceDN w:val="0"/>
        <w:adjustRightInd w:val="0"/>
        <w:jc w:val="both"/>
        <w:rPr>
          <w:rFonts w:ascii="Garamond" w:hAnsi="Garamond" w:cs="Arial"/>
          <w:color w:val="000000"/>
          <w:sz w:val="22"/>
          <w:szCs w:val="22"/>
        </w:rPr>
      </w:pPr>
    </w:p>
    <w:p w:rsidR="00753D0C" w:rsidRPr="00753D0C" w:rsidRDefault="00753D0C" w:rsidP="00753D0C">
      <w:pPr>
        <w:autoSpaceDE w:val="0"/>
        <w:autoSpaceDN w:val="0"/>
        <w:adjustRightInd w:val="0"/>
        <w:jc w:val="both"/>
        <w:rPr>
          <w:rFonts w:ascii="Garamond" w:hAnsi="Garamond" w:cs="Arial"/>
          <w:color w:val="000000"/>
          <w:sz w:val="22"/>
          <w:szCs w:val="22"/>
        </w:rPr>
      </w:pPr>
      <w:r w:rsidRPr="00753D0C">
        <w:rPr>
          <w:rFonts w:ascii="Garamond" w:hAnsi="Garamond" w:cs="Arial"/>
          <w:color w:val="000000"/>
          <w:sz w:val="22"/>
          <w:szCs w:val="22"/>
        </w:rPr>
        <w:t>• Riesgos y su correspondiente clasificación</w:t>
      </w:r>
    </w:p>
    <w:p w:rsidR="00753D0C" w:rsidRPr="00753D0C" w:rsidRDefault="00753D0C" w:rsidP="00753D0C">
      <w:pPr>
        <w:autoSpaceDE w:val="0"/>
        <w:autoSpaceDN w:val="0"/>
        <w:adjustRightInd w:val="0"/>
        <w:jc w:val="both"/>
        <w:rPr>
          <w:rFonts w:ascii="Garamond" w:hAnsi="Garamond" w:cs="Arial"/>
          <w:color w:val="000000"/>
          <w:sz w:val="22"/>
          <w:szCs w:val="22"/>
        </w:rPr>
      </w:pPr>
      <w:r w:rsidRPr="00753D0C">
        <w:rPr>
          <w:rFonts w:ascii="Garamond" w:hAnsi="Garamond" w:cs="Arial"/>
          <w:color w:val="000000"/>
          <w:sz w:val="22"/>
          <w:szCs w:val="22"/>
        </w:rPr>
        <w:t>• Afirmaciones afectadas</w:t>
      </w:r>
    </w:p>
    <w:p w:rsidR="00753D0C" w:rsidRPr="00753D0C" w:rsidRDefault="00753D0C" w:rsidP="00753D0C">
      <w:pPr>
        <w:autoSpaceDE w:val="0"/>
        <w:autoSpaceDN w:val="0"/>
        <w:adjustRightInd w:val="0"/>
        <w:jc w:val="both"/>
        <w:rPr>
          <w:rFonts w:ascii="Garamond" w:hAnsi="Garamond" w:cs="Arial"/>
          <w:color w:val="000000"/>
          <w:sz w:val="22"/>
          <w:szCs w:val="22"/>
        </w:rPr>
      </w:pPr>
      <w:r w:rsidRPr="00753D0C">
        <w:rPr>
          <w:rFonts w:ascii="Garamond" w:hAnsi="Garamond" w:cs="Arial"/>
          <w:color w:val="000000"/>
          <w:sz w:val="22"/>
          <w:szCs w:val="22"/>
        </w:rPr>
        <w:t>• Controles clave</w:t>
      </w:r>
    </w:p>
    <w:p w:rsidR="00753D0C" w:rsidRPr="00753D0C" w:rsidRDefault="00753D0C" w:rsidP="00753D0C">
      <w:pPr>
        <w:autoSpaceDE w:val="0"/>
        <w:autoSpaceDN w:val="0"/>
        <w:adjustRightInd w:val="0"/>
        <w:jc w:val="both"/>
        <w:rPr>
          <w:rFonts w:ascii="Garamond" w:hAnsi="Garamond" w:cs="Arial"/>
          <w:color w:val="000000"/>
          <w:sz w:val="22"/>
          <w:szCs w:val="22"/>
        </w:rPr>
      </w:pPr>
      <w:r w:rsidRPr="00753D0C">
        <w:rPr>
          <w:rFonts w:ascii="Garamond" w:hAnsi="Garamond" w:cs="Arial"/>
          <w:color w:val="000000"/>
          <w:sz w:val="22"/>
          <w:szCs w:val="22"/>
        </w:rPr>
        <w:t>• Enfoque y al menos 5 procedimientos de auditoría</w:t>
      </w:r>
    </w:p>
    <w:p w:rsidR="00753D0C" w:rsidRPr="00753D0C" w:rsidRDefault="00753D0C" w:rsidP="00753D0C">
      <w:pPr>
        <w:autoSpaceDE w:val="0"/>
        <w:autoSpaceDN w:val="0"/>
        <w:adjustRightInd w:val="0"/>
        <w:jc w:val="both"/>
        <w:rPr>
          <w:rFonts w:ascii="Garamond" w:hAnsi="Garamond" w:cs="Arial"/>
          <w:color w:val="000000"/>
          <w:sz w:val="22"/>
          <w:szCs w:val="22"/>
        </w:rPr>
      </w:pPr>
      <w:r w:rsidRPr="00753D0C">
        <w:rPr>
          <w:rFonts w:ascii="Garamond" w:hAnsi="Garamond" w:cs="Arial"/>
          <w:color w:val="000000"/>
          <w:sz w:val="22"/>
          <w:szCs w:val="22"/>
        </w:rPr>
        <w:t xml:space="preserve">   Proponga la nueva Prueba Global de corresponder</w:t>
      </w:r>
    </w:p>
    <w:p w:rsidR="00753D0C" w:rsidRPr="00753D0C" w:rsidRDefault="00753D0C" w:rsidP="00753D0C">
      <w:pPr>
        <w:autoSpaceDE w:val="0"/>
        <w:autoSpaceDN w:val="0"/>
        <w:adjustRightInd w:val="0"/>
        <w:jc w:val="both"/>
        <w:rPr>
          <w:rFonts w:ascii="Garamond" w:hAnsi="Garamond" w:cs="Arial"/>
          <w:color w:val="000000"/>
          <w:sz w:val="22"/>
          <w:szCs w:val="22"/>
        </w:rPr>
      </w:pPr>
      <w:r w:rsidRPr="00753D0C">
        <w:rPr>
          <w:rFonts w:ascii="Garamond" w:hAnsi="Garamond" w:cs="Arial"/>
          <w:color w:val="000000"/>
          <w:sz w:val="22"/>
          <w:szCs w:val="22"/>
        </w:rPr>
        <w:t xml:space="preserve">   Confeccione los Papeles de Trabajo correspondientes.</w:t>
      </w:r>
    </w:p>
    <w:p w:rsidR="00753D0C" w:rsidRPr="00753D0C" w:rsidRDefault="00753D0C" w:rsidP="00753D0C">
      <w:pPr>
        <w:autoSpaceDE w:val="0"/>
        <w:autoSpaceDN w:val="0"/>
        <w:adjustRightInd w:val="0"/>
        <w:jc w:val="both"/>
        <w:rPr>
          <w:rFonts w:ascii="Garamond" w:hAnsi="Garamond" w:cs="Arial"/>
          <w:color w:val="000000"/>
          <w:sz w:val="22"/>
          <w:szCs w:val="22"/>
        </w:rPr>
      </w:pPr>
      <w:r w:rsidRPr="00753D0C">
        <w:rPr>
          <w:rFonts w:ascii="Garamond" w:hAnsi="Garamond" w:cs="Arial"/>
          <w:color w:val="000000"/>
          <w:sz w:val="22"/>
          <w:szCs w:val="22"/>
        </w:rPr>
        <w:t xml:space="preserve">   Proponga los asientos de ajuste que correspondan.</w:t>
      </w:r>
    </w:p>
    <w:p w:rsidR="00753D0C" w:rsidRPr="00753D0C" w:rsidRDefault="00753D0C" w:rsidP="00753D0C">
      <w:pPr>
        <w:autoSpaceDE w:val="0"/>
        <w:autoSpaceDN w:val="0"/>
        <w:adjustRightInd w:val="0"/>
        <w:jc w:val="both"/>
        <w:rPr>
          <w:rFonts w:ascii="Garamond" w:hAnsi="Garamond" w:cs="Arial"/>
          <w:color w:val="000000"/>
          <w:sz w:val="22"/>
          <w:szCs w:val="22"/>
        </w:rPr>
      </w:pPr>
      <w:r w:rsidRPr="00753D0C">
        <w:rPr>
          <w:rFonts w:ascii="Garamond" w:hAnsi="Garamond" w:cs="Arial"/>
          <w:color w:val="000000"/>
          <w:sz w:val="22"/>
          <w:szCs w:val="22"/>
        </w:rPr>
        <w:t xml:space="preserve">. </w:t>
      </w:r>
    </w:p>
    <w:p w:rsidR="00753D0C" w:rsidRDefault="00753D0C" w:rsidP="00753D0C">
      <w:pPr>
        <w:autoSpaceDE w:val="0"/>
        <w:autoSpaceDN w:val="0"/>
        <w:adjustRightInd w:val="0"/>
        <w:jc w:val="both"/>
        <w:rPr>
          <w:rFonts w:ascii="Garamond" w:hAnsi="Garamond" w:cs="Arial"/>
          <w:b/>
          <w:color w:val="000000"/>
          <w:sz w:val="22"/>
          <w:szCs w:val="22"/>
        </w:rPr>
      </w:pPr>
      <w:r w:rsidRPr="00753D0C">
        <w:rPr>
          <w:rFonts w:ascii="Garamond" w:hAnsi="Garamond" w:cs="Arial"/>
          <w:b/>
          <w:color w:val="000000"/>
          <w:sz w:val="22"/>
          <w:szCs w:val="22"/>
        </w:rPr>
        <w:lastRenderedPageBreak/>
        <w:t xml:space="preserve">Descripción del Riesgo                                             Tipo            Afirmaciones </w:t>
      </w:r>
    </w:p>
    <w:p w:rsidR="008C0F77" w:rsidRPr="00753D0C" w:rsidRDefault="008C0F77" w:rsidP="00753D0C">
      <w:pPr>
        <w:autoSpaceDE w:val="0"/>
        <w:autoSpaceDN w:val="0"/>
        <w:adjustRightInd w:val="0"/>
        <w:jc w:val="both"/>
        <w:rPr>
          <w:rFonts w:ascii="Garamond" w:hAnsi="Garamond" w:cs="Arial"/>
          <w:b/>
          <w:color w:val="000000"/>
          <w:sz w:val="22"/>
          <w:szCs w:val="22"/>
        </w:rPr>
      </w:pPr>
    </w:p>
    <w:p w:rsidR="00753D0C" w:rsidRPr="00753D0C" w:rsidRDefault="00753D0C" w:rsidP="00753D0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Garamond" w:hAnsi="Garamond" w:cs="Arial"/>
          <w:color w:val="000000"/>
          <w:sz w:val="22"/>
          <w:szCs w:val="22"/>
        </w:rPr>
      </w:pPr>
      <w:r w:rsidRPr="00753D0C">
        <w:rPr>
          <w:rFonts w:ascii="Garamond" w:hAnsi="Garamond" w:cs="Arial"/>
          <w:color w:val="000000"/>
          <w:sz w:val="22"/>
          <w:szCs w:val="22"/>
        </w:rPr>
        <w:t>1)</w:t>
      </w:r>
    </w:p>
    <w:p w:rsidR="00753D0C" w:rsidRPr="00753D0C" w:rsidRDefault="00753D0C" w:rsidP="00753D0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Garamond" w:hAnsi="Garamond" w:cs="Arial"/>
          <w:color w:val="000000"/>
          <w:sz w:val="22"/>
          <w:szCs w:val="22"/>
        </w:rPr>
      </w:pPr>
    </w:p>
    <w:p w:rsidR="00753D0C" w:rsidRPr="00753D0C" w:rsidRDefault="00753D0C" w:rsidP="00753D0C">
      <w:pPr>
        <w:autoSpaceDE w:val="0"/>
        <w:autoSpaceDN w:val="0"/>
        <w:adjustRightInd w:val="0"/>
        <w:jc w:val="both"/>
        <w:rPr>
          <w:rFonts w:ascii="Garamond" w:hAnsi="Garamond" w:cs="Arial"/>
          <w:color w:val="000000"/>
          <w:sz w:val="22"/>
          <w:szCs w:val="22"/>
        </w:rPr>
      </w:pPr>
    </w:p>
    <w:p w:rsidR="00753D0C" w:rsidRPr="00753D0C" w:rsidRDefault="00753D0C" w:rsidP="00753D0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Garamond" w:hAnsi="Garamond" w:cs="Arial"/>
          <w:color w:val="000000"/>
          <w:sz w:val="22"/>
          <w:szCs w:val="22"/>
        </w:rPr>
      </w:pPr>
      <w:r w:rsidRPr="00753D0C">
        <w:rPr>
          <w:rFonts w:ascii="Garamond" w:hAnsi="Garamond" w:cs="Arial"/>
          <w:color w:val="000000"/>
          <w:sz w:val="22"/>
          <w:szCs w:val="22"/>
        </w:rPr>
        <w:t>2)</w:t>
      </w:r>
    </w:p>
    <w:p w:rsidR="00753D0C" w:rsidRPr="00753D0C" w:rsidRDefault="00753D0C" w:rsidP="00753D0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Garamond" w:hAnsi="Garamond" w:cs="Arial"/>
          <w:color w:val="000000"/>
          <w:sz w:val="22"/>
          <w:szCs w:val="22"/>
        </w:rPr>
      </w:pPr>
      <w:r w:rsidRPr="00753D0C">
        <w:rPr>
          <w:rFonts w:ascii="Garamond" w:hAnsi="Garamond" w:cs="Arial"/>
          <w:color w:val="000000"/>
          <w:sz w:val="22"/>
          <w:szCs w:val="22"/>
        </w:rPr>
        <w:t xml:space="preserve"> </w:t>
      </w:r>
    </w:p>
    <w:p w:rsidR="00753D0C" w:rsidRPr="00753D0C" w:rsidRDefault="00753D0C" w:rsidP="00753D0C">
      <w:pPr>
        <w:autoSpaceDE w:val="0"/>
        <w:autoSpaceDN w:val="0"/>
        <w:adjustRightInd w:val="0"/>
        <w:jc w:val="both"/>
        <w:rPr>
          <w:rFonts w:ascii="Garamond" w:hAnsi="Garamond" w:cs="Arial"/>
          <w:color w:val="000000"/>
          <w:sz w:val="22"/>
          <w:szCs w:val="22"/>
        </w:rPr>
      </w:pPr>
    </w:p>
    <w:p w:rsidR="00753D0C" w:rsidRPr="00753D0C" w:rsidRDefault="00753D0C" w:rsidP="00753D0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Garamond" w:hAnsi="Garamond" w:cs="Arial"/>
          <w:color w:val="000000"/>
          <w:sz w:val="22"/>
          <w:szCs w:val="22"/>
        </w:rPr>
      </w:pPr>
      <w:r w:rsidRPr="00753D0C">
        <w:rPr>
          <w:rFonts w:ascii="Garamond" w:hAnsi="Garamond" w:cs="Arial"/>
          <w:color w:val="000000"/>
          <w:sz w:val="22"/>
          <w:szCs w:val="22"/>
        </w:rPr>
        <w:t>3)</w:t>
      </w:r>
    </w:p>
    <w:p w:rsidR="00753D0C" w:rsidRPr="00753D0C" w:rsidRDefault="00753D0C" w:rsidP="00753D0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Garamond" w:hAnsi="Garamond" w:cs="Arial"/>
          <w:color w:val="000000"/>
          <w:sz w:val="22"/>
          <w:szCs w:val="22"/>
        </w:rPr>
      </w:pPr>
    </w:p>
    <w:p w:rsidR="00753D0C" w:rsidRPr="00753D0C" w:rsidRDefault="00753D0C" w:rsidP="00753D0C">
      <w:pPr>
        <w:autoSpaceDE w:val="0"/>
        <w:autoSpaceDN w:val="0"/>
        <w:adjustRightInd w:val="0"/>
        <w:jc w:val="both"/>
        <w:rPr>
          <w:rFonts w:ascii="Garamond" w:hAnsi="Garamond" w:cs="Arial"/>
          <w:color w:val="000000"/>
          <w:sz w:val="22"/>
          <w:szCs w:val="22"/>
        </w:rPr>
      </w:pPr>
    </w:p>
    <w:p w:rsidR="00753D0C" w:rsidRPr="00753D0C" w:rsidRDefault="00753D0C" w:rsidP="00753D0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Garamond" w:hAnsi="Garamond" w:cs="Arial"/>
          <w:color w:val="000000"/>
          <w:sz w:val="22"/>
          <w:szCs w:val="22"/>
        </w:rPr>
      </w:pPr>
      <w:r w:rsidRPr="00753D0C">
        <w:rPr>
          <w:rFonts w:ascii="Garamond" w:hAnsi="Garamond" w:cs="Arial"/>
          <w:color w:val="000000"/>
          <w:sz w:val="22"/>
          <w:szCs w:val="22"/>
        </w:rPr>
        <w:t>4)</w:t>
      </w:r>
    </w:p>
    <w:p w:rsidR="00753D0C" w:rsidRPr="00753D0C" w:rsidRDefault="00753D0C" w:rsidP="00753D0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Garamond" w:hAnsi="Garamond" w:cs="Arial"/>
          <w:color w:val="000000"/>
          <w:sz w:val="22"/>
          <w:szCs w:val="22"/>
        </w:rPr>
      </w:pPr>
      <w:r w:rsidRPr="00753D0C">
        <w:rPr>
          <w:rFonts w:ascii="Garamond" w:hAnsi="Garamond" w:cs="Arial"/>
          <w:color w:val="000000"/>
          <w:sz w:val="22"/>
          <w:szCs w:val="22"/>
        </w:rPr>
        <w:t>.</w:t>
      </w:r>
    </w:p>
    <w:p w:rsidR="00753D0C" w:rsidRPr="00753D0C" w:rsidRDefault="00753D0C" w:rsidP="00753D0C">
      <w:pPr>
        <w:autoSpaceDE w:val="0"/>
        <w:autoSpaceDN w:val="0"/>
        <w:adjustRightInd w:val="0"/>
        <w:jc w:val="both"/>
        <w:rPr>
          <w:rFonts w:ascii="Garamond" w:hAnsi="Garamond" w:cs="Arial"/>
          <w:color w:val="000000"/>
          <w:sz w:val="22"/>
          <w:szCs w:val="22"/>
        </w:rPr>
      </w:pPr>
    </w:p>
    <w:p w:rsidR="00753D0C" w:rsidRPr="00753D0C" w:rsidRDefault="00753D0C" w:rsidP="00753D0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Garamond" w:hAnsi="Garamond" w:cs="Arial"/>
          <w:color w:val="000000"/>
          <w:sz w:val="22"/>
          <w:szCs w:val="22"/>
        </w:rPr>
      </w:pPr>
      <w:r w:rsidRPr="00753D0C">
        <w:rPr>
          <w:rFonts w:ascii="Garamond" w:hAnsi="Garamond" w:cs="Arial"/>
          <w:color w:val="000000"/>
          <w:sz w:val="22"/>
          <w:szCs w:val="22"/>
        </w:rPr>
        <w:t>5)</w:t>
      </w:r>
    </w:p>
    <w:p w:rsidR="00753D0C" w:rsidRPr="00753D0C" w:rsidRDefault="00753D0C" w:rsidP="00753D0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Garamond" w:hAnsi="Garamond" w:cs="Arial"/>
          <w:color w:val="000000"/>
          <w:sz w:val="22"/>
          <w:szCs w:val="22"/>
        </w:rPr>
      </w:pPr>
    </w:p>
    <w:p w:rsidR="00753D0C" w:rsidRPr="00753D0C" w:rsidRDefault="00753D0C" w:rsidP="00753D0C">
      <w:pPr>
        <w:autoSpaceDE w:val="0"/>
        <w:autoSpaceDN w:val="0"/>
        <w:adjustRightInd w:val="0"/>
        <w:jc w:val="both"/>
        <w:rPr>
          <w:rFonts w:ascii="Garamond" w:hAnsi="Garamond" w:cs="Arial"/>
          <w:color w:val="000000"/>
          <w:sz w:val="22"/>
          <w:szCs w:val="22"/>
        </w:rPr>
      </w:pPr>
    </w:p>
    <w:p w:rsidR="00753D0C" w:rsidRPr="00753D0C" w:rsidRDefault="00753D0C" w:rsidP="00753D0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Garamond" w:hAnsi="Garamond" w:cs="Arial"/>
          <w:color w:val="000000"/>
          <w:sz w:val="22"/>
          <w:szCs w:val="22"/>
        </w:rPr>
      </w:pPr>
      <w:r w:rsidRPr="00753D0C">
        <w:rPr>
          <w:rFonts w:ascii="Garamond" w:hAnsi="Garamond" w:cs="Arial"/>
          <w:color w:val="000000"/>
          <w:sz w:val="22"/>
          <w:szCs w:val="22"/>
        </w:rPr>
        <w:t>6)</w:t>
      </w:r>
    </w:p>
    <w:p w:rsidR="00753D0C" w:rsidRPr="00753D0C" w:rsidRDefault="00753D0C" w:rsidP="00753D0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Garamond" w:hAnsi="Garamond" w:cs="Arial"/>
          <w:color w:val="000000"/>
          <w:sz w:val="22"/>
          <w:szCs w:val="22"/>
        </w:rPr>
      </w:pPr>
    </w:p>
    <w:p w:rsidR="008C0F77" w:rsidRPr="001A297F" w:rsidRDefault="000C1375" w:rsidP="008C0F77">
      <w:pPr>
        <w:autoSpaceDE w:val="0"/>
        <w:autoSpaceDN w:val="0"/>
        <w:adjustRightInd w:val="0"/>
        <w:jc w:val="both"/>
        <w:rPr>
          <w:rFonts w:ascii="Garamond" w:hAnsi="Garamond" w:cs="Arial"/>
          <w:b/>
          <w:bCs/>
          <w:sz w:val="22"/>
          <w:szCs w:val="22"/>
        </w:rPr>
      </w:pPr>
      <w:r>
        <w:rPr>
          <w:sz w:val="22"/>
          <w:szCs w:val="22"/>
        </w:rPr>
        <w:br w:type="page"/>
      </w:r>
    </w:p>
    <w:p w:rsidR="008C0F77" w:rsidRPr="007508FC" w:rsidRDefault="008C0F77" w:rsidP="008C0F77">
      <w:pPr>
        <w:pStyle w:val="Ttulo2"/>
        <w:jc w:val="center"/>
      </w:pPr>
      <w:r w:rsidRPr="00523A7D">
        <w:lastRenderedPageBreak/>
        <w:t>SECCI</w:t>
      </w:r>
      <w:r>
        <w:t>ÓN PRÁ</w:t>
      </w:r>
      <w:r w:rsidRPr="00523A7D">
        <w:t>CTICA</w:t>
      </w:r>
    </w:p>
    <w:p w:rsidR="008C0F77" w:rsidRDefault="000C1375" w:rsidP="008C0F77">
      <w:pPr>
        <w:pStyle w:val="Ttulo2"/>
        <w:jc w:val="center"/>
      </w:pPr>
      <w:r w:rsidRPr="00220FE2">
        <w:t xml:space="preserve">TRABAJO PRÁCTICO N° </w:t>
      </w:r>
      <w:r>
        <w:t>8: PATRIMONIO NETO</w:t>
      </w:r>
    </w:p>
    <w:p w:rsidR="008C0F77" w:rsidRPr="008C0F77" w:rsidRDefault="008C0F77" w:rsidP="008C0F77">
      <w:pPr>
        <w:rPr>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1A297F" w:rsidRPr="00C4348C" w:rsidTr="00C4348C">
        <w:tc>
          <w:tcPr>
            <w:tcW w:w="8645" w:type="dxa"/>
          </w:tcPr>
          <w:p w:rsidR="001A297F" w:rsidRPr="00C4348C" w:rsidRDefault="001A297F" w:rsidP="001A297F">
            <w:pPr>
              <w:rPr>
                <w:rFonts w:ascii="Garamond" w:hAnsi="Garamond"/>
                <w:sz w:val="22"/>
                <w:szCs w:val="22"/>
              </w:rPr>
            </w:pPr>
            <w:r w:rsidRPr="00C4348C">
              <w:rPr>
                <w:rFonts w:ascii="Garamond" w:hAnsi="Garamond"/>
                <w:sz w:val="22"/>
                <w:szCs w:val="22"/>
              </w:rPr>
              <w:t>Marco teórico</w:t>
            </w:r>
          </w:p>
          <w:p w:rsidR="001A297F" w:rsidRPr="00C4348C" w:rsidRDefault="001A297F" w:rsidP="001A297F">
            <w:pPr>
              <w:rPr>
                <w:rFonts w:ascii="Garamond" w:hAnsi="Garamond"/>
                <w:sz w:val="22"/>
                <w:szCs w:val="22"/>
              </w:rPr>
            </w:pPr>
          </w:p>
          <w:p w:rsidR="001A297F" w:rsidRPr="00C4348C" w:rsidRDefault="001A297F" w:rsidP="00C4348C">
            <w:pPr>
              <w:numPr>
                <w:ilvl w:val="0"/>
                <w:numId w:val="44"/>
              </w:numPr>
              <w:rPr>
                <w:rFonts w:ascii="Garamond" w:hAnsi="Garamond"/>
                <w:sz w:val="22"/>
                <w:szCs w:val="22"/>
              </w:rPr>
            </w:pPr>
            <w:r w:rsidRPr="00C4348C">
              <w:rPr>
                <w:rFonts w:ascii="Garamond" w:hAnsi="Garamond"/>
                <w:sz w:val="22"/>
                <w:szCs w:val="22"/>
              </w:rPr>
              <w:t>Concepto del PN: (RT 8 CAP: V) Informa la composición del patrimonio neto y las causas de los cambios acaecidos durante los períodos presentados en los rubros que lo integran.</w:t>
            </w:r>
          </w:p>
          <w:p w:rsidR="001A297F" w:rsidRPr="00C4348C" w:rsidRDefault="001A297F" w:rsidP="001A297F">
            <w:pPr>
              <w:rPr>
                <w:rFonts w:ascii="Garamond" w:hAnsi="Garamond"/>
                <w:sz w:val="22"/>
                <w:szCs w:val="22"/>
              </w:rPr>
            </w:pPr>
          </w:p>
          <w:p w:rsidR="001A297F" w:rsidRPr="00C4348C" w:rsidRDefault="001A297F" w:rsidP="00C4348C">
            <w:pPr>
              <w:numPr>
                <w:ilvl w:val="0"/>
                <w:numId w:val="44"/>
              </w:numPr>
              <w:jc w:val="both"/>
              <w:rPr>
                <w:rFonts w:ascii="Garamond" w:hAnsi="Garamond"/>
                <w:sz w:val="22"/>
                <w:szCs w:val="22"/>
              </w:rPr>
            </w:pPr>
            <w:r w:rsidRPr="00C4348C">
              <w:rPr>
                <w:rFonts w:ascii="Garamond" w:hAnsi="Garamond"/>
                <w:sz w:val="22"/>
                <w:szCs w:val="22"/>
              </w:rPr>
              <w:t>Estructura del PN: Las partidas integrantes del patrimonio neto deben clasificarse y resumirse de acuerdo con su origen: aportes de los propietarios (o asociados) y resultados acumulados.</w:t>
            </w:r>
          </w:p>
          <w:p w:rsidR="001A297F" w:rsidRPr="00C4348C" w:rsidRDefault="001A297F" w:rsidP="00C4348C">
            <w:pPr>
              <w:jc w:val="both"/>
              <w:rPr>
                <w:rFonts w:ascii="Garamond" w:hAnsi="Garamond"/>
                <w:sz w:val="22"/>
                <w:szCs w:val="22"/>
              </w:rPr>
            </w:pPr>
          </w:p>
          <w:p w:rsidR="001A297F" w:rsidRPr="00C4348C" w:rsidRDefault="001A297F" w:rsidP="00C4348C">
            <w:pPr>
              <w:jc w:val="both"/>
              <w:rPr>
                <w:rFonts w:ascii="Garamond" w:hAnsi="Garamond"/>
                <w:sz w:val="22"/>
                <w:szCs w:val="22"/>
              </w:rPr>
            </w:pPr>
            <w:r w:rsidRPr="00C4348C">
              <w:rPr>
                <w:rFonts w:ascii="Garamond" w:hAnsi="Garamond"/>
                <w:sz w:val="22"/>
                <w:szCs w:val="22"/>
              </w:rPr>
              <w:t>El capital expresado en moneda de cierre debe exponerse discriminando sus componentes, tales como aportes de los propietarios (o asociados) -capitalizados o no- a su valor nominal y por separado el importe complementario que sumado al valor nominal completa el importe reexpresado en moneda homogénea del capital, y que suele denominarse Ajuste de capital.</w:t>
            </w:r>
          </w:p>
          <w:p w:rsidR="001A297F" w:rsidRPr="00C4348C" w:rsidRDefault="001A297F" w:rsidP="00C4348C">
            <w:pPr>
              <w:jc w:val="both"/>
              <w:rPr>
                <w:rFonts w:ascii="Garamond" w:hAnsi="Garamond"/>
                <w:sz w:val="22"/>
                <w:szCs w:val="22"/>
              </w:rPr>
            </w:pPr>
          </w:p>
          <w:p w:rsidR="001A297F" w:rsidRPr="00C4348C" w:rsidRDefault="001A297F" w:rsidP="00C4348C">
            <w:pPr>
              <w:jc w:val="both"/>
              <w:rPr>
                <w:rFonts w:ascii="Garamond" w:hAnsi="Garamond"/>
                <w:sz w:val="22"/>
                <w:szCs w:val="22"/>
              </w:rPr>
            </w:pPr>
            <w:r w:rsidRPr="00C4348C">
              <w:rPr>
                <w:rFonts w:ascii="Garamond" w:hAnsi="Garamond"/>
                <w:sz w:val="22"/>
                <w:szCs w:val="22"/>
              </w:rPr>
              <w:t>Los resultados acumulados, distinguiendo los no asignados de aquellos en los que su distribución se ha restringido mediante normas legales, contractuales o por decisiones del ente.</w:t>
            </w:r>
          </w:p>
          <w:p w:rsidR="001A297F" w:rsidRPr="00C4348C" w:rsidRDefault="001A297F" w:rsidP="00C4348C">
            <w:pPr>
              <w:jc w:val="both"/>
              <w:rPr>
                <w:rFonts w:ascii="Garamond" w:hAnsi="Garamond"/>
                <w:sz w:val="22"/>
                <w:szCs w:val="22"/>
              </w:rPr>
            </w:pPr>
          </w:p>
          <w:p w:rsidR="001A297F" w:rsidRPr="00C4348C" w:rsidRDefault="001A297F" w:rsidP="00C4348C">
            <w:pPr>
              <w:jc w:val="both"/>
              <w:rPr>
                <w:rFonts w:ascii="Garamond" w:hAnsi="Garamond"/>
                <w:sz w:val="22"/>
                <w:szCs w:val="22"/>
              </w:rPr>
            </w:pPr>
            <w:r w:rsidRPr="00C4348C">
              <w:rPr>
                <w:rFonts w:ascii="Garamond" w:hAnsi="Garamond"/>
                <w:sz w:val="22"/>
                <w:szCs w:val="22"/>
              </w:rPr>
              <w:t>Para cada rubro integrante del patrimonio neto se expone la siguiente información, teniendo en cuenta lo indicado en el apartado B de este capítulo:</w:t>
            </w:r>
          </w:p>
          <w:p w:rsidR="001A297F" w:rsidRPr="00C4348C" w:rsidRDefault="001A297F" w:rsidP="00C4348C">
            <w:pPr>
              <w:jc w:val="both"/>
              <w:rPr>
                <w:rFonts w:ascii="Garamond" w:hAnsi="Garamond"/>
                <w:sz w:val="22"/>
                <w:szCs w:val="22"/>
              </w:rPr>
            </w:pPr>
          </w:p>
          <w:p w:rsidR="001A297F" w:rsidRPr="00C4348C" w:rsidRDefault="001A297F" w:rsidP="00C4348C">
            <w:pPr>
              <w:jc w:val="both"/>
              <w:rPr>
                <w:rFonts w:ascii="Garamond" w:hAnsi="Garamond"/>
                <w:sz w:val="22"/>
                <w:szCs w:val="22"/>
              </w:rPr>
            </w:pPr>
            <w:r w:rsidRPr="00C4348C">
              <w:rPr>
                <w:rFonts w:ascii="Garamond" w:hAnsi="Garamond"/>
                <w:sz w:val="22"/>
                <w:szCs w:val="22"/>
              </w:rPr>
              <w:t>a. El saldo al inicio del período, que debe coincidir con el saldo final reexpresado del ejercicio anterior.</w:t>
            </w:r>
          </w:p>
          <w:p w:rsidR="001A297F" w:rsidRPr="00C4348C" w:rsidRDefault="001A297F" w:rsidP="00C4348C">
            <w:pPr>
              <w:jc w:val="both"/>
              <w:rPr>
                <w:rFonts w:ascii="Garamond" w:hAnsi="Garamond"/>
                <w:sz w:val="22"/>
                <w:szCs w:val="22"/>
              </w:rPr>
            </w:pPr>
          </w:p>
          <w:p w:rsidR="001A297F" w:rsidRPr="00C4348C" w:rsidRDefault="001A297F" w:rsidP="00C4348C">
            <w:pPr>
              <w:jc w:val="both"/>
              <w:rPr>
                <w:rFonts w:ascii="Garamond" w:hAnsi="Garamond"/>
                <w:sz w:val="22"/>
                <w:szCs w:val="22"/>
              </w:rPr>
            </w:pPr>
            <w:r w:rsidRPr="00C4348C">
              <w:rPr>
                <w:rFonts w:ascii="Garamond" w:hAnsi="Garamond"/>
                <w:sz w:val="22"/>
                <w:szCs w:val="22"/>
              </w:rPr>
              <w:t>b. Las variaciones del período.</w:t>
            </w:r>
          </w:p>
          <w:p w:rsidR="001A297F" w:rsidRPr="00C4348C" w:rsidRDefault="001A297F" w:rsidP="00C4348C">
            <w:pPr>
              <w:jc w:val="both"/>
              <w:rPr>
                <w:rFonts w:ascii="Garamond" w:hAnsi="Garamond"/>
                <w:sz w:val="22"/>
                <w:szCs w:val="22"/>
              </w:rPr>
            </w:pPr>
          </w:p>
          <w:p w:rsidR="001A297F" w:rsidRPr="00C4348C" w:rsidRDefault="001A297F" w:rsidP="00C4348C">
            <w:pPr>
              <w:jc w:val="both"/>
              <w:rPr>
                <w:rFonts w:ascii="Garamond" w:hAnsi="Garamond"/>
                <w:sz w:val="22"/>
                <w:szCs w:val="22"/>
              </w:rPr>
            </w:pPr>
            <w:r w:rsidRPr="00C4348C">
              <w:rPr>
                <w:rFonts w:ascii="Garamond" w:hAnsi="Garamond"/>
                <w:sz w:val="22"/>
                <w:szCs w:val="22"/>
              </w:rPr>
              <w:t>c. El saldo final del período.</w:t>
            </w:r>
          </w:p>
          <w:p w:rsidR="001A297F" w:rsidRPr="00C4348C" w:rsidRDefault="001A297F" w:rsidP="00C4348C">
            <w:pPr>
              <w:jc w:val="both"/>
              <w:rPr>
                <w:rFonts w:ascii="Garamond" w:hAnsi="Garamond"/>
                <w:sz w:val="22"/>
                <w:szCs w:val="22"/>
              </w:rPr>
            </w:pPr>
          </w:p>
          <w:p w:rsidR="001A297F" w:rsidRPr="00C4348C" w:rsidRDefault="001A297F" w:rsidP="00C4348C">
            <w:pPr>
              <w:jc w:val="both"/>
              <w:rPr>
                <w:rFonts w:ascii="Garamond" w:hAnsi="Garamond"/>
                <w:sz w:val="22"/>
                <w:szCs w:val="22"/>
              </w:rPr>
            </w:pPr>
            <w:r w:rsidRPr="00C4348C">
              <w:rPr>
                <w:rFonts w:ascii="Garamond" w:hAnsi="Garamond"/>
                <w:sz w:val="22"/>
                <w:szCs w:val="22"/>
              </w:rPr>
              <w:t>Para el total del patrimonio neto también se expone la información detallada en el párrafo anterior, sólo que en forma comparativa con la del ejercicio precedente.</w:t>
            </w:r>
          </w:p>
          <w:p w:rsidR="001A297F" w:rsidRPr="00C4348C" w:rsidRDefault="001A297F" w:rsidP="001A297F">
            <w:pPr>
              <w:rPr>
                <w:rFonts w:ascii="Garamond" w:hAnsi="Garamond"/>
                <w:sz w:val="22"/>
                <w:szCs w:val="22"/>
              </w:rPr>
            </w:pPr>
          </w:p>
          <w:p w:rsidR="001A297F" w:rsidRPr="00C4348C" w:rsidRDefault="001A297F" w:rsidP="00C4348C">
            <w:pPr>
              <w:numPr>
                <w:ilvl w:val="0"/>
                <w:numId w:val="45"/>
              </w:numPr>
              <w:rPr>
                <w:rFonts w:ascii="Garamond" w:hAnsi="Garamond"/>
                <w:sz w:val="22"/>
                <w:szCs w:val="22"/>
              </w:rPr>
            </w:pPr>
            <w:r w:rsidRPr="00C4348C">
              <w:rPr>
                <w:rFonts w:ascii="Garamond" w:hAnsi="Garamond"/>
                <w:sz w:val="22"/>
                <w:szCs w:val="22"/>
              </w:rPr>
              <w:t>Distinción entre P y PN: (RT 16 Pto. 4.1.3) El patrimonio neto de un ente resulta del aporte de sus propietarios o asociados y de la acumulación de resultados.</w:t>
            </w:r>
          </w:p>
          <w:p w:rsidR="001A297F" w:rsidRPr="00C4348C" w:rsidRDefault="001A297F" w:rsidP="001A297F">
            <w:pPr>
              <w:rPr>
                <w:rFonts w:ascii="Garamond" w:hAnsi="Garamond"/>
                <w:sz w:val="22"/>
                <w:szCs w:val="22"/>
              </w:rPr>
            </w:pPr>
            <w:r w:rsidRPr="00C4348C">
              <w:rPr>
                <w:rFonts w:ascii="Garamond" w:hAnsi="Garamond"/>
                <w:sz w:val="22"/>
                <w:szCs w:val="22"/>
              </w:rPr>
              <w:t>En los estados contables que presentan la situación individual de un ente, es:</w:t>
            </w:r>
          </w:p>
          <w:p w:rsidR="001A297F" w:rsidRPr="00C4348C" w:rsidRDefault="001A297F" w:rsidP="00C4348C">
            <w:pPr>
              <w:jc w:val="center"/>
              <w:rPr>
                <w:rFonts w:ascii="Garamond" w:hAnsi="Garamond"/>
                <w:sz w:val="22"/>
                <w:szCs w:val="22"/>
              </w:rPr>
            </w:pPr>
            <w:r w:rsidRPr="00C4348C">
              <w:rPr>
                <w:rFonts w:ascii="Garamond" w:hAnsi="Garamond"/>
                <w:sz w:val="22"/>
                <w:szCs w:val="22"/>
              </w:rPr>
              <w:t>Patrimonio neto = Activo - Pasivo</w:t>
            </w:r>
          </w:p>
          <w:p w:rsidR="001A297F" w:rsidRPr="00C4348C" w:rsidRDefault="001A297F" w:rsidP="001A297F">
            <w:pPr>
              <w:rPr>
                <w:rFonts w:ascii="Garamond" w:hAnsi="Garamond"/>
                <w:sz w:val="22"/>
                <w:szCs w:val="22"/>
              </w:rPr>
            </w:pPr>
            <w:r w:rsidRPr="00C4348C">
              <w:rPr>
                <w:rFonts w:ascii="Garamond" w:hAnsi="Garamond"/>
                <w:sz w:val="22"/>
                <w:szCs w:val="22"/>
              </w:rPr>
              <w:t>Cuando se presenta información consolidada de una sociedad controlante y sus sociedades controladas, y parte del capital de éstas está en manos de otros accionistas, las participaciones de éstos sobre el patrimonio de dichas subsidiarias:</w:t>
            </w:r>
          </w:p>
          <w:p w:rsidR="001A297F" w:rsidRPr="00C4348C" w:rsidRDefault="001A297F" w:rsidP="001A297F">
            <w:pPr>
              <w:pStyle w:val="Sangra1"/>
              <w:rPr>
                <w:rFonts w:ascii="Garamond" w:hAnsi="Garamond"/>
                <w:snapToGrid/>
                <w:sz w:val="22"/>
                <w:szCs w:val="22"/>
                <w:lang w:val="es-ES" w:eastAsia="es-AR"/>
              </w:rPr>
            </w:pPr>
            <w:r w:rsidRPr="00C4348C">
              <w:rPr>
                <w:rFonts w:ascii="Garamond" w:hAnsi="Garamond"/>
                <w:snapToGrid/>
                <w:sz w:val="22"/>
                <w:szCs w:val="22"/>
                <w:lang w:val="es-ES" w:eastAsia="es-AR"/>
              </w:rPr>
              <w:t>a) no integran el pasivo del grupo económico en tanto éste no haya asumido la obligación de entregar recursos o prestar servicios a los accionistas no controlantes (por ejemplo, con motivo de la aprobación  de dividendos o de la disolución de la controlada);</w:t>
            </w:r>
          </w:p>
          <w:p w:rsidR="001A297F" w:rsidRPr="00C4348C" w:rsidRDefault="001A297F" w:rsidP="001A297F">
            <w:pPr>
              <w:pStyle w:val="Sangra1"/>
              <w:rPr>
                <w:rFonts w:ascii="Garamond" w:hAnsi="Garamond"/>
                <w:snapToGrid/>
                <w:sz w:val="22"/>
                <w:szCs w:val="22"/>
                <w:lang w:val="es-ES" w:eastAsia="es-AR"/>
              </w:rPr>
            </w:pPr>
            <w:r w:rsidRPr="00C4348C">
              <w:rPr>
                <w:rFonts w:ascii="Garamond" w:hAnsi="Garamond"/>
                <w:snapToGrid/>
                <w:sz w:val="22"/>
                <w:szCs w:val="22"/>
                <w:lang w:val="es-ES" w:eastAsia="es-AR"/>
              </w:rPr>
              <w:t>b) no forman parte del patrimonio de la controlante porque no representan derechos de los accionistas de ésta.</w:t>
            </w:r>
          </w:p>
          <w:p w:rsidR="001A297F" w:rsidRPr="00C4348C" w:rsidRDefault="001A297F" w:rsidP="00C4348C">
            <w:pPr>
              <w:numPr>
                <w:ilvl w:val="0"/>
                <w:numId w:val="45"/>
              </w:numPr>
              <w:rPr>
                <w:rFonts w:ascii="Garamond" w:hAnsi="Garamond"/>
                <w:sz w:val="22"/>
                <w:szCs w:val="22"/>
              </w:rPr>
            </w:pPr>
            <w:r w:rsidRPr="00C4348C">
              <w:rPr>
                <w:rFonts w:ascii="Garamond" w:hAnsi="Garamond"/>
                <w:sz w:val="22"/>
                <w:szCs w:val="22"/>
              </w:rPr>
              <w:t>Evolución patrimonial:  (RT 16 Pto. 4.2) A lo largo de un período, la cuantía del patrimonio neto de un ente varía como consecuencia de:</w:t>
            </w:r>
          </w:p>
          <w:p w:rsidR="001A297F" w:rsidRPr="00C4348C" w:rsidRDefault="001A297F" w:rsidP="001A297F">
            <w:pPr>
              <w:pStyle w:val="Sangra1"/>
              <w:rPr>
                <w:rFonts w:ascii="Garamond" w:hAnsi="Garamond"/>
                <w:snapToGrid/>
                <w:sz w:val="22"/>
                <w:szCs w:val="22"/>
                <w:lang w:val="es-ES" w:eastAsia="es-AR"/>
              </w:rPr>
            </w:pPr>
            <w:r w:rsidRPr="00C4348C">
              <w:rPr>
                <w:rFonts w:ascii="Garamond" w:hAnsi="Garamond"/>
                <w:snapToGrid/>
                <w:sz w:val="22"/>
                <w:szCs w:val="22"/>
                <w:lang w:val="es-ES" w:eastAsia="es-AR"/>
              </w:rPr>
              <w:t>a) transacciones con los propietarios (o sus equivalentes, en los entes sin fines de lucro);</w:t>
            </w:r>
          </w:p>
          <w:p w:rsidR="001A297F" w:rsidRPr="00C4348C" w:rsidRDefault="001A297F" w:rsidP="001A297F">
            <w:pPr>
              <w:pStyle w:val="Sangra1"/>
              <w:rPr>
                <w:rFonts w:ascii="Garamond" w:hAnsi="Garamond"/>
                <w:snapToGrid/>
                <w:sz w:val="22"/>
                <w:szCs w:val="22"/>
                <w:lang w:val="es-ES" w:eastAsia="es-AR"/>
              </w:rPr>
            </w:pPr>
            <w:r w:rsidRPr="00C4348C">
              <w:rPr>
                <w:rFonts w:ascii="Garamond" w:hAnsi="Garamond"/>
                <w:snapToGrid/>
                <w:sz w:val="22"/>
                <w:szCs w:val="22"/>
                <w:lang w:val="es-ES" w:eastAsia="es-AR"/>
              </w:rPr>
              <w:t>b) el resultado de un período, que es la variación patrimonial no atribuible a las transacciones con los propietarios y que resulta de la interacción de:</w:t>
            </w:r>
          </w:p>
          <w:p w:rsidR="001A297F" w:rsidRPr="00C4348C" w:rsidRDefault="001A297F" w:rsidP="001A297F">
            <w:pPr>
              <w:pStyle w:val="Sangra1a"/>
              <w:rPr>
                <w:rFonts w:ascii="Garamond" w:hAnsi="Garamond"/>
                <w:snapToGrid/>
                <w:sz w:val="22"/>
                <w:szCs w:val="22"/>
                <w:lang w:val="es-ES" w:eastAsia="es-AR"/>
              </w:rPr>
            </w:pPr>
            <w:r w:rsidRPr="00C4348C">
              <w:rPr>
                <w:rFonts w:ascii="Garamond" w:hAnsi="Garamond"/>
                <w:snapToGrid/>
                <w:sz w:val="22"/>
                <w:szCs w:val="22"/>
                <w:lang w:val="es-ES" w:eastAsia="es-AR"/>
              </w:rPr>
              <w:t>1) flujos de ingresos, gastos, ganancias y pérdidas;</w:t>
            </w:r>
          </w:p>
          <w:p w:rsidR="001A297F" w:rsidRPr="00C4348C" w:rsidRDefault="001A297F" w:rsidP="001A297F">
            <w:pPr>
              <w:pStyle w:val="Sangra1a"/>
              <w:rPr>
                <w:rFonts w:ascii="Garamond" w:hAnsi="Garamond"/>
                <w:snapToGrid/>
                <w:sz w:val="22"/>
                <w:szCs w:val="22"/>
                <w:lang w:val="es-ES" w:eastAsia="es-AR"/>
              </w:rPr>
            </w:pPr>
            <w:r w:rsidRPr="00C4348C">
              <w:rPr>
                <w:rFonts w:ascii="Garamond" w:hAnsi="Garamond"/>
                <w:snapToGrid/>
                <w:sz w:val="22"/>
                <w:szCs w:val="22"/>
                <w:lang w:val="es-ES" w:eastAsia="es-AR"/>
              </w:rPr>
              <w:t>2) los impuestos que gravan las ganancias finales;</w:t>
            </w:r>
          </w:p>
          <w:p w:rsidR="001A297F" w:rsidRPr="00C4348C" w:rsidRDefault="001A297F" w:rsidP="001A297F">
            <w:pPr>
              <w:pStyle w:val="Sangra1a"/>
              <w:rPr>
                <w:rFonts w:ascii="Garamond" w:hAnsi="Garamond"/>
                <w:snapToGrid/>
                <w:sz w:val="22"/>
                <w:szCs w:val="22"/>
                <w:lang w:val="es-ES" w:eastAsia="es-AR"/>
              </w:rPr>
            </w:pPr>
            <w:r w:rsidRPr="00C4348C">
              <w:rPr>
                <w:rFonts w:ascii="Garamond" w:hAnsi="Garamond"/>
                <w:snapToGrid/>
                <w:sz w:val="22"/>
                <w:szCs w:val="22"/>
                <w:lang w:val="es-ES" w:eastAsia="es-AR"/>
              </w:rPr>
              <w:t>3) en los grupos económicos, la participación de los accionistas no controlantes (si los hubiere) sobre los resultados de las entidades controladas;</w:t>
            </w:r>
          </w:p>
          <w:p w:rsidR="001A297F" w:rsidRPr="00C4348C" w:rsidRDefault="001A297F" w:rsidP="001A297F">
            <w:pPr>
              <w:rPr>
                <w:rFonts w:ascii="Garamond" w:hAnsi="Garamond"/>
                <w:sz w:val="22"/>
                <w:szCs w:val="22"/>
              </w:rPr>
            </w:pPr>
            <w:r w:rsidRPr="00C4348C">
              <w:rPr>
                <w:rFonts w:ascii="Garamond" w:hAnsi="Garamond"/>
                <w:sz w:val="22"/>
                <w:szCs w:val="22"/>
              </w:rPr>
              <w:t>El resultado del período se denomina ganancia o superávit cuando aumenta el patrimonio y pérdida o déficit en el caso contrario.</w:t>
            </w:r>
          </w:p>
          <w:p w:rsidR="001A297F" w:rsidRPr="00C4348C" w:rsidRDefault="001A297F" w:rsidP="001A297F">
            <w:pPr>
              <w:rPr>
                <w:rFonts w:ascii="Garamond" w:hAnsi="Garamond"/>
                <w:sz w:val="22"/>
                <w:szCs w:val="22"/>
              </w:rPr>
            </w:pPr>
            <w:r w:rsidRPr="00C4348C">
              <w:rPr>
                <w:rFonts w:ascii="Garamond" w:hAnsi="Garamond"/>
                <w:sz w:val="22"/>
                <w:szCs w:val="22"/>
              </w:rPr>
              <w:lastRenderedPageBreak/>
              <w:t>Algunas operaciones no alteran la cuantía del patrimonio neto (variaciones patrimoniales cualitativas).</w:t>
            </w:r>
          </w:p>
          <w:p w:rsidR="001A297F" w:rsidRPr="00C4348C" w:rsidRDefault="001A297F" w:rsidP="001A297F">
            <w:pPr>
              <w:pStyle w:val="Ttulo6"/>
              <w:rPr>
                <w:rFonts w:ascii="Garamond" w:hAnsi="Garamond"/>
                <w:b w:val="0"/>
                <w:sz w:val="22"/>
                <w:szCs w:val="22"/>
                <w:lang w:val="es-ES"/>
              </w:rPr>
            </w:pPr>
            <w:bookmarkStart w:id="19" w:name="_Toc496376180"/>
            <w:r w:rsidRPr="00C4348C">
              <w:rPr>
                <w:rFonts w:ascii="Garamond" w:hAnsi="Garamond"/>
                <w:b w:val="0"/>
                <w:sz w:val="22"/>
                <w:szCs w:val="22"/>
                <w:lang w:val="es-ES"/>
              </w:rPr>
              <w:t>1. Transacciones con los propietarios o sus equivalentes</w:t>
            </w:r>
            <w:bookmarkEnd w:id="19"/>
          </w:p>
          <w:p w:rsidR="001A297F" w:rsidRPr="00C4348C" w:rsidRDefault="001A297F" w:rsidP="001A297F">
            <w:pPr>
              <w:rPr>
                <w:rFonts w:ascii="Garamond" w:hAnsi="Garamond"/>
                <w:sz w:val="22"/>
                <w:szCs w:val="22"/>
              </w:rPr>
            </w:pPr>
            <w:r w:rsidRPr="00C4348C">
              <w:rPr>
                <w:rFonts w:ascii="Garamond" w:hAnsi="Garamond"/>
                <w:sz w:val="22"/>
                <w:szCs w:val="22"/>
              </w:rPr>
              <w:t>Las transacciones con los propietarios o sus equivalentes incluyen los aportes y los retiros que ellos efectúan en su carácter de tales.</w:t>
            </w:r>
          </w:p>
          <w:p w:rsidR="001A297F" w:rsidRPr="00C4348C" w:rsidRDefault="001A297F" w:rsidP="001A297F">
            <w:pPr>
              <w:rPr>
                <w:rFonts w:ascii="Garamond" w:hAnsi="Garamond"/>
                <w:sz w:val="22"/>
                <w:szCs w:val="22"/>
              </w:rPr>
            </w:pPr>
            <w:r w:rsidRPr="00C4348C">
              <w:rPr>
                <w:rFonts w:ascii="Garamond" w:hAnsi="Garamond"/>
                <w:sz w:val="22"/>
                <w:szCs w:val="22"/>
              </w:rPr>
              <w:t>Comprometer un aporte de capital a un ente conlleva la obligación de entregarle recursos (efectivo u otros bienes), de prestarle servicios, de hacerse cargo de algunas de sus deudas o de condonarle un crédito previamente acordado.</w:t>
            </w:r>
          </w:p>
          <w:p w:rsidR="001A297F" w:rsidRPr="00C4348C" w:rsidRDefault="001A297F" w:rsidP="001A297F">
            <w:pPr>
              <w:rPr>
                <w:rFonts w:ascii="Garamond" w:hAnsi="Garamond"/>
                <w:sz w:val="22"/>
                <w:szCs w:val="22"/>
              </w:rPr>
            </w:pPr>
            <w:r w:rsidRPr="00C4348C">
              <w:rPr>
                <w:rFonts w:ascii="Garamond" w:hAnsi="Garamond"/>
                <w:sz w:val="22"/>
                <w:szCs w:val="22"/>
              </w:rPr>
              <w:t>Los retiros implican la obligación del ente de entregar recursos a los propietarios, de prestarles servicios, de asumir una obligación por su cuenta o de condonarles un crédito previamente acordado.</w:t>
            </w:r>
          </w:p>
          <w:p w:rsidR="001A297F" w:rsidRPr="00C4348C" w:rsidRDefault="001A297F" w:rsidP="001A297F">
            <w:pPr>
              <w:rPr>
                <w:rFonts w:ascii="Garamond" w:hAnsi="Garamond"/>
                <w:sz w:val="22"/>
                <w:szCs w:val="22"/>
              </w:rPr>
            </w:pPr>
            <w:r w:rsidRPr="00C4348C">
              <w:rPr>
                <w:rFonts w:ascii="Garamond" w:hAnsi="Garamond"/>
                <w:sz w:val="22"/>
                <w:szCs w:val="22"/>
              </w:rPr>
              <w:t>Las transacciones en las que un propietario no actúa en carácter de tal no implican aportes o retiros. Por ejemplo: si un accionista se compromete a entregar mercaderías que luego cobrará, no hay un aporte de capital sino una transacción comercial.</w:t>
            </w:r>
          </w:p>
          <w:p w:rsidR="001A297F" w:rsidRPr="00C4348C" w:rsidRDefault="001A297F" w:rsidP="001A297F">
            <w:pPr>
              <w:pStyle w:val="Ttulo6"/>
              <w:rPr>
                <w:rFonts w:ascii="Garamond" w:hAnsi="Garamond"/>
                <w:b w:val="0"/>
                <w:sz w:val="22"/>
                <w:szCs w:val="22"/>
                <w:lang w:val="es-ES"/>
              </w:rPr>
            </w:pPr>
            <w:bookmarkStart w:id="20" w:name="_Toc496376181"/>
            <w:r w:rsidRPr="00C4348C">
              <w:rPr>
                <w:rFonts w:ascii="Garamond" w:hAnsi="Garamond"/>
                <w:b w:val="0"/>
                <w:sz w:val="22"/>
                <w:szCs w:val="22"/>
                <w:lang w:val="es-ES"/>
              </w:rPr>
              <w:t>2. Ingresos, gastos, ganancias y pérdidas.</w:t>
            </w:r>
            <w:bookmarkEnd w:id="20"/>
          </w:p>
          <w:p w:rsidR="001A297F" w:rsidRPr="00C4348C" w:rsidRDefault="001A297F" w:rsidP="001A297F">
            <w:pPr>
              <w:rPr>
                <w:rFonts w:ascii="Garamond" w:hAnsi="Garamond"/>
                <w:sz w:val="22"/>
                <w:szCs w:val="22"/>
              </w:rPr>
            </w:pPr>
            <w:r w:rsidRPr="00C4348C">
              <w:rPr>
                <w:rFonts w:ascii="Garamond" w:hAnsi="Garamond"/>
                <w:sz w:val="22"/>
                <w:szCs w:val="22"/>
              </w:rPr>
              <w:t>Son ingresos los aumentos del patrimonio neto originados en la producción o venta de bienes, en la prestación de servicios o en otros hechos que hacen a las actividades principales del ente.</w:t>
            </w:r>
          </w:p>
          <w:p w:rsidR="001A297F" w:rsidRPr="00C4348C" w:rsidRDefault="001A297F" w:rsidP="001A297F">
            <w:pPr>
              <w:rPr>
                <w:rFonts w:ascii="Garamond" w:hAnsi="Garamond"/>
                <w:sz w:val="22"/>
                <w:szCs w:val="22"/>
              </w:rPr>
            </w:pPr>
            <w:r w:rsidRPr="00C4348C">
              <w:rPr>
                <w:rFonts w:ascii="Garamond" w:hAnsi="Garamond"/>
                <w:sz w:val="22"/>
                <w:szCs w:val="22"/>
              </w:rPr>
              <w:t>Los ingresos resultan generalmente de ventas de bienes y servicios pero también pueden resultar de actividades internas, como el crecimiento natural o inducido de determinados activos en una explotación agropecuaria o la extracción de petróleo o gas en esta industria.</w:t>
            </w:r>
          </w:p>
          <w:p w:rsidR="001A297F" w:rsidRPr="00C4348C" w:rsidRDefault="001A297F" w:rsidP="001A297F">
            <w:pPr>
              <w:rPr>
                <w:rFonts w:ascii="Garamond" w:hAnsi="Garamond"/>
                <w:sz w:val="22"/>
                <w:szCs w:val="22"/>
              </w:rPr>
            </w:pPr>
            <w:r w:rsidRPr="00C4348C">
              <w:rPr>
                <w:rFonts w:ascii="Garamond" w:hAnsi="Garamond"/>
                <w:sz w:val="22"/>
                <w:szCs w:val="22"/>
              </w:rPr>
              <w:t>Son gastos las disminuciones del patrimonio neto relacionadas con los ingresos.</w:t>
            </w:r>
          </w:p>
          <w:p w:rsidR="001A297F" w:rsidRPr="00C4348C" w:rsidRDefault="001A297F" w:rsidP="001A297F">
            <w:pPr>
              <w:rPr>
                <w:rFonts w:ascii="Garamond" w:hAnsi="Garamond"/>
                <w:sz w:val="22"/>
                <w:szCs w:val="22"/>
              </w:rPr>
            </w:pPr>
            <w:r w:rsidRPr="00C4348C">
              <w:rPr>
                <w:rFonts w:ascii="Garamond" w:hAnsi="Garamond"/>
                <w:sz w:val="22"/>
                <w:szCs w:val="22"/>
              </w:rPr>
              <w:t>Son ganancias los aumentos del patrimonio neto que se originan en operaciones secundarias o accesorias, o en otras transacciones, hechos o circunstancias que afectan al ente, salvo las que resultan de ingresos o de aportes de los propietarios.</w:t>
            </w:r>
          </w:p>
          <w:p w:rsidR="001A297F" w:rsidRPr="00C4348C" w:rsidRDefault="001A297F" w:rsidP="001A297F">
            <w:pPr>
              <w:rPr>
                <w:rFonts w:ascii="Garamond" w:hAnsi="Garamond"/>
                <w:sz w:val="22"/>
                <w:szCs w:val="22"/>
              </w:rPr>
            </w:pPr>
            <w:r w:rsidRPr="00C4348C">
              <w:rPr>
                <w:rFonts w:ascii="Garamond" w:hAnsi="Garamond"/>
                <w:sz w:val="22"/>
                <w:szCs w:val="22"/>
              </w:rPr>
              <w:t xml:space="preserve">Son pérdidas las disminuciones del patrimonio neto que se originan en operaciones secundarias o accesorias, o en otras transacciones, hechos o circunstancias que afectan al ente, salvo las que resultan de gastos o de distribuciones a los propietarios. </w:t>
            </w:r>
          </w:p>
          <w:p w:rsidR="001A297F" w:rsidRPr="00C4348C" w:rsidRDefault="001A297F" w:rsidP="001A297F">
            <w:pPr>
              <w:rPr>
                <w:rFonts w:ascii="Garamond" w:hAnsi="Garamond"/>
                <w:sz w:val="22"/>
                <w:szCs w:val="22"/>
              </w:rPr>
            </w:pPr>
            <w:r w:rsidRPr="00C4348C">
              <w:rPr>
                <w:rFonts w:ascii="Garamond" w:hAnsi="Garamond"/>
                <w:sz w:val="22"/>
                <w:szCs w:val="22"/>
              </w:rPr>
              <w:t>Mientras que los ingresos tienen gastos:</w:t>
            </w:r>
          </w:p>
          <w:p w:rsidR="001A297F" w:rsidRPr="00C4348C" w:rsidRDefault="001A297F" w:rsidP="001A297F">
            <w:pPr>
              <w:pStyle w:val="Sangra1"/>
              <w:rPr>
                <w:rFonts w:ascii="Garamond" w:hAnsi="Garamond"/>
                <w:snapToGrid/>
                <w:sz w:val="22"/>
                <w:szCs w:val="22"/>
                <w:lang w:val="es-ES" w:eastAsia="es-AR"/>
              </w:rPr>
            </w:pPr>
            <w:r w:rsidRPr="00C4348C">
              <w:rPr>
                <w:rFonts w:ascii="Garamond" w:hAnsi="Garamond"/>
                <w:snapToGrid/>
                <w:sz w:val="22"/>
                <w:szCs w:val="22"/>
                <w:lang w:val="es-ES" w:eastAsia="es-AR"/>
              </w:rPr>
              <w:t>a) las ganancias no los tienen (pero pueden tener impuestos que las graven);</w:t>
            </w:r>
          </w:p>
          <w:p w:rsidR="001A297F" w:rsidRPr="00C4348C" w:rsidRDefault="001A297F" w:rsidP="001A297F">
            <w:pPr>
              <w:pStyle w:val="Sangra1"/>
              <w:rPr>
                <w:rFonts w:ascii="Garamond" w:hAnsi="Garamond"/>
                <w:snapToGrid/>
                <w:sz w:val="22"/>
                <w:szCs w:val="22"/>
                <w:lang w:val="es-ES" w:eastAsia="es-AR"/>
              </w:rPr>
            </w:pPr>
            <w:r w:rsidRPr="00C4348C">
              <w:rPr>
                <w:rFonts w:ascii="Garamond" w:hAnsi="Garamond"/>
                <w:snapToGrid/>
                <w:sz w:val="22"/>
                <w:szCs w:val="22"/>
                <w:lang w:val="es-ES" w:eastAsia="es-AR"/>
              </w:rPr>
              <w:t>b) las pérdidas no están acompañadas por ingresos (pero pueden reducir las obligaciones impositivas).</w:t>
            </w:r>
          </w:p>
          <w:p w:rsidR="001A297F" w:rsidRPr="00C4348C" w:rsidRDefault="001A297F" w:rsidP="001A297F">
            <w:pPr>
              <w:pStyle w:val="Ttulo6"/>
              <w:rPr>
                <w:rFonts w:ascii="Garamond" w:hAnsi="Garamond"/>
                <w:b w:val="0"/>
                <w:sz w:val="22"/>
                <w:szCs w:val="22"/>
                <w:lang w:val="es-ES"/>
              </w:rPr>
            </w:pPr>
            <w:bookmarkStart w:id="21" w:name="_Toc496376182"/>
            <w:r w:rsidRPr="00C4348C">
              <w:rPr>
                <w:rFonts w:ascii="Garamond" w:hAnsi="Garamond"/>
                <w:b w:val="0"/>
                <w:sz w:val="22"/>
                <w:szCs w:val="22"/>
                <w:lang w:val="es-ES"/>
              </w:rPr>
              <w:t>3. Impuestos sobre las ganancias</w:t>
            </w:r>
            <w:bookmarkEnd w:id="21"/>
          </w:p>
          <w:p w:rsidR="001A297F" w:rsidRPr="00C4348C" w:rsidRDefault="001A297F" w:rsidP="001A297F">
            <w:pPr>
              <w:rPr>
                <w:rFonts w:ascii="Garamond" w:hAnsi="Garamond"/>
                <w:sz w:val="22"/>
                <w:szCs w:val="22"/>
              </w:rPr>
            </w:pPr>
            <w:r w:rsidRPr="00C4348C">
              <w:rPr>
                <w:rFonts w:ascii="Garamond" w:hAnsi="Garamond"/>
                <w:sz w:val="22"/>
                <w:szCs w:val="22"/>
              </w:rPr>
              <w:t>Estos impuestos afectan resultados netos, de modo que dependen de los flujos de ingresos, gastos, ganancias y pérdidas.</w:t>
            </w:r>
          </w:p>
          <w:p w:rsidR="001A297F" w:rsidRPr="00C4348C" w:rsidRDefault="001A297F" w:rsidP="001A297F">
            <w:pPr>
              <w:pStyle w:val="Ttulo6"/>
              <w:rPr>
                <w:rFonts w:ascii="Garamond" w:hAnsi="Garamond"/>
                <w:b w:val="0"/>
                <w:sz w:val="22"/>
                <w:szCs w:val="22"/>
                <w:lang w:val="es-ES"/>
              </w:rPr>
            </w:pPr>
            <w:bookmarkStart w:id="22" w:name="_Toc496376183"/>
            <w:r w:rsidRPr="00C4348C">
              <w:rPr>
                <w:rFonts w:ascii="Garamond" w:hAnsi="Garamond"/>
                <w:b w:val="0"/>
                <w:sz w:val="22"/>
                <w:szCs w:val="22"/>
                <w:lang w:val="es-ES"/>
              </w:rPr>
              <w:t>4. Participaciones de accionistas no controlantes en los resultados de las empresas controladas</w:t>
            </w:r>
            <w:bookmarkEnd w:id="22"/>
          </w:p>
          <w:p w:rsidR="001A297F" w:rsidRPr="00C4348C" w:rsidRDefault="001A297F" w:rsidP="001A297F">
            <w:pPr>
              <w:rPr>
                <w:rFonts w:ascii="Garamond" w:hAnsi="Garamond"/>
                <w:sz w:val="22"/>
                <w:szCs w:val="22"/>
              </w:rPr>
            </w:pPr>
            <w:r w:rsidRPr="00C4348C">
              <w:rPr>
                <w:rFonts w:ascii="Garamond" w:hAnsi="Garamond"/>
                <w:sz w:val="22"/>
                <w:szCs w:val="22"/>
              </w:rPr>
              <w:t>Estas participaciones, correspondientes a los estados consolidados, dependen de los ingresos, gastos, ganancias y pérdidas de las empresas controladas y de los impuestos que graven sus resultados.</w:t>
            </w:r>
          </w:p>
          <w:p w:rsidR="001A297F" w:rsidRPr="00C4348C" w:rsidRDefault="001A297F" w:rsidP="001A297F">
            <w:pPr>
              <w:pStyle w:val="Ttulo6"/>
              <w:rPr>
                <w:rFonts w:ascii="Garamond" w:hAnsi="Garamond"/>
                <w:b w:val="0"/>
                <w:sz w:val="22"/>
                <w:szCs w:val="22"/>
                <w:lang w:val="es-ES"/>
              </w:rPr>
            </w:pPr>
            <w:bookmarkStart w:id="23" w:name="_Toc496376184"/>
            <w:r w:rsidRPr="00C4348C">
              <w:rPr>
                <w:rFonts w:ascii="Garamond" w:hAnsi="Garamond"/>
                <w:b w:val="0"/>
                <w:sz w:val="22"/>
                <w:szCs w:val="22"/>
                <w:lang w:val="es-ES"/>
              </w:rPr>
              <w:t>5. Variaciones patrimoniales puramente cualitativas</w:t>
            </w:r>
            <w:bookmarkEnd w:id="23"/>
          </w:p>
          <w:p w:rsidR="001A297F" w:rsidRPr="00C4348C" w:rsidRDefault="001A297F" w:rsidP="001A297F">
            <w:pPr>
              <w:rPr>
                <w:rFonts w:ascii="Garamond" w:hAnsi="Garamond"/>
                <w:sz w:val="22"/>
                <w:szCs w:val="22"/>
              </w:rPr>
            </w:pPr>
            <w:r w:rsidRPr="00C4348C">
              <w:rPr>
                <w:rFonts w:ascii="Garamond" w:hAnsi="Garamond"/>
                <w:sz w:val="22"/>
                <w:szCs w:val="22"/>
              </w:rPr>
              <w:t>Algunas operaciones no alteran la cuantía del patrimonio. Entre ellas pueden citarse:</w:t>
            </w:r>
          </w:p>
          <w:p w:rsidR="001A297F" w:rsidRPr="00C4348C" w:rsidRDefault="001A297F" w:rsidP="001A297F">
            <w:pPr>
              <w:pStyle w:val="Sangra1"/>
              <w:rPr>
                <w:rFonts w:ascii="Garamond" w:hAnsi="Garamond"/>
                <w:snapToGrid/>
                <w:sz w:val="22"/>
                <w:szCs w:val="22"/>
                <w:lang w:val="es-ES" w:eastAsia="es-AR"/>
              </w:rPr>
            </w:pPr>
            <w:r w:rsidRPr="00C4348C">
              <w:rPr>
                <w:rFonts w:ascii="Garamond" w:hAnsi="Garamond"/>
                <w:snapToGrid/>
                <w:sz w:val="22"/>
                <w:szCs w:val="22"/>
                <w:lang w:val="es-ES" w:eastAsia="es-AR"/>
              </w:rPr>
              <w:t>a) el canje de un activo por otro de valor equivalente;</w:t>
            </w:r>
          </w:p>
          <w:p w:rsidR="001A297F" w:rsidRPr="00C4348C" w:rsidRDefault="001A297F" w:rsidP="001A297F">
            <w:pPr>
              <w:pStyle w:val="Sangra1"/>
              <w:rPr>
                <w:rFonts w:ascii="Garamond" w:hAnsi="Garamond"/>
                <w:snapToGrid/>
                <w:sz w:val="22"/>
                <w:szCs w:val="22"/>
                <w:lang w:val="es-ES" w:eastAsia="es-AR"/>
              </w:rPr>
            </w:pPr>
            <w:r w:rsidRPr="00C4348C">
              <w:rPr>
                <w:rFonts w:ascii="Garamond" w:hAnsi="Garamond"/>
                <w:snapToGrid/>
                <w:sz w:val="22"/>
                <w:szCs w:val="22"/>
                <w:lang w:val="es-ES" w:eastAsia="es-AR"/>
              </w:rPr>
              <w:t>b) la sustitución de un pasivo por otro equivalente;</w:t>
            </w:r>
          </w:p>
          <w:p w:rsidR="001A297F" w:rsidRPr="00C4348C" w:rsidRDefault="001A297F" w:rsidP="001A297F">
            <w:pPr>
              <w:pStyle w:val="Sangra1"/>
              <w:rPr>
                <w:rFonts w:ascii="Garamond" w:hAnsi="Garamond"/>
                <w:snapToGrid/>
                <w:sz w:val="22"/>
                <w:szCs w:val="22"/>
                <w:lang w:val="es-ES" w:eastAsia="es-AR"/>
              </w:rPr>
            </w:pPr>
            <w:r w:rsidRPr="00C4348C">
              <w:rPr>
                <w:rFonts w:ascii="Garamond" w:hAnsi="Garamond"/>
                <w:snapToGrid/>
                <w:sz w:val="22"/>
                <w:szCs w:val="22"/>
                <w:lang w:val="es-ES" w:eastAsia="es-AR"/>
              </w:rPr>
              <w:t>c) la incorporación de un activo asumiendo un pasivo equivalente;</w:t>
            </w:r>
          </w:p>
          <w:p w:rsidR="001A297F" w:rsidRPr="00C4348C" w:rsidRDefault="001A297F" w:rsidP="001A297F">
            <w:pPr>
              <w:pStyle w:val="Sangra1"/>
              <w:rPr>
                <w:rFonts w:ascii="Garamond" w:hAnsi="Garamond"/>
                <w:snapToGrid/>
                <w:sz w:val="22"/>
                <w:szCs w:val="22"/>
                <w:lang w:val="es-ES" w:eastAsia="es-AR"/>
              </w:rPr>
            </w:pPr>
            <w:r w:rsidRPr="00C4348C">
              <w:rPr>
                <w:rFonts w:ascii="Garamond" w:hAnsi="Garamond"/>
                <w:snapToGrid/>
                <w:sz w:val="22"/>
                <w:szCs w:val="22"/>
                <w:lang w:val="es-ES" w:eastAsia="es-AR"/>
              </w:rPr>
              <w:t>d) la cancelación de un pasivo entregando un activo de valor equivalente;</w:t>
            </w:r>
          </w:p>
          <w:p w:rsidR="001A297F" w:rsidRPr="00C4348C" w:rsidRDefault="001A297F" w:rsidP="001A297F">
            <w:pPr>
              <w:pStyle w:val="Sangra1"/>
              <w:rPr>
                <w:rFonts w:ascii="Garamond" w:hAnsi="Garamond"/>
                <w:snapToGrid/>
                <w:sz w:val="22"/>
                <w:szCs w:val="22"/>
                <w:lang w:val="es-ES" w:eastAsia="es-AR"/>
              </w:rPr>
            </w:pPr>
            <w:r w:rsidRPr="00C4348C">
              <w:rPr>
                <w:rFonts w:ascii="Garamond" w:hAnsi="Garamond"/>
                <w:snapToGrid/>
                <w:sz w:val="22"/>
                <w:szCs w:val="22"/>
                <w:lang w:val="es-ES" w:eastAsia="es-AR"/>
              </w:rPr>
              <w:t>e) las transacciones con accionistas no controlantes de entidades controladas que actúen como tales, efectuadas a través de dichas entidades (por ejemplo: la declaración de un dividendo);</w:t>
            </w:r>
          </w:p>
          <w:p w:rsidR="001A297F" w:rsidRPr="00C4348C" w:rsidRDefault="001A297F" w:rsidP="001A297F">
            <w:pPr>
              <w:pStyle w:val="Sangra1"/>
              <w:rPr>
                <w:rFonts w:ascii="Garamond" w:hAnsi="Garamond"/>
                <w:snapToGrid/>
                <w:sz w:val="22"/>
                <w:szCs w:val="22"/>
                <w:lang w:val="es-ES" w:eastAsia="es-AR"/>
              </w:rPr>
            </w:pPr>
            <w:r w:rsidRPr="00C4348C">
              <w:rPr>
                <w:rFonts w:ascii="Garamond" w:hAnsi="Garamond"/>
                <w:snapToGrid/>
                <w:sz w:val="22"/>
                <w:szCs w:val="22"/>
                <w:lang w:val="es-ES" w:eastAsia="es-AR"/>
              </w:rPr>
              <w:t>f) ciertos cambios en la representación formal del patrimonio, como los ocasionados por:</w:t>
            </w:r>
          </w:p>
          <w:p w:rsidR="001A297F" w:rsidRPr="00C4348C" w:rsidRDefault="001A297F" w:rsidP="001A297F">
            <w:pPr>
              <w:pStyle w:val="Sangra1a"/>
              <w:rPr>
                <w:rFonts w:ascii="Garamond" w:hAnsi="Garamond"/>
                <w:snapToGrid/>
                <w:sz w:val="22"/>
                <w:szCs w:val="22"/>
                <w:lang w:val="es-ES" w:eastAsia="es-AR"/>
              </w:rPr>
            </w:pPr>
            <w:r w:rsidRPr="00C4348C">
              <w:rPr>
                <w:rFonts w:ascii="Garamond" w:hAnsi="Garamond"/>
                <w:snapToGrid/>
                <w:sz w:val="22"/>
                <w:szCs w:val="22"/>
                <w:lang w:val="es-ES" w:eastAsia="es-AR"/>
              </w:rPr>
              <w:t>1) emisiones de acciones (o cuotas) para que el capital (ya integrado) quede representado por un mayor número de ellas;</w:t>
            </w:r>
          </w:p>
          <w:p w:rsidR="001A297F" w:rsidRPr="00C4348C" w:rsidRDefault="001A297F" w:rsidP="001A297F">
            <w:pPr>
              <w:pStyle w:val="Sangra1a"/>
              <w:rPr>
                <w:rFonts w:ascii="Garamond" w:hAnsi="Garamond"/>
                <w:snapToGrid/>
                <w:sz w:val="22"/>
                <w:szCs w:val="22"/>
                <w:lang w:val="es-ES" w:eastAsia="es-AR"/>
              </w:rPr>
            </w:pPr>
            <w:r w:rsidRPr="00C4348C">
              <w:rPr>
                <w:rFonts w:ascii="Garamond" w:hAnsi="Garamond"/>
                <w:snapToGrid/>
                <w:sz w:val="22"/>
                <w:szCs w:val="22"/>
                <w:lang w:val="es-ES" w:eastAsia="es-AR"/>
              </w:rPr>
              <w:t>2) capitalizaciones de ganancias, ajustes de capital o aportes no capitalizados;</w:t>
            </w:r>
          </w:p>
          <w:p w:rsidR="001A297F" w:rsidRPr="00C4348C" w:rsidRDefault="001A297F" w:rsidP="001A297F">
            <w:pPr>
              <w:pStyle w:val="Sangra1a"/>
              <w:rPr>
                <w:rFonts w:ascii="Garamond" w:hAnsi="Garamond"/>
                <w:snapToGrid/>
                <w:sz w:val="22"/>
                <w:szCs w:val="22"/>
                <w:lang w:val="es-ES" w:eastAsia="es-AR"/>
              </w:rPr>
            </w:pPr>
            <w:r w:rsidRPr="00C4348C">
              <w:rPr>
                <w:rFonts w:ascii="Garamond" w:hAnsi="Garamond"/>
                <w:snapToGrid/>
                <w:sz w:val="22"/>
                <w:szCs w:val="22"/>
                <w:lang w:val="es-ES" w:eastAsia="es-AR"/>
              </w:rPr>
              <w:t>3) absorciones de pérdidas mediante reducciones del capital;</w:t>
            </w:r>
          </w:p>
          <w:p w:rsidR="001A297F" w:rsidRPr="00C4348C" w:rsidRDefault="001A297F" w:rsidP="001A297F">
            <w:pPr>
              <w:pStyle w:val="Sangra1a"/>
              <w:rPr>
                <w:rFonts w:ascii="Garamond" w:hAnsi="Garamond"/>
                <w:snapToGrid/>
                <w:sz w:val="22"/>
                <w:szCs w:val="22"/>
                <w:lang w:val="es-ES" w:eastAsia="es-AR"/>
              </w:rPr>
            </w:pPr>
            <w:r w:rsidRPr="00C4348C">
              <w:rPr>
                <w:rFonts w:ascii="Garamond" w:hAnsi="Garamond"/>
                <w:snapToGrid/>
                <w:sz w:val="22"/>
                <w:szCs w:val="22"/>
                <w:lang w:val="es-ES" w:eastAsia="es-AR"/>
              </w:rPr>
              <w:t>4) reservas de ganancias por razones legales o contractuales o por mera voluntad de los propietarios;</w:t>
            </w:r>
          </w:p>
          <w:p w:rsidR="001A297F" w:rsidRPr="00C4348C" w:rsidRDefault="001A297F" w:rsidP="001A297F">
            <w:pPr>
              <w:pStyle w:val="Sangra1a"/>
              <w:rPr>
                <w:rFonts w:ascii="Garamond" w:hAnsi="Garamond"/>
                <w:snapToGrid/>
                <w:sz w:val="22"/>
                <w:szCs w:val="22"/>
                <w:lang w:val="es-ES" w:eastAsia="es-AR"/>
              </w:rPr>
            </w:pPr>
            <w:r w:rsidRPr="00C4348C">
              <w:rPr>
                <w:rFonts w:ascii="Garamond" w:hAnsi="Garamond"/>
                <w:snapToGrid/>
                <w:sz w:val="22"/>
                <w:szCs w:val="22"/>
                <w:lang w:val="es-ES" w:eastAsia="es-AR"/>
              </w:rPr>
              <w:t>5) desafectaciones de reservas de ganancias.</w:t>
            </w:r>
          </w:p>
          <w:p w:rsidR="001A297F" w:rsidRPr="00C4348C" w:rsidRDefault="001A297F" w:rsidP="001A297F">
            <w:pPr>
              <w:rPr>
                <w:rFonts w:ascii="Garamond" w:hAnsi="Garamond"/>
                <w:sz w:val="22"/>
                <w:szCs w:val="22"/>
              </w:rPr>
            </w:pPr>
          </w:p>
          <w:p w:rsidR="001A297F" w:rsidRPr="00C4348C" w:rsidRDefault="001A297F" w:rsidP="00C4348C">
            <w:pPr>
              <w:numPr>
                <w:ilvl w:val="0"/>
                <w:numId w:val="45"/>
              </w:numPr>
              <w:jc w:val="both"/>
              <w:rPr>
                <w:rFonts w:ascii="Garamond" w:hAnsi="Garamond"/>
                <w:sz w:val="22"/>
                <w:szCs w:val="22"/>
              </w:rPr>
            </w:pPr>
            <w:bookmarkStart w:id="24" w:name="estadodeevolucion"/>
            <w:r w:rsidRPr="00C4348C">
              <w:rPr>
                <w:rFonts w:ascii="Garamond" w:hAnsi="Garamond"/>
                <w:sz w:val="22"/>
                <w:szCs w:val="22"/>
              </w:rPr>
              <w:t>EEPN: (RT 9 Cap: V)</w:t>
            </w:r>
          </w:p>
          <w:bookmarkEnd w:id="24"/>
          <w:p w:rsidR="001A297F" w:rsidRPr="00C4348C" w:rsidRDefault="001A297F" w:rsidP="00C4348C">
            <w:pPr>
              <w:jc w:val="both"/>
              <w:rPr>
                <w:rFonts w:ascii="Garamond" w:hAnsi="Garamond"/>
                <w:sz w:val="22"/>
                <w:szCs w:val="22"/>
              </w:rPr>
            </w:pPr>
          </w:p>
          <w:p w:rsidR="001A297F" w:rsidRPr="00C4348C" w:rsidRDefault="001A297F" w:rsidP="00C4348C">
            <w:pPr>
              <w:jc w:val="both"/>
              <w:rPr>
                <w:rFonts w:ascii="Garamond" w:hAnsi="Garamond"/>
                <w:sz w:val="22"/>
                <w:szCs w:val="22"/>
              </w:rPr>
            </w:pPr>
            <w:r w:rsidRPr="00C4348C">
              <w:rPr>
                <w:rFonts w:ascii="Garamond" w:hAnsi="Garamond"/>
                <w:sz w:val="22"/>
                <w:szCs w:val="22"/>
              </w:rPr>
              <w:t>Las partidas integrantes del patrimonio neto deben clasificarse y resumirse de acuerdo con su origen: aportes de los propietarios (o asociados) y resultados acumulados.</w:t>
            </w:r>
          </w:p>
          <w:p w:rsidR="001A297F" w:rsidRPr="00C4348C" w:rsidRDefault="001A297F" w:rsidP="00C4348C">
            <w:pPr>
              <w:jc w:val="both"/>
              <w:rPr>
                <w:rFonts w:ascii="Garamond" w:hAnsi="Garamond"/>
                <w:sz w:val="22"/>
                <w:szCs w:val="22"/>
              </w:rPr>
            </w:pPr>
          </w:p>
          <w:p w:rsidR="001A297F" w:rsidRPr="00C4348C" w:rsidRDefault="001A297F" w:rsidP="00C4348C">
            <w:pPr>
              <w:jc w:val="both"/>
              <w:rPr>
                <w:rFonts w:ascii="Garamond" w:hAnsi="Garamond"/>
                <w:sz w:val="22"/>
                <w:szCs w:val="22"/>
              </w:rPr>
            </w:pPr>
            <w:bookmarkStart w:id="25" w:name="aportesdelospropietarios"/>
            <w:r w:rsidRPr="00C4348C">
              <w:rPr>
                <w:rFonts w:ascii="Garamond" w:hAnsi="Garamond"/>
                <w:sz w:val="22"/>
                <w:szCs w:val="22"/>
              </w:rPr>
              <w:t>A. Aportes de los propietarios</w:t>
            </w:r>
          </w:p>
          <w:bookmarkEnd w:id="25"/>
          <w:p w:rsidR="001A297F" w:rsidRPr="00C4348C" w:rsidRDefault="001A297F" w:rsidP="00C4348C">
            <w:pPr>
              <w:jc w:val="both"/>
              <w:rPr>
                <w:rFonts w:ascii="Garamond" w:hAnsi="Garamond"/>
                <w:sz w:val="22"/>
                <w:szCs w:val="22"/>
              </w:rPr>
            </w:pPr>
          </w:p>
          <w:p w:rsidR="001A297F" w:rsidRPr="00C4348C" w:rsidRDefault="001A297F" w:rsidP="00C4348C">
            <w:pPr>
              <w:jc w:val="both"/>
              <w:rPr>
                <w:rFonts w:ascii="Garamond" w:hAnsi="Garamond"/>
                <w:sz w:val="22"/>
                <w:szCs w:val="22"/>
              </w:rPr>
            </w:pPr>
            <w:bookmarkStart w:id="26" w:name="capitalsuscripto"/>
            <w:r w:rsidRPr="00C4348C">
              <w:rPr>
                <w:rFonts w:ascii="Garamond" w:hAnsi="Garamond"/>
                <w:sz w:val="22"/>
                <w:szCs w:val="22"/>
              </w:rPr>
              <w:t>A.1. Capital Suscripto</w:t>
            </w:r>
          </w:p>
          <w:bookmarkEnd w:id="26"/>
          <w:p w:rsidR="001A297F" w:rsidRPr="00C4348C" w:rsidRDefault="001A297F" w:rsidP="00C4348C">
            <w:pPr>
              <w:jc w:val="both"/>
              <w:rPr>
                <w:rFonts w:ascii="Garamond" w:hAnsi="Garamond"/>
                <w:sz w:val="22"/>
                <w:szCs w:val="22"/>
              </w:rPr>
            </w:pPr>
          </w:p>
          <w:p w:rsidR="001A297F" w:rsidRPr="00C4348C" w:rsidRDefault="001A297F" w:rsidP="00C4348C">
            <w:pPr>
              <w:jc w:val="both"/>
              <w:rPr>
                <w:rFonts w:ascii="Garamond" w:hAnsi="Garamond"/>
                <w:sz w:val="22"/>
                <w:szCs w:val="22"/>
              </w:rPr>
            </w:pPr>
            <w:r w:rsidRPr="00C4348C">
              <w:rPr>
                <w:rFonts w:ascii="Garamond" w:hAnsi="Garamond"/>
                <w:sz w:val="22"/>
                <w:szCs w:val="22"/>
              </w:rPr>
              <w:t>Este rubro está compuesto por el capital suscripto.</w:t>
            </w:r>
          </w:p>
          <w:p w:rsidR="001A297F" w:rsidRPr="00C4348C" w:rsidRDefault="001A297F" w:rsidP="00C4348C">
            <w:pPr>
              <w:jc w:val="both"/>
              <w:rPr>
                <w:rFonts w:ascii="Garamond" w:hAnsi="Garamond"/>
                <w:sz w:val="22"/>
                <w:szCs w:val="22"/>
              </w:rPr>
            </w:pPr>
          </w:p>
          <w:p w:rsidR="001A297F" w:rsidRPr="00C4348C" w:rsidRDefault="001A297F" w:rsidP="00C4348C">
            <w:pPr>
              <w:jc w:val="both"/>
              <w:rPr>
                <w:rFonts w:ascii="Garamond" w:hAnsi="Garamond"/>
                <w:sz w:val="22"/>
                <w:szCs w:val="22"/>
              </w:rPr>
            </w:pPr>
            <w:r w:rsidRPr="00C4348C">
              <w:rPr>
                <w:rFonts w:ascii="Garamond" w:hAnsi="Garamond"/>
                <w:sz w:val="22"/>
                <w:szCs w:val="22"/>
              </w:rPr>
              <w:t>Se expone discriminando el valor nominal del capital de su ajuste para reflejar el efecto de los cambios en el poder adquisitivo de la moneda.</w:t>
            </w:r>
          </w:p>
          <w:p w:rsidR="001A297F" w:rsidRPr="00C4348C" w:rsidRDefault="001A297F" w:rsidP="00C4348C">
            <w:pPr>
              <w:jc w:val="both"/>
              <w:rPr>
                <w:rFonts w:ascii="Garamond" w:hAnsi="Garamond"/>
                <w:sz w:val="22"/>
                <w:szCs w:val="22"/>
              </w:rPr>
            </w:pPr>
          </w:p>
          <w:p w:rsidR="001A297F" w:rsidRPr="00C4348C" w:rsidRDefault="001A297F" w:rsidP="00C4348C">
            <w:pPr>
              <w:jc w:val="both"/>
              <w:rPr>
                <w:rFonts w:ascii="Garamond" w:hAnsi="Garamond"/>
                <w:sz w:val="22"/>
                <w:szCs w:val="22"/>
              </w:rPr>
            </w:pPr>
            <w:bookmarkStart w:id="27" w:name="aportesirrevocables"/>
            <w:r w:rsidRPr="00C4348C">
              <w:rPr>
                <w:rFonts w:ascii="Garamond" w:hAnsi="Garamond"/>
                <w:sz w:val="22"/>
                <w:szCs w:val="22"/>
              </w:rPr>
              <w:t>A.2. Aportes irrevocables</w:t>
            </w:r>
            <w:bookmarkEnd w:id="27"/>
          </w:p>
          <w:p w:rsidR="001A297F" w:rsidRPr="00C4348C" w:rsidRDefault="001A297F" w:rsidP="00C4348C">
            <w:pPr>
              <w:jc w:val="both"/>
              <w:rPr>
                <w:rFonts w:ascii="Garamond" w:hAnsi="Garamond"/>
                <w:sz w:val="22"/>
                <w:szCs w:val="22"/>
              </w:rPr>
            </w:pPr>
          </w:p>
          <w:p w:rsidR="001A297F" w:rsidRPr="00C4348C" w:rsidRDefault="001A297F" w:rsidP="00C4348C">
            <w:pPr>
              <w:jc w:val="both"/>
              <w:rPr>
                <w:rFonts w:ascii="Garamond" w:hAnsi="Garamond"/>
                <w:sz w:val="22"/>
                <w:szCs w:val="22"/>
              </w:rPr>
            </w:pPr>
            <w:r w:rsidRPr="00C4348C">
              <w:rPr>
                <w:rFonts w:ascii="Garamond" w:hAnsi="Garamond"/>
                <w:sz w:val="22"/>
                <w:szCs w:val="22"/>
              </w:rPr>
              <w:t xml:space="preserve">Son aquellos que cumplen con las condiciones de la sección 5.19.1.3.1 (Aportes irrevocables para futuras suscripciones de acciones) de la segunda parte de </w:t>
            </w:r>
            <w:smartTag w:uri="urn:schemas-microsoft-com:office:smarttags" w:element="PersonName">
              <w:smartTagPr>
                <w:attr w:name="ProductID" w:val="la Resoluci￳n T￩cnica"/>
              </w:smartTagPr>
              <w:r w:rsidRPr="00C4348C">
                <w:rPr>
                  <w:rFonts w:ascii="Garamond" w:hAnsi="Garamond"/>
                  <w:sz w:val="22"/>
                  <w:szCs w:val="22"/>
                </w:rPr>
                <w:t>la Resolución Técnica</w:t>
              </w:r>
            </w:smartTag>
            <w:r w:rsidRPr="00C4348C">
              <w:rPr>
                <w:rFonts w:ascii="Garamond" w:hAnsi="Garamond"/>
                <w:sz w:val="22"/>
                <w:szCs w:val="22"/>
              </w:rPr>
              <w:t xml:space="preserve"> N° 17 (Normas contables profesionales: desarrollo de cuestiones de aplicación general).</w:t>
            </w:r>
          </w:p>
          <w:p w:rsidR="001A297F" w:rsidRPr="00C4348C" w:rsidRDefault="001A297F" w:rsidP="00C4348C">
            <w:pPr>
              <w:jc w:val="both"/>
              <w:rPr>
                <w:rFonts w:ascii="Garamond" w:hAnsi="Garamond"/>
                <w:sz w:val="22"/>
                <w:szCs w:val="22"/>
              </w:rPr>
            </w:pPr>
          </w:p>
          <w:p w:rsidR="001A297F" w:rsidRPr="00C4348C" w:rsidRDefault="001A297F" w:rsidP="00C4348C">
            <w:pPr>
              <w:jc w:val="both"/>
              <w:rPr>
                <w:rFonts w:ascii="Garamond" w:hAnsi="Garamond"/>
                <w:sz w:val="22"/>
                <w:szCs w:val="22"/>
              </w:rPr>
            </w:pPr>
            <w:bookmarkStart w:id="28" w:name="primadeemision"/>
            <w:r w:rsidRPr="00C4348C">
              <w:rPr>
                <w:rFonts w:ascii="Garamond" w:hAnsi="Garamond"/>
                <w:sz w:val="22"/>
                <w:szCs w:val="22"/>
              </w:rPr>
              <w:t>A.3. Prima de emisión</w:t>
            </w:r>
          </w:p>
          <w:bookmarkEnd w:id="28"/>
          <w:p w:rsidR="001A297F" w:rsidRPr="00C4348C" w:rsidRDefault="001A297F" w:rsidP="00C4348C">
            <w:pPr>
              <w:jc w:val="both"/>
              <w:rPr>
                <w:rFonts w:ascii="Garamond" w:hAnsi="Garamond"/>
                <w:sz w:val="22"/>
                <w:szCs w:val="22"/>
              </w:rPr>
            </w:pPr>
          </w:p>
          <w:p w:rsidR="001A297F" w:rsidRPr="00C4348C" w:rsidRDefault="001A297F" w:rsidP="00C4348C">
            <w:pPr>
              <w:jc w:val="both"/>
              <w:rPr>
                <w:rFonts w:ascii="Garamond" w:hAnsi="Garamond"/>
                <w:sz w:val="22"/>
                <w:szCs w:val="22"/>
              </w:rPr>
            </w:pPr>
            <w:r w:rsidRPr="00C4348C">
              <w:rPr>
                <w:rFonts w:ascii="Garamond" w:hAnsi="Garamond"/>
                <w:sz w:val="22"/>
                <w:szCs w:val="22"/>
              </w:rPr>
              <w:t>Se expone por su valor reexpresado.</w:t>
            </w:r>
          </w:p>
          <w:p w:rsidR="001A297F" w:rsidRPr="00C4348C" w:rsidRDefault="001A297F" w:rsidP="00C4348C">
            <w:pPr>
              <w:jc w:val="both"/>
              <w:rPr>
                <w:rFonts w:ascii="Garamond" w:hAnsi="Garamond"/>
                <w:sz w:val="22"/>
                <w:szCs w:val="22"/>
              </w:rPr>
            </w:pPr>
          </w:p>
          <w:p w:rsidR="001A297F" w:rsidRPr="00C4348C" w:rsidRDefault="001A297F" w:rsidP="00C4348C">
            <w:pPr>
              <w:jc w:val="both"/>
              <w:rPr>
                <w:rFonts w:ascii="Garamond" w:hAnsi="Garamond"/>
                <w:sz w:val="22"/>
                <w:szCs w:val="22"/>
              </w:rPr>
            </w:pPr>
            <w:bookmarkStart w:id="29" w:name="resultadosacumulados"/>
            <w:r w:rsidRPr="00C4348C">
              <w:rPr>
                <w:rFonts w:ascii="Garamond" w:hAnsi="Garamond"/>
                <w:sz w:val="22"/>
                <w:szCs w:val="22"/>
              </w:rPr>
              <w:t>B. Resultados acumulados</w:t>
            </w:r>
          </w:p>
          <w:bookmarkEnd w:id="29"/>
          <w:p w:rsidR="001A297F" w:rsidRPr="00C4348C" w:rsidRDefault="001A297F" w:rsidP="00C4348C">
            <w:pPr>
              <w:jc w:val="both"/>
              <w:rPr>
                <w:rFonts w:ascii="Garamond" w:hAnsi="Garamond"/>
                <w:sz w:val="22"/>
                <w:szCs w:val="22"/>
              </w:rPr>
            </w:pPr>
          </w:p>
          <w:p w:rsidR="001A297F" w:rsidRPr="00C4348C" w:rsidRDefault="001A297F" w:rsidP="00C4348C">
            <w:pPr>
              <w:jc w:val="both"/>
              <w:rPr>
                <w:rFonts w:ascii="Garamond" w:hAnsi="Garamond"/>
                <w:sz w:val="22"/>
                <w:szCs w:val="22"/>
              </w:rPr>
            </w:pPr>
            <w:bookmarkStart w:id="30" w:name="gananciasreservadas"/>
            <w:r w:rsidRPr="00C4348C">
              <w:rPr>
                <w:rFonts w:ascii="Garamond" w:hAnsi="Garamond"/>
                <w:sz w:val="22"/>
                <w:szCs w:val="22"/>
              </w:rPr>
              <w:t>B.1. G</w:t>
            </w:r>
            <w:bookmarkEnd w:id="30"/>
            <w:r w:rsidRPr="00C4348C">
              <w:rPr>
                <w:rFonts w:ascii="Garamond" w:hAnsi="Garamond"/>
                <w:sz w:val="22"/>
                <w:szCs w:val="22"/>
              </w:rPr>
              <w:t>anancias reservadas</w:t>
            </w:r>
          </w:p>
          <w:p w:rsidR="001A297F" w:rsidRPr="00C4348C" w:rsidRDefault="001A297F" w:rsidP="00C4348C">
            <w:pPr>
              <w:jc w:val="both"/>
              <w:rPr>
                <w:rFonts w:ascii="Garamond" w:hAnsi="Garamond"/>
                <w:sz w:val="22"/>
                <w:szCs w:val="22"/>
              </w:rPr>
            </w:pPr>
          </w:p>
          <w:p w:rsidR="001A297F" w:rsidRPr="00C4348C" w:rsidRDefault="001A297F" w:rsidP="00C4348C">
            <w:pPr>
              <w:jc w:val="both"/>
              <w:rPr>
                <w:rFonts w:ascii="Garamond" w:hAnsi="Garamond"/>
                <w:sz w:val="22"/>
                <w:szCs w:val="22"/>
              </w:rPr>
            </w:pPr>
            <w:r w:rsidRPr="00C4348C">
              <w:rPr>
                <w:rFonts w:ascii="Garamond" w:hAnsi="Garamond"/>
                <w:sz w:val="22"/>
                <w:szCs w:val="22"/>
              </w:rPr>
              <w:t>Son aquellas ganancias retenidas en el ente por explícita voluntad social o por disposiciones legales, estatutarias u otras. La composición de este rubro debe informarse adecuadamente.</w:t>
            </w:r>
          </w:p>
          <w:p w:rsidR="001A297F" w:rsidRPr="00C4348C" w:rsidRDefault="001A297F" w:rsidP="00C4348C">
            <w:pPr>
              <w:jc w:val="both"/>
              <w:rPr>
                <w:rFonts w:ascii="Garamond" w:hAnsi="Garamond"/>
                <w:sz w:val="22"/>
                <w:szCs w:val="22"/>
              </w:rPr>
            </w:pPr>
          </w:p>
          <w:p w:rsidR="001A297F" w:rsidRPr="00C4348C" w:rsidRDefault="001A297F" w:rsidP="00C4348C">
            <w:pPr>
              <w:jc w:val="both"/>
              <w:rPr>
                <w:rFonts w:ascii="Garamond" w:hAnsi="Garamond"/>
                <w:sz w:val="22"/>
                <w:szCs w:val="22"/>
              </w:rPr>
            </w:pPr>
            <w:bookmarkStart w:id="31" w:name="resultadosnoasignados"/>
            <w:r w:rsidRPr="00C4348C">
              <w:rPr>
                <w:rFonts w:ascii="Garamond" w:hAnsi="Garamond"/>
                <w:sz w:val="22"/>
                <w:szCs w:val="22"/>
              </w:rPr>
              <w:t>B.2. Resultados diferidos</w:t>
            </w:r>
          </w:p>
          <w:bookmarkEnd w:id="31"/>
          <w:p w:rsidR="001A297F" w:rsidRPr="00C4348C" w:rsidRDefault="001A297F" w:rsidP="00C4348C">
            <w:pPr>
              <w:jc w:val="both"/>
              <w:rPr>
                <w:rFonts w:ascii="Garamond" w:hAnsi="Garamond"/>
                <w:sz w:val="22"/>
                <w:szCs w:val="22"/>
              </w:rPr>
            </w:pPr>
          </w:p>
          <w:p w:rsidR="001A297F" w:rsidRPr="00C4348C" w:rsidRDefault="001A297F" w:rsidP="00C4348C">
            <w:pPr>
              <w:jc w:val="both"/>
              <w:rPr>
                <w:rFonts w:ascii="Garamond" w:hAnsi="Garamond"/>
                <w:sz w:val="22"/>
                <w:szCs w:val="22"/>
              </w:rPr>
            </w:pPr>
            <w:r w:rsidRPr="00C4348C">
              <w:rPr>
                <w:rFonts w:ascii="Garamond" w:hAnsi="Garamond"/>
                <w:sz w:val="22"/>
                <w:szCs w:val="22"/>
              </w:rPr>
              <w:t>Son aquellos resultados que, de acuerdo con lo establecido por las normas contables profesionales, se imputan directamente a rubros específicos del patrimonio neto, manteniéndose en dichos rubros hasta que por la aplicación de las citadas normas deban imputarse al estado de resultados.</w:t>
            </w:r>
          </w:p>
          <w:p w:rsidR="001A297F" w:rsidRPr="00C4348C" w:rsidRDefault="001A297F" w:rsidP="00C4348C">
            <w:pPr>
              <w:jc w:val="both"/>
              <w:rPr>
                <w:rFonts w:ascii="Garamond" w:hAnsi="Garamond"/>
                <w:sz w:val="22"/>
                <w:szCs w:val="22"/>
              </w:rPr>
            </w:pPr>
          </w:p>
          <w:p w:rsidR="001A297F" w:rsidRPr="00C4348C" w:rsidRDefault="001A297F" w:rsidP="00C4348C">
            <w:pPr>
              <w:jc w:val="both"/>
              <w:rPr>
                <w:rFonts w:ascii="Garamond" w:hAnsi="Garamond"/>
                <w:sz w:val="22"/>
                <w:szCs w:val="22"/>
              </w:rPr>
            </w:pPr>
            <w:r w:rsidRPr="00C4348C">
              <w:rPr>
                <w:rFonts w:ascii="Garamond" w:hAnsi="Garamond"/>
                <w:sz w:val="22"/>
                <w:szCs w:val="22"/>
              </w:rPr>
              <w:t>B.3. Resultados no asignados</w:t>
            </w:r>
          </w:p>
          <w:p w:rsidR="001A297F" w:rsidRPr="00C4348C" w:rsidRDefault="001A297F" w:rsidP="00C4348C">
            <w:pPr>
              <w:jc w:val="both"/>
              <w:rPr>
                <w:rFonts w:ascii="Garamond" w:hAnsi="Garamond"/>
                <w:sz w:val="22"/>
                <w:szCs w:val="22"/>
              </w:rPr>
            </w:pPr>
          </w:p>
          <w:p w:rsidR="001A297F" w:rsidRPr="00C4348C" w:rsidRDefault="001A297F" w:rsidP="001A297F">
            <w:pPr>
              <w:rPr>
                <w:rFonts w:ascii="Garamond" w:hAnsi="Garamond"/>
                <w:sz w:val="22"/>
                <w:szCs w:val="22"/>
              </w:rPr>
            </w:pPr>
            <w:r w:rsidRPr="00C4348C">
              <w:rPr>
                <w:rFonts w:ascii="Garamond" w:hAnsi="Garamond"/>
                <w:sz w:val="22"/>
                <w:szCs w:val="22"/>
              </w:rPr>
              <w:t>Son aquellas ganancias o pérdidas acumuladas sin asignación específica.</w:t>
            </w:r>
          </w:p>
          <w:p w:rsidR="001A297F" w:rsidRPr="00C4348C" w:rsidRDefault="001A297F" w:rsidP="001A297F">
            <w:pPr>
              <w:rPr>
                <w:rFonts w:ascii="Garamond" w:hAnsi="Garamond"/>
                <w:sz w:val="22"/>
                <w:szCs w:val="22"/>
              </w:rPr>
            </w:pPr>
          </w:p>
          <w:p w:rsidR="001A297F" w:rsidRPr="00C4348C" w:rsidRDefault="001A297F" w:rsidP="00C4348C">
            <w:pPr>
              <w:numPr>
                <w:ilvl w:val="0"/>
                <w:numId w:val="45"/>
              </w:numPr>
              <w:rPr>
                <w:rFonts w:ascii="Garamond" w:hAnsi="Garamond"/>
                <w:sz w:val="22"/>
                <w:szCs w:val="22"/>
              </w:rPr>
            </w:pPr>
            <w:r w:rsidRPr="00C4348C">
              <w:rPr>
                <w:rFonts w:ascii="Garamond" w:hAnsi="Garamond"/>
                <w:sz w:val="22"/>
                <w:szCs w:val="22"/>
              </w:rPr>
              <w:t xml:space="preserve">Distribución de ganancias: </w:t>
            </w:r>
          </w:p>
          <w:p w:rsidR="001A297F" w:rsidRPr="00C4348C" w:rsidRDefault="001A297F" w:rsidP="001A297F">
            <w:pPr>
              <w:rPr>
                <w:rFonts w:ascii="Garamond" w:hAnsi="Garamond"/>
                <w:sz w:val="22"/>
                <w:szCs w:val="22"/>
              </w:rPr>
            </w:pPr>
          </w:p>
          <w:p w:rsidR="001A297F" w:rsidRPr="00C4348C" w:rsidRDefault="001A297F" w:rsidP="001A297F">
            <w:pPr>
              <w:rPr>
                <w:rFonts w:ascii="Garamond" w:hAnsi="Garamond"/>
                <w:sz w:val="22"/>
                <w:szCs w:val="22"/>
              </w:rPr>
            </w:pPr>
            <w:r w:rsidRPr="00C4348C">
              <w:rPr>
                <w:rFonts w:ascii="Garamond" w:hAnsi="Garamond"/>
                <w:sz w:val="22"/>
                <w:szCs w:val="22"/>
              </w:rPr>
              <w:t>1. Distribución de dividendos: (LSC Arts. 68 y 224)</w:t>
            </w:r>
          </w:p>
          <w:p w:rsidR="001A297F" w:rsidRPr="00C4348C" w:rsidRDefault="001A297F" w:rsidP="00C4348C">
            <w:pPr>
              <w:pStyle w:val="NormalWeb"/>
              <w:spacing w:before="107" w:beforeAutospacing="0" w:after="215" w:afterAutospacing="0"/>
              <w:ind w:right="5"/>
              <w:jc w:val="both"/>
              <w:rPr>
                <w:rFonts w:ascii="Garamond" w:hAnsi="Garamond"/>
                <w:sz w:val="22"/>
                <w:szCs w:val="22"/>
                <w:lang w:val="es-ES"/>
              </w:rPr>
            </w:pPr>
            <w:r w:rsidRPr="00C4348C">
              <w:rPr>
                <w:rFonts w:ascii="Garamond" w:hAnsi="Garamond"/>
                <w:sz w:val="22"/>
                <w:szCs w:val="22"/>
                <w:lang w:val="es-ES"/>
              </w:rPr>
              <w:t>Art. 68: Los dividendos no pueden ser aprobados ni distribuidos a los socios, sino por ganancias realizadas y líquidas resultantes de un balance confeccionado de acuerdo con la ley y el estatuto y aprobado por el órgano social competente, salvo en el caso previsto en el artículo 224, segundo párrafo.</w:t>
            </w:r>
          </w:p>
          <w:p w:rsidR="001A297F" w:rsidRPr="00C4348C" w:rsidRDefault="001A297F" w:rsidP="00C4348C">
            <w:pPr>
              <w:pStyle w:val="NormalWeb"/>
              <w:spacing w:before="107" w:beforeAutospacing="0" w:after="215" w:afterAutospacing="0"/>
              <w:ind w:right="5"/>
              <w:jc w:val="both"/>
              <w:rPr>
                <w:rFonts w:ascii="Garamond" w:hAnsi="Garamond"/>
                <w:sz w:val="22"/>
                <w:szCs w:val="22"/>
                <w:lang w:val="es-ES"/>
              </w:rPr>
            </w:pPr>
            <w:r w:rsidRPr="00C4348C">
              <w:rPr>
                <w:rFonts w:ascii="Garamond" w:hAnsi="Garamond"/>
                <w:sz w:val="22"/>
                <w:szCs w:val="22"/>
                <w:lang w:val="es-ES"/>
              </w:rPr>
              <w:t>Las ganancias distribuidas en violación a esta regla son repetibles, con excepción del supuesto previsto en el artículo 225</w:t>
            </w:r>
          </w:p>
          <w:p w:rsidR="001A297F" w:rsidRPr="00C4348C" w:rsidRDefault="001A297F" w:rsidP="00C4348C">
            <w:pPr>
              <w:pStyle w:val="NormalWeb"/>
              <w:spacing w:before="107" w:beforeAutospacing="0" w:after="215" w:afterAutospacing="0"/>
              <w:ind w:right="5"/>
              <w:jc w:val="both"/>
              <w:rPr>
                <w:rFonts w:ascii="Garamond" w:hAnsi="Garamond"/>
                <w:sz w:val="22"/>
                <w:szCs w:val="22"/>
                <w:lang w:val="es-ES"/>
              </w:rPr>
            </w:pPr>
            <w:r w:rsidRPr="00C4348C">
              <w:rPr>
                <w:rFonts w:ascii="Garamond" w:hAnsi="Garamond"/>
                <w:sz w:val="22"/>
                <w:szCs w:val="22"/>
                <w:lang w:val="es-ES"/>
              </w:rPr>
              <w:t>Art. 224: La distribución de dividendos o el pago de interés a los accionistas son lícitos sólo si resultan de ganancias realizadas y líquidas correspondientes a un balance de ejercicio regularmente confeccionado y aprobado.</w:t>
            </w:r>
          </w:p>
          <w:p w:rsidR="001A297F" w:rsidRPr="00C4348C" w:rsidRDefault="001A297F" w:rsidP="00C4348C">
            <w:pPr>
              <w:pStyle w:val="NormalWeb"/>
              <w:spacing w:before="107" w:beforeAutospacing="0" w:after="215" w:afterAutospacing="0"/>
              <w:ind w:right="5"/>
              <w:rPr>
                <w:rFonts w:ascii="Garamond" w:hAnsi="Garamond"/>
                <w:sz w:val="22"/>
                <w:szCs w:val="22"/>
                <w:lang w:val="es-ES"/>
              </w:rPr>
            </w:pPr>
          </w:p>
          <w:p w:rsidR="001A297F" w:rsidRPr="00C4348C" w:rsidRDefault="001A297F" w:rsidP="00C4348C">
            <w:pPr>
              <w:pStyle w:val="NormalWeb"/>
              <w:spacing w:before="107" w:after="215"/>
              <w:ind w:right="5"/>
              <w:rPr>
                <w:rFonts w:ascii="Garamond" w:hAnsi="Garamond"/>
                <w:sz w:val="22"/>
                <w:szCs w:val="22"/>
                <w:lang w:val="es-ES"/>
              </w:rPr>
            </w:pPr>
            <w:r w:rsidRPr="00C4348C">
              <w:rPr>
                <w:rFonts w:ascii="Garamond" w:hAnsi="Garamond"/>
                <w:sz w:val="22"/>
                <w:szCs w:val="22"/>
                <w:lang w:val="es-ES"/>
              </w:rPr>
              <w:t>Dividendos anticipados. Está prohibido distribuir intereses o dividendos anticipados o provisionales o resultantes de balances especiales, excepto en las sociedades comprendidas en el artículo 299.</w:t>
            </w:r>
          </w:p>
          <w:p w:rsidR="001A297F" w:rsidRPr="00C4348C" w:rsidRDefault="001A297F" w:rsidP="00C4348C">
            <w:pPr>
              <w:pStyle w:val="NormalWeb"/>
              <w:spacing w:before="107" w:beforeAutospacing="0" w:after="215" w:afterAutospacing="0"/>
              <w:ind w:right="5"/>
              <w:jc w:val="both"/>
              <w:rPr>
                <w:rFonts w:ascii="Garamond" w:hAnsi="Garamond"/>
                <w:sz w:val="22"/>
                <w:szCs w:val="22"/>
                <w:lang w:val="es-ES"/>
              </w:rPr>
            </w:pPr>
            <w:r w:rsidRPr="00C4348C">
              <w:rPr>
                <w:rFonts w:ascii="Garamond" w:hAnsi="Garamond"/>
                <w:sz w:val="22"/>
                <w:szCs w:val="22"/>
                <w:lang w:val="es-ES"/>
              </w:rPr>
              <w:t>En todos estos casos los directores, los miembros del consejo de vigilancia y síndicos son responsables ilimitada y solidariamente por tales pagos y distribuciones.</w:t>
            </w:r>
          </w:p>
          <w:p w:rsidR="001A297F" w:rsidRPr="00C4348C" w:rsidRDefault="001A297F" w:rsidP="001A297F">
            <w:pPr>
              <w:rPr>
                <w:rFonts w:ascii="Garamond" w:hAnsi="Garamond"/>
                <w:sz w:val="22"/>
                <w:szCs w:val="22"/>
              </w:rPr>
            </w:pPr>
            <w:r w:rsidRPr="00C4348C">
              <w:rPr>
                <w:rFonts w:ascii="Garamond" w:hAnsi="Garamond"/>
                <w:sz w:val="22"/>
                <w:szCs w:val="22"/>
              </w:rPr>
              <w:t>2. Reserva legal: (LSC arts. 70 y 71)</w:t>
            </w:r>
          </w:p>
          <w:p w:rsidR="001A297F" w:rsidRPr="00C4348C" w:rsidRDefault="001A297F" w:rsidP="00C4348C">
            <w:pPr>
              <w:pStyle w:val="NormalWeb"/>
              <w:spacing w:before="107" w:after="215"/>
              <w:ind w:right="5"/>
              <w:jc w:val="both"/>
              <w:rPr>
                <w:rFonts w:ascii="Garamond" w:hAnsi="Garamond"/>
                <w:sz w:val="22"/>
                <w:szCs w:val="22"/>
                <w:lang w:val="es-ES"/>
              </w:rPr>
            </w:pPr>
            <w:r w:rsidRPr="00C4348C">
              <w:rPr>
                <w:rFonts w:ascii="Garamond" w:hAnsi="Garamond"/>
                <w:sz w:val="22"/>
                <w:szCs w:val="22"/>
                <w:lang w:val="es-ES"/>
              </w:rPr>
              <w:t>Art. 70. — Las sociedades de responsabilidad limitada y las sociedades por acciones, deben efectuar una reserva no menor del cinco por ciento (5 %) de las ganancias realizadas y líquidas que arroje el estado de resultados del ejercicio, hasta alcanzar el veinte por ciento (20 %) del capital social.</w:t>
            </w:r>
          </w:p>
          <w:p w:rsidR="001A297F" w:rsidRPr="00C4348C" w:rsidRDefault="001A297F" w:rsidP="00C4348C">
            <w:pPr>
              <w:pStyle w:val="NormalWeb"/>
              <w:spacing w:before="107" w:after="215"/>
              <w:ind w:right="5"/>
              <w:jc w:val="both"/>
              <w:rPr>
                <w:rFonts w:ascii="Garamond" w:hAnsi="Garamond"/>
                <w:sz w:val="22"/>
                <w:szCs w:val="22"/>
                <w:lang w:val="es-ES"/>
              </w:rPr>
            </w:pPr>
            <w:r w:rsidRPr="00C4348C">
              <w:rPr>
                <w:rFonts w:ascii="Garamond" w:hAnsi="Garamond"/>
                <w:sz w:val="22"/>
                <w:szCs w:val="22"/>
                <w:lang w:val="es-ES"/>
              </w:rPr>
              <w:t>Cuando esta reserva quede disminuida por cualquier razón, no pueden distribuirse ganancias hasta su reintegro.</w:t>
            </w:r>
          </w:p>
          <w:p w:rsidR="001A297F" w:rsidRPr="00C4348C" w:rsidRDefault="001A297F" w:rsidP="00C4348C">
            <w:pPr>
              <w:pStyle w:val="NormalWeb"/>
              <w:spacing w:before="107" w:after="215"/>
              <w:ind w:right="5"/>
              <w:rPr>
                <w:rFonts w:ascii="Garamond" w:hAnsi="Garamond"/>
                <w:sz w:val="22"/>
                <w:szCs w:val="22"/>
                <w:lang w:val="es-ES"/>
              </w:rPr>
            </w:pPr>
            <w:r w:rsidRPr="00C4348C">
              <w:rPr>
                <w:rFonts w:ascii="Garamond" w:hAnsi="Garamond"/>
                <w:sz w:val="22"/>
                <w:szCs w:val="22"/>
                <w:lang w:val="es-ES"/>
              </w:rPr>
              <w:t>Otras reservas.</w:t>
            </w:r>
          </w:p>
          <w:p w:rsidR="001A297F" w:rsidRPr="00C4348C" w:rsidRDefault="001A297F" w:rsidP="00C4348C">
            <w:pPr>
              <w:pStyle w:val="NormalWeb"/>
              <w:spacing w:before="107" w:after="215"/>
              <w:ind w:right="5"/>
              <w:jc w:val="both"/>
              <w:rPr>
                <w:rFonts w:ascii="Garamond" w:hAnsi="Garamond"/>
                <w:sz w:val="22"/>
                <w:szCs w:val="22"/>
                <w:lang w:val="es-ES"/>
              </w:rPr>
            </w:pPr>
            <w:r w:rsidRPr="00C4348C">
              <w:rPr>
                <w:rFonts w:ascii="Garamond" w:hAnsi="Garamond"/>
                <w:sz w:val="22"/>
                <w:szCs w:val="22"/>
                <w:lang w:val="es-ES"/>
              </w:rPr>
              <w:t>En cualquier tipo de sociedad podrán constituirse otras reservas que las legales, siempre que las mismas sean razonables y respondan a una prudente administración. En las sociedades por acciones la decisión para la constitución de estas reservas se adoptará conforme al artículo 244, última parte, cuando su monto exceda del capital y de las reservas legales: en las sociedades de responsabilidad limitada, requiere la mayoría necesaria para la modificación del contrato.</w:t>
            </w:r>
          </w:p>
          <w:p w:rsidR="001A297F" w:rsidRPr="00C4348C" w:rsidRDefault="001A297F" w:rsidP="00C4348C">
            <w:pPr>
              <w:pStyle w:val="NormalWeb"/>
              <w:spacing w:before="107" w:after="215"/>
              <w:ind w:right="5"/>
              <w:rPr>
                <w:rFonts w:ascii="Garamond" w:hAnsi="Garamond"/>
                <w:sz w:val="22"/>
                <w:szCs w:val="22"/>
                <w:lang w:val="es-ES"/>
              </w:rPr>
            </w:pPr>
            <w:r w:rsidRPr="00C4348C">
              <w:rPr>
                <w:rFonts w:ascii="Garamond" w:hAnsi="Garamond"/>
                <w:sz w:val="22"/>
                <w:szCs w:val="22"/>
                <w:lang w:val="es-ES"/>
              </w:rPr>
              <w:t xml:space="preserve">Ganancias: pérdidas anteriores. </w:t>
            </w:r>
          </w:p>
          <w:p w:rsidR="001A297F" w:rsidRPr="00C4348C" w:rsidRDefault="001A297F" w:rsidP="00C4348C">
            <w:pPr>
              <w:pStyle w:val="NormalWeb"/>
              <w:spacing w:before="107" w:after="215"/>
              <w:ind w:right="5"/>
              <w:rPr>
                <w:rFonts w:ascii="Garamond" w:hAnsi="Garamond"/>
                <w:sz w:val="22"/>
                <w:szCs w:val="22"/>
                <w:lang w:val="es-ES"/>
              </w:rPr>
            </w:pPr>
            <w:r w:rsidRPr="00C4348C">
              <w:rPr>
                <w:rFonts w:ascii="Garamond" w:hAnsi="Garamond"/>
                <w:sz w:val="22"/>
                <w:szCs w:val="22"/>
                <w:lang w:val="es-ES"/>
              </w:rPr>
              <w:t>Art. 71: Las ganancias no pueden distribuirse hasta tanto no se cubran las pérdidas de ejercicios anteriores.</w:t>
            </w:r>
          </w:p>
          <w:p w:rsidR="001A297F" w:rsidRPr="00C4348C" w:rsidRDefault="001A297F" w:rsidP="00C4348C">
            <w:pPr>
              <w:pStyle w:val="NormalWeb"/>
              <w:spacing w:before="107" w:beforeAutospacing="0" w:after="215" w:afterAutospacing="0"/>
              <w:ind w:right="5"/>
              <w:jc w:val="both"/>
              <w:rPr>
                <w:rFonts w:ascii="Garamond" w:hAnsi="Garamond"/>
                <w:sz w:val="22"/>
                <w:szCs w:val="22"/>
                <w:lang w:val="es-ES"/>
              </w:rPr>
            </w:pPr>
            <w:r w:rsidRPr="00C4348C">
              <w:rPr>
                <w:rFonts w:ascii="Garamond" w:hAnsi="Garamond"/>
                <w:sz w:val="22"/>
                <w:szCs w:val="22"/>
                <w:lang w:val="es-ES"/>
              </w:rPr>
              <w:t>Cuando los administradores, directores o síndicos sean remunerados con un porcentaje de ganancias, la asamblea podrá disponer en cada caso su pago aun cuando no se cubran pérdidas anteriores.</w:t>
            </w:r>
          </w:p>
          <w:p w:rsidR="001A297F" w:rsidRPr="00C4348C" w:rsidRDefault="001A297F" w:rsidP="00C4348C">
            <w:pPr>
              <w:numPr>
                <w:ilvl w:val="0"/>
                <w:numId w:val="45"/>
              </w:numPr>
              <w:rPr>
                <w:rFonts w:ascii="Garamond" w:hAnsi="Garamond"/>
                <w:sz w:val="22"/>
                <w:szCs w:val="22"/>
              </w:rPr>
            </w:pPr>
            <w:r w:rsidRPr="00C4348C">
              <w:rPr>
                <w:rFonts w:ascii="Garamond" w:hAnsi="Garamond"/>
                <w:sz w:val="22"/>
                <w:szCs w:val="22"/>
              </w:rPr>
              <w:t>Aportes irrevocables: (RT 17 Pto. 5.19.1.3)</w:t>
            </w:r>
          </w:p>
          <w:p w:rsidR="001A297F" w:rsidRPr="00C4348C" w:rsidRDefault="001A297F" w:rsidP="001A297F">
            <w:pPr>
              <w:rPr>
                <w:rFonts w:ascii="Garamond" w:hAnsi="Garamond"/>
                <w:sz w:val="22"/>
                <w:szCs w:val="22"/>
              </w:rPr>
            </w:pPr>
          </w:p>
          <w:p w:rsidR="001A297F" w:rsidRPr="00C4348C" w:rsidRDefault="001A297F" w:rsidP="001A297F">
            <w:pPr>
              <w:pStyle w:val="Ttulo8"/>
              <w:rPr>
                <w:rFonts w:ascii="Garamond" w:hAnsi="Garamond"/>
                <w:sz w:val="22"/>
                <w:szCs w:val="22"/>
              </w:rPr>
            </w:pPr>
            <w:r w:rsidRPr="00C4348C">
              <w:rPr>
                <w:rFonts w:ascii="Garamond" w:hAnsi="Garamond"/>
                <w:sz w:val="22"/>
                <w:szCs w:val="22"/>
              </w:rPr>
              <w:t xml:space="preserve"> Aportes irrevocables para futuras suscripciones de acciones</w:t>
            </w:r>
          </w:p>
          <w:p w:rsidR="001A297F" w:rsidRPr="00C4348C" w:rsidRDefault="001A297F" w:rsidP="00C4348C">
            <w:pPr>
              <w:jc w:val="both"/>
              <w:rPr>
                <w:rFonts w:ascii="Garamond" w:hAnsi="Garamond"/>
                <w:sz w:val="22"/>
                <w:szCs w:val="22"/>
              </w:rPr>
            </w:pPr>
          </w:p>
          <w:p w:rsidR="001A297F" w:rsidRPr="00C4348C" w:rsidRDefault="001A297F" w:rsidP="00C4348C">
            <w:pPr>
              <w:jc w:val="both"/>
              <w:rPr>
                <w:rFonts w:ascii="Garamond" w:hAnsi="Garamond"/>
                <w:sz w:val="22"/>
                <w:szCs w:val="22"/>
              </w:rPr>
            </w:pPr>
            <w:r w:rsidRPr="00C4348C">
              <w:rPr>
                <w:rFonts w:ascii="Garamond" w:hAnsi="Garamond"/>
                <w:sz w:val="22"/>
                <w:szCs w:val="22"/>
              </w:rPr>
              <w:t>La contabilización de estos aportes debe basarse en la realidad económica. Por lo tanto, sólo deben considerarse como parte del patrimonio los aportes que:</w:t>
            </w:r>
          </w:p>
          <w:p w:rsidR="001A297F" w:rsidRPr="00C4348C" w:rsidRDefault="001A297F" w:rsidP="00C4348C">
            <w:pPr>
              <w:pStyle w:val="Sangra1"/>
              <w:spacing w:before="0" w:after="0"/>
              <w:rPr>
                <w:rFonts w:ascii="Garamond" w:hAnsi="Garamond"/>
                <w:snapToGrid/>
                <w:sz w:val="22"/>
                <w:szCs w:val="22"/>
                <w:lang w:val="es-ES" w:eastAsia="es-AR"/>
              </w:rPr>
            </w:pPr>
          </w:p>
          <w:p w:rsidR="001A297F" w:rsidRPr="00C4348C" w:rsidRDefault="001A297F" w:rsidP="00C4348C">
            <w:pPr>
              <w:pStyle w:val="Sangra1"/>
              <w:spacing w:before="0" w:after="0"/>
              <w:rPr>
                <w:rFonts w:ascii="Garamond" w:hAnsi="Garamond"/>
                <w:snapToGrid/>
                <w:sz w:val="22"/>
                <w:szCs w:val="22"/>
                <w:lang w:val="es-ES" w:eastAsia="es-AR"/>
              </w:rPr>
            </w:pPr>
            <w:r w:rsidRPr="00C4348C">
              <w:rPr>
                <w:rFonts w:ascii="Garamond" w:hAnsi="Garamond"/>
                <w:snapToGrid/>
                <w:sz w:val="22"/>
                <w:szCs w:val="22"/>
                <w:lang w:val="es-ES" w:eastAsia="es-AR"/>
              </w:rPr>
              <w:t>a) hayan sido efectivamente integrados;</w:t>
            </w:r>
          </w:p>
          <w:p w:rsidR="001A297F" w:rsidRPr="00C4348C" w:rsidRDefault="001A297F" w:rsidP="00C4348C">
            <w:pPr>
              <w:pStyle w:val="Sangra1"/>
              <w:spacing w:before="0" w:after="0"/>
              <w:rPr>
                <w:rFonts w:ascii="Garamond" w:hAnsi="Garamond"/>
                <w:snapToGrid/>
                <w:sz w:val="22"/>
                <w:szCs w:val="22"/>
                <w:lang w:val="es-ES" w:eastAsia="es-AR"/>
              </w:rPr>
            </w:pPr>
          </w:p>
          <w:p w:rsidR="001A297F" w:rsidRPr="00C4348C" w:rsidRDefault="001A297F" w:rsidP="00C4348C">
            <w:pPr>
              <w:pStyle w:val="Sangra1"/>
              <w:spacing w:before="0" w:after="0"/>
              <w:rPr>
                <w:rFonts w:ascii="Garamond" w:hAnsi="Garamond"/>
                <w:snapToGrid/>
                <w:sz w:val="22"/>
                <w:szCs w:val="22"/>
                <w:lang w:val="es-ES" w:eastAsia="es-AR"/>
              </w:rPr>
            </w:pPr>
            <w:r w:rsidRPr="00C4348C">
              <w:rPr>
                <w:rFonts w:ascii="Garamond" w:hAnsi="Garamond"/>
                <w:snapToGrid/>
                <w:sz w:val="22"/>
                <w:szCs w:val="22"/>
                <w:lang w:val="es-ES" w:eastAsia="es-AR"/>
              </w:rPr>
              <w:t>b) surjan de un acuerdo escrito entre el aportante y el órgano de administración del ente que estipule:</w:t>
            </w:r>
          </w:p>
          <w:p w:rsidR="001A297F" w:rsidRPr="00C4348C" w:rsidRDefault="001A297F" w:rsidP="00C4348C">
            <w:pPr>
              <w:pStyle w:val="Sangra1a"/>
              <w:spacing w:before="0" w:after="0"/>
              <w:rPr>
                <w:rFonts w:ascii="Garamond" w:hAnsi="Garamond"/>
                <w:snapToGrid/>
                <w:sz w:val="22"/>
                <w:szCs w:val="22"/>
                <w:lang w:val="es-ES" w:eastAsia="es-AR"/>
              </w:rPr>
            </w:pPr>
          </w:p>
          <w:p w:rsidR="001A297F" w:rsidRPr="00C4348C" w:rsidRDefault="001A297F" w:rsidP="00C4348C">
            <w:pPr>
              <w:pStyle w:val="Sangra1a"/>
              <w:spacing w:before="0" w:after="0"/>
              <w:rPr>
                <w:rFonts w:ascii="Garamond" w:hAnsi="Garamond"/>
                <w:snapToGrid/>
                <w:sz w:val="22"/>
                <w:szCs w:val="22"/>
                <w:lang w:val="es-ES" w:eastAsia="es-AR"/>
              </w:rPr>
            </w:pPr>
            <w:r w:rsidRPr="00C4348C">
              <w:rPr>
                <w:rFonts w:ascii="Garamond" w:hAnsi="Garamond"/>
                <w:snapToGrid/>
                <w:sz w:val="22"/>
                <w:szCs w:val="22"/>
                <w:lang w:val="es-ES" w:eastAsia="es-AR"/>
              </w:rPr>
              <w:t>1) que el aportante mantendrá su aporte, salvo cuando su devolución sea decidida por la asamblea de accionistas (u órgano equivalente) del ente, mediante un procedimiento similar al de reducción del capital social;</w:t>
            </w:r>
          </w:p>
          <w:p w:rsidR="001A297F" w:rsidRPr="00C4348C" w:rsidRDefault="001A297F" w:rsidP="00C4348C">
            <w:pPr>
              <w:pStyle w:val="Sangra1a"/>
              <w:spacing w:before="0" w:after="0"/>
              <w:rPr>
                <w:rFonts w:ascii="Garamond" w:hAnsi="Garamond"/>
                <w:snapToGrid/>
                <w:sz w:val="22"/>
                <w:szCs w:val="22"/>
                <w:lang w:val="es-ES" w:eastAsia="es-AR"/>
              </w:rPr>
            </w:pPr>
          </w:p>
          <w:p w:rsidR="001A297F" w:rsidRPr="00C4348C" w:rsidRDefault="001A297F" w:rsidP="00C4348C">
            <w:pPr>
              <w:pStyle w:val="Sangra1a"/>
              <w:spacing w:before="0" w:after="0"/>
              <w:rPr>
                <w:rFonts w:ascii="Garamond" w:hAnsi="Garamond"/>
                <w:snapToGrid/>
                <w:sz w:val="22"/>
                <w:szCs w:val="22"/>
                <w:lang w:val="es-ES" w:eastAsia="es-AR"/>
              </w:rPr>
            </w:pPr>
            <w:r w:rsidRPr="00C4348C">
              <w:rPr>
                <w:rFonts w:ascii="Garamond" w:hAnsi="Garamond"/>
                <w:snapToGrid/>
                <w:sz w:val="22"/>
                <w:szCs w:val="22"/>
                <w:lang w:val="es-ES" w:eastAsia="es-AR"/>
              </w:rPr>
              <w:t>2) que el destino del aporte es su futura conversión en acciones;</w:t>
            </w:r>
          </w:p>
          <w:p w:rsidR="001A297F" w:rsidRPr="00C4348C" w:rsidRDefault="001A297F" w:rsidP="00C4348C">
            <w:pPr>
              <w:pStyle w:val="Sangra1a"/>
              <w:spacing w:before="0" w:after="0"/>
              <w:rPr>
                <w:rFonts w:ascii="Garamond" w:hAnsi="Garamond"/>
                <w:snapToGrid/>
                <w:sz w:val="22"/>
                <w:szCs w:val="22"/>
                <w:lang w:val="es-ES" w:eastAsia="es-AR"/>
              </w:rPr>
            </w:pPr>
          </w:p>
          <w:p w:rsidR="001A297F" w:rsidRPr="00C4348C" w:rsidRDefault="001A297F" w:rsidP="00C4348C">
            <w:pPr>
              <w:pStyle w:val="Sangra1a"/>
              <w:spacing w:before="0" w:after="0"/>
              <w:rPr>
                <w:rFonts w:ascii="Garamond" w:hAnsi="Garamond"/>
                <w:snapToGrid/>
                <w:sz w:val="22"/>
                <w:szCs w:val="22"/>
                <w:lang w:val="es-ES" w:eastAsia="es-AR"/>
              </w:rPr>
            </w:pPr>
            <w:r w:rsidRPr="00C4348C">
              <w:rPr>
                <w:rFonts w:ascii="Garamond" w:hAnsi="Garamond"/>
                <w:snapToGrid/>
                <w:sz w:val="22"/>
                <w:szCs w:val="22"/>
                <w:lang w:val="es-ES" w:eastAsia="es-AR"/>
              </w:rPr>
              <w:t>3) las condiciones para dicha conversión;</w:t>
            </w:r>
          </w:p>
          <w:p w:rsidR="001A297F" w:rsidRPr="00C4348C" w:rsidRDefault="001A297F" w:rsidP="00C4348C">
            <w:pPr>
              <w:pStyle w:val="Sangra1"/>
              <w:spacing w:before="0" w:after="0"/>
              <w:rPr>
                <w:rFonts w:ascii="Garamond" w:hAnsi="Garamond"/>
                <w:snapToGrid/>
                <w:sz w:val="22"/>
                <w:szCs w:val="22"/>
                <w:lang w:val="es-ES" w:eastAsia="es-AR"/>
              </w:rPr>
            </w:pPr>
          </w:p>
          <w:p w:rsidR="001A297F" w:rsidRPr="00C4348C" w:rsidRDefault="001A297F" w:rsidP="00C4348C">
            <w:pPr>
              <w:pStyle w:val="Sangra1"/>
              <w:spacing w:before="0" w:after="0"/>
              <w:rPr>
                <w:rFonts w:ascii="Garamond" w:hAnsi="Garamond"/>
                <w:snapToGrid/>
                <w:sz w:val="22"/>
                <w:szCs w:val="22"/>
                <w:lang w:val="es-ES" w:eastAsia="es-AR"/>
              </w:rPr>
            </w:pPr>
            <w:r w:rsidRPr="00C4348C">
              <w:rPr>
                <w:rFonts w:ascii="Garamond" w:hAnsi="Garamond"/>
                <w:snapToGrid/>
                <w:sz w:val="22"/>
                <w:szCs w:val="22"/>
                <w:lang w:val="es-ES" w:eastAsia="es-AR"/>
              </w:rPr>
              <w:t xml:space="preserve">c) hayan sido aprobados por la asamblea de accionistas (u órgano equivalente) del ente o por su </w:t>
            </w:r>
            <w:r w:rsidRPr="00C4348C">
              <w:rPr>
                <w:rFonts w:ascii="Garamond" w:hAnsi="Garamond"/>
                <w:snapToGrid/>
                <w:sz w:val="22"/>
                <w:szCs w:val="22"/>
                <w:lang w:val="es-ES" w:eastAsia="es-AR"/>
              </w:rPr>
              <w:lastRenderedPageBreak/>
              <w:t>órgano de administración ad-referendum de ella.</w:t>
            </w:r>
          </w:p>
          <w:p w:rsidR="001A297F" w:rsidRPr="00C4348C" w:rsidRDefault="001A297F" w:rsidP="00C4348C">
            <w:pPr>
              <w:jc w:val="both"/>
              <w:rPr>
                <w:rFonts w:ascii="Garamond" w:hAnsi="Garamond"/>
                <w:sz w:val="22"/>
                <w:szCs w:val="22"/>
              </w:rPr>
            </w:pPr>
          </w:p>
          <w:p w:rsidR="001A297F" w:rsidRPr="00C4348C" w:rsidRDefault="001A297F" w:rsidP="001A297F">
            <w:pPr>
              <w:rPr>
                <w:rFonts w:ascii="Garamond" w:hAnsi="Garamond"/>
                <w:sz w:val="22"/>
                <w:szCs w:val="22"/>
              </w:rPr>
            </w:pPr>
            <w:r w:rsidRPr="00C4348C">
              <w:rPr>
                <w:rFonts w:ascii="Garamond" w:hAnsi="Garamond"/>
                <w:sz w:val="22"/>
                <w:szCs w:val="22"/>
              </w:rPr>
              <w:t>Los aportes que no cumplan las condiciones mencionadas integran el pasivo.</w:t>
            </w:r>
          </w:p>
        </w:tc>
      </w:tr>
    </w:tbl>
    <w:p w:rsidR="000C1375" w:rsidRPr="000C1375" w:rsidRDefault="000C1375" w:rsidP="000C1375">
      <w:pPr>
        <w:rPr>
          <w:rFonts w:ascii="Garamond" w:hAnsi="Garamond"/>
          <w:sz w:val="22"/>
          <w:szCs w:val="22"/>
        </w:rPr>
      </w:pPr>
    </w:p>
    <w:p w:rsidR="000C1375" w:rsidRPr="000C1375" w:rsidRDefault="000C1375" w:rsidP="000C1375">
      <w:pPr>
        <w:rPr>
          <w:rFonts w:ascii="Garamond" w:hAnsi="Garamond"/>
          <w:sz w:val="22"/>
          <w:szCs w:val="22"/>
        </w:rPr>
      </w:pPr>
      <w:r w:rsidRPr="000C1375">
        <w:rPr>
          <w:rFonts w:ascii="Garamond" w:hAnsi="Garamond"/>
          <w:sz w:val="22"/>
          <w:szCs w:val="22"/>
        </w:rPr>
        <w:t xml:space="preserve">Ud. se encuentra auditando </w:t>
      </w:r>
      <w:r w:rsidR="008C0F77">
        <w:rPr>
          <w:rFonts w:ascii="Garamond" w:hAnsi="Garamond"/>
          <w:sz w:val="22"/>
          <w:szCs w:val="22"/>
        </w:rPr>
        <w:t xml:space="preserve">el rubro </w:t>
      </w:r>
      <w:r w:rsidRPr="000C1375">
        <w:rPr>
          <w:rFonts w:ascii="Garamond" w:hAnsi="Garamond"/>
          <w:sz w:val="22"/>
          <w:szCs w:val="22"/>
        </w:rPr>
        <w:t>Patrimonio Neto de la misma.</w:t>
      </w:r>
    </w:p>
    <w:p w:rsidR="00764B6E" w:rsidRDefault="00764B6E" w:rsidP="000C1375">
      <w:pPr>
        <w:rPr>
          <w:rFonts w:ascii="Garamond" w:hAnsi="Garamond"/>
          <w:sz w:val="22"/>
          <w:szCs w:val="22"/>
        </w:rPr>
      </w:pPr>
    </w:p>
    <w:p w:rsidR="000C1375" w:rsidRPr="000C1375" w:rsidRDefault="008C0F77" w:rsidP="000C1375">
      <w:pPr>
        <w:rPr>
          <w:rFonts w:ascii="Garamond" w:hAnsi="Garamond"/>
          <w:sz w:val="22"/>
          <w:szCs w:val="22"/>
        </w:rPr>
      </w:pPr>
      <w:r>
        <w:rPr>
          <w:rFonts w:ascii="Garamond" w:hAnsi="Garamond"/>
          <w:sz w:val="22"/>
          <w:szCs w:val="22"/>
        </w:rPr>
        <w:t>Al cierre, 31/12</w:t>
      </w:r>
      <w:r w:rsidR="000C1375" w:rsidRPr="000C1375">
        <w:rPr>
          <w:rFonts w:ascii="Garamond" w:hAnsi="Garamond"/>
          <w:sz w:val="22"/>
          <w:szCs w:val="22"/>
        </w:rPr>
        <w:t>/</w:t>
      </w:r>
      <w:r w:rsidR="00675E6C">
        <w:rPr>
          <w:rFonts w:ascii="Garamond" w:hAnsi="Garamond"/>
          <w:sz w:val="22"/>
          <w:szCs w:val="22"/>
        </w:rPr>
        <w:t>2014</w:t>
      </w:r>
      <w:r w:rsidR="000C1375" w:rsidRPr="000C1375">
        <w:rPr>
          <w:rFonts w:ascii="Garamond" w:hAnsi="Garamond"/>
          <w:sz w:val="22"/>
          <w:szCs w:val="22"/>
        </w:rPr>
        <w:t xml:space="preserve">, Ud. cuenta con la siguiente información extraída del Balance de Publicación del Ejercicio </w:t>
      </w:r>
      <w:r w:rsidR="00675E6C">
        <w:rPr>
          <w:rFonts w:ascii="Garamond" w:hAnsi="Garamond"/>
          <w:sz w:val="22"/>
          <w:szCs w:val="22"/>
        </w:rPr>
        <w:t>2013</w:t>
      </w:r>
      <w:r w:rsidR="000C1375" w:rsidRPr="000C1375">
        <w:rPr>
          <w:rFonts w:ascii="Garamond" w:hAnsi="Garamond"/>
          <w:sz w:val="22"/>
          <w:szCs w:val="22"/>
        </w:rPr>
        <w:t>:</w:t>
      </w:r>
    </w:p>
    <w:tbl>
      <w:tblPr>
        <w:tblW w:w="9420" w:type="dxa"/>
        <w:tblInd w:w="55" w:type="dxa"/>
        <w:tblCellMar>
          <w:left w:w="70" w:type="dxa"/>
          <w:right w:w="70" w:type="dxa"/>
        </w:tblCellMar>
        <w:tblLook w:val="04A0" w:firstRow="1" w:lastRow="0" w:firstColumn="1" w:lastColumn="0" w:noHBand="0" w:noVBand="1"/>
      </w:tblPr>
      <w:tblGrid>
        <w:gridCol w:w="1200"/>
        <w:gridCol w:w="1200"/>
        <w:gridCol w:w="1120"/>
        <w:gridCol w:w="1080"/>
        <w:gridCol w:w="1220"/>
        <w:gridCol w:w="1380"/>
        <w:gridCol w:w="980"/>
        <w:gridCol w:w="1240"/>
      </w:tblGrid>
      <w:tr w:rsidR="000C1375" w:rsidRPr="000C1375" w:rsidTr="007D3561">
        <w:trPr>
          <w:trHeight w:val="255"/>
        </w:trPr>
        <w:tc>
          <w:tcPr>
            <w:tcW w:w="120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120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375" w:rsidRPr="000C1375" w:rsidRDefault="000C1375" w:rsidP="007D3561">
            <w:pPr>
              <w:jc w:val="center"/>
              <w:rPr>
                <w:rFonts w:ascii="Garamond" w:hAnsi="Garamond" w:cs="Arial"/>
                <w:sz w:val="22"/>
                <w:szCs w:val="22"/>
              </w:rPr>
            </w:pPr>
            <w:r w:rsidRPr="000C1375">
              <w:rPr>
                <w:rFonts w:ascii="Garamond" w:hAnsi="Garamond" w:cs="Arial"/>
                <w:sz w:val="22"/>
                <w:szCs w:val="22"/>
              </w:rPr>
              <w:t>$</w:t>
            </w:r>
          </w:p>
        </w:tc>
        <w:tc>
          <w:tcPr>
            <w:tcW w:w="108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122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138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98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375" w:rsidRPr="000C1375" w:rsidRDefault="000C1375" w:rsidP="007D3561">
            <w:pPr>
              <w:jc w:val="center"/>
              <w:rPr>
                <w:rFonts w:ascii="Garamond" w:hAnsi="Garamond" w:cs="Arial"/>
                <w:sz w:val="22"/>
                <w:szCs w:val="22"/>
              </w:rPr>
            </w:pPr>
            <w:r w:rsidRPr="000C1375">
              <w:rPr>
                <w:rFonts w:ascii="Garamond" w:hAnsi="Garamond" w:cs="Arial"/>
                <w:sz w:val="22"/>
                <w:szCs w:val="22"/>
              </w:rPr>
              <w:t>$</w:t>
            </w:r>
          </w:p>
        </w:tc>
      </w:tr>
      <w:tr w:rsidR="000C1375" w:rsidRPr="000C1375" w:rsidTr="007D3561">
        <w:trPr>
          <w:trHeight w:val="255"/>
        </w:trPr>
        <w:tc>
          <w:tcPr>
            <w:tcW w:w="120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r w:rsidRPr="000C1375">
              <w:rPr>
                <w:rFonts w:ascii="Garamond" w:hAnsi="Garamond" w:cs="Arial"/>
                <w:sz w:val="22"/>
                <w:szCs w:val="22"/>
              </w:rPr>
              <w:t>Capital</w:t>
            </w:r>
          </w:p>
        </w:tc>
        <w:tc>
          <w:tcPr>
            <w:tcW w:w="120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1120" w:type="dxa"/>
            <w:tcBorders>
              <w:top w:val="nil"/>
              <w:left w:val="nil"/>
              <w:bottom w:val="nil"/>
              <w:right w:val="nil"/>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100.000</w:t>
            </w:r>
          </w:p>
        </w:tc>
        <w:tc>
          <w:tcPr>
            <w:tcW w:w="108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122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r w:rsidRPr="000C1375">
              <w:rPr>
                <w:rFonts w:ascii="Garamond" w:hAnsi="Garamond" w:cs="Arial"/>
                <w:sz w:val="22"/>
                <w:szCs w:val="22"/>
              </w:rPr>
              <w:t xml:space="preserve">Ventas </w:t>
            </w:r>
          </w:p>
        </w:tc>
        <w:tc>
          <w:tcPr>
            <w:tcW w:w="138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98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1240" w:type="dxa"/>
            <w:tcBorders>
              <w:top w:val="nil"/>
              <w:left w:val="nil"/>
              <w:bottom w:val="nil"/>
              <w:right w:val="nil"/>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1.514.000</w:t>
            </w:r>
          </w:p>
        </w:tc>
      </w:tr>
      <w:tr w:rsidR="000C1375" w:rsidRPr="000C1375" w:rsidTr="007D3561">
        <w:trPr>
          <w:trHeight w:val="255"/>
        </w:trPr>
        <w:tc>
          <w:tcPr>
            <w:tcW w:w="2400" w:type="dxa"/>
            <w:gridSpan w:val="2"/>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r w:rsidRPr="000C1375">
              <w:rPr>
                <w:rFonts w:ascii="Garamond" w:hAnsi="Garamond" w:cs="Arial"/>
                <w:sz w:val="22"/>
                <w:szCs w:val="22"/>
              </w:rPr>
              <w:t>Reserva legal</w:t>
            </w:r>
          </w:p>
        </w:tc>
        <w:tc>
          <w:tcPr>
            <w:tcW w:w="1120" w:type="dxa"/>
            <w:tcBorders>
              <w:top w:val="nil"/>
              <w:left w:val="nil"/>
              <w:bottom w:val="nil"/>
              <w:right w:val="nil"/>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10.000</w:t>
            </w:r>
          </w:p>
        </w:tc>
        <w:tc>
          <w:tcPr>
            <w:tcW w:w="108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2600" w:type="dxa"/>
            <w:gridSpan w:val="2"/>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r w:rsidRPr="000C1375">
              <w:rPr>
                <w:rFonts w:ascii="Garamond" w:hAnsi="Garamond" w:cs="Arial"/>
                <w:sz w:val="22"/>
                <w:szCs w:val="22"/>
              </w:rPr>
              <w:t>Costo de Ventas</w:t>
            </w:r>
          </w:p>
        </w:tc>
        <w:tc>
          <w:tcPr>
            <w:tcW w:w="98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1240" w:type="dxa"/>
            <w:tcBorders>
              <w:top w:val="nil"/>
              <w:left w:val="nil"/>
              <w:bottom w:val="single" w:sz="4" w:space="0" w:color="auto"/>
              <w:right w:val="nil"/>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-1.210.000</w:t>
            </w:r>
          </w:p>
        </w:tc>
      </w:tr>
      <w:tr w:rsidR="000C1375" w:rsidRPr="000C1375" w:rsidTr="007D3561">
        <w:trPr>
          <w:trHeight w:val="255"/>
        </w:trPr>
        <w:tc>
          <w:tcPr>
            <w:tcW w:w="2400" w:type="dxa"/>
            <w:gridSpan w:val="2"/>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r w:rsidRPr="000C1375">
              <w:rPr>
                <w:rFonts w:ascii="Garamond" w:hAnsi="Garamond" w:cs="Arial"/>
                <w:sz w:val="22"/>
                <w:szCs w:val="22"/>
              </w:rPr>
              <w:t>Ajuste de capital</w:t>
            </w:r>
          </w:p>
        </w:tc>
        <w:tc>
          <w:tcPr>
            <w:tcW w:w="1120" w:type="dxa"/>
            <w:tcBorders>
              <w:top w:val="nil"/>
              <w:left w:val="nil"/>
              <w:bottom w:val="nil"/>
              <w:right w:val="nil"/>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125.000</w:t>
            </w:r>
          </w:p>
        </w:tc>
        <w:tc>
          <w:tcPr>
            <w:tcW w:w="108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2600" w:type="dxa"/>
            <w:gridSpan w:val="2"/>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r w:rsidRPr="000C1375">
              <w:rPr>
                <w:rFonts w:ascii="Garamond" w:hAnsi="Garamond" w:cs="Arial"/>
                <w:sz w:val="22"/>
                <w:szCs w:val="22"/>
              </w:rPr>
              <w:t>Ganancia Bruta</w:t>
            </w:r>
          </w:p>
        </w:tc>
        <w:tc>
          <w:tcPr>
            <w:tcW w:w="98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1240" w:type="dxa"/>
            <w:tcBorders>
              <w:top w:val="nil"/>
              <w:left w:val="nil"/>
              <w:bottom w:val="nil"/>
              <w:right w:val="nil"/>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304.000</w:t>
            </w:r>
          </w:p>
        </w:tc>
      </w:tr>
      <w:tr w:rsidR="000C1375" w:rsidRPr="000C1375" w:rsidTr="007D3561">
        <w:trPr>
          <w:trHeight w:val="255"/>
        </w:trPr>
        <w:tc>
          <w:tcPr>
            <w:tcW w:w="2400" w:type="dxa"/>
            <w:gridSpan w:val="2"/>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r w:rsidRPr="000C1375">
              <w:rPr>
                <w:rFonts w:ascii="Garamond" w:hAnsi="Garamond" w:cs="Arial"/>
                <w:sz w:val="22"/>
                <w:szCs w:val="22"/>
              </w:rPr>
              <w:t>Resultados no asignados</w:t>
            </w:r>
          </w:p>
        </w:tc>
        <w:tc>
          <w:tcPr>
            <w:tcW w:w="1120" w:type="dxa"/>
            <w:tcBorders>
              <w:top w:val="nil"/>
              <w:left w:val="nil"/>
              <w:bottom w:val="nil"/>
              <w:right w:val="nil"/>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40.000</w:t>
            </w:r>
          </w:p>
        </w:tc>
        <w:tc>
          <w:tcPr>
            <w:tcW w:w="108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2600" w:type="dxa"/>
            <w:gridSpan w:val="2"/>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r w:rsidRPr="000C1375">
              <w:rPr>
                <w:rFonts w:ascii="Garamond" w:hAnsi="Garamond" w:cs="Arial"/>
                <w:sz w:val="22"/>
                <w:szCs w:val="22"/>
              </w:rPr>
              <w:t>Gastos de administración</w:t>
            </w:r>
          </w:p>
        </w:tc>
        <w:tc>
          <w:tcPr>
            <w:tcW w:w="98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1240" w:type="dxa"/>
            <w:tcBorders>
              <w:top w:val="nil"/>
              <w:left w:val="nil"/>
              <w:bottom w:val="nil"/>
              <w:right w:val="nil"/>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-50.400</w:t>
            </w:r>
          </w:p>
        </w:tc>
      </w:tr>
      <w:tr w:rsidR="000C1375" w:rsidRPr="000C1375" w:rsidTr="007D3561">
        <w:trPr>
          <w:trHeight w:val="255"/>
        </w:trPr>
        <w:tc>
          <w:tcPr>
            <w:tcW w:w="120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120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275.000</w:t>
            </w:r>
          </w:p>
        </w:tc>
        <w:tc>
          <w:tcPr>
            <w:tcW w:w="108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2600" w:type="dxa"/>
            <w:gridSpan w:val="2"/>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r w:rsidRPr="000C1375">
              <w:rPr>
                <w:rFonts w:ascii="Garamond" w:hAnsi="Garamond" w:cs="Arial"/>
                <w:sz w:val="22"/>
                <w:szCs w:val="22"/>
              </w:rPr>
              <w:t>Gastos de Comercialización</w:t>
            </w:r>
          </w:p>
        </w:tc>
        <w:tc>
          <w:tcPr>
            <w:tcW w:w="98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1240" w:type="dxa"/>
            <w:tcBorders>
              <w:top w:val="nil"/>
              <w:left w:val="nil"/>
              <w:bottom w:val="nil"/>
              <w:right w:val="nil"/>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-75.210</w:t>
            </w:r>
          </w:p>
        </w:tc>
      </w:tr>
      <w:tr w:rsidR="000C1375" w:rsidRPr="000C1375" w:rsidTr="007D3561">
        <w:trPr>
          <w:trHeight w:val="255"/>
        </w:trPr>
        <w:tc>
          <w:tcPr>
            <w:tcW w:w="120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120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112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108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3580" w:type="dxa"/>
            <w:gridSpan w:val="3"/>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r w:rsidRPr="000C1375">
              <w:rPr>
                <w:rFonts w:ascii="Garamond" w:hAnsi="Garamond" w:cs="Arial"/>
                <w:sz w:val="22"/>
                <w:szCs w:val="22"/>
              </w:rPr>
              <w:t>Resultados Financieros y por tenencia</w:t>
            </w:r>
          </w:p>
        </w:tc>
        <w:tc>
          <w:tcPr>
            <w:tcW w:w="1240" w:type="dxa"/>
            <w:tcBorders>
              <w:top w:val="nil"/>
              <w:left w:val="nil"/>
              <w:bottom w:val="single" w:sz="4" w:space="0" w:color="auto"/>
              <w:right w:val="nil"/>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-89.360</w:t>
            </w:r>
          </w:p>
        </w:tc>
      </w:tr>
      <w:tr w:rsidR="000C1375" w:rsidRPr="000C1375" w:rsidTr="007D3561">
        <w:trPr>
          <w:trHeight w:val="255"/>
        </w:trPr>
        <w:tc>
          <w:tcPr>
            <w:tcW w:w="120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120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112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108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2600" w:type="dxa"/>
            <w:gridSpan w:val="2"/>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r w:rsidRPr="000C1375">
              <w:rPr>
                <w:rFonts w:ascii="Garamond" w:hAnsi="Garamond" w:cs="Arial"/>
                <w:sz w:val="22"/>
                <w:szCs w:val="22"/>
              </w:rPr>
              <w:t>Resultado ordinario</w:t>
            </w:r>
          </w:p>
        </w:tc>
        <w:tc>
          <w:tcPr>
            <w:tcW w:w="98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1240" w:type="dxa"/>
            <w:tcBorders>
              <w:top w:val="nil"/>
              <w:left w:val="nil"/>
              <w:bottom w:val="nil"/>
              <w:right w:val="nil"/>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89.030</w:t>
            </w:r>
          </w:p>
        </w:tc>
      </w:tr>
      <w:tr w:rsidR="000C1375" w:rsidRPr="000C1375" w:rsidTr="007D3561">
        <w:trPr>
          <w:trHeight w:val="255"/>
        </w:trPr>
        <w:tc>
          <w:tcPr>
            <w:tcW w:w="120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120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112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108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2600" w:type="dxa"/>
            <w:gridSpan w:val="2"/>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r w:rsidRPr="000C1375">
              <w:rPr>
                <w:rFonts w:ascii="Garamond" w:hAnsi="Garamond" w:cs="Arial"/>
                <w:sz w:val="22"/>
                <w:szCs w:val="22"/>
              </w:rPr>
              <w:t>Impuesto a las Ganancias</w:t>
            </w:r>
          </w:p>
        </w:tc>
        <w:tc>
          <w:tcPr>
            <w:tcW w:w="98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1240" w:type="dxa"/>
            <w:tcBorders>
              <w:top w:val="nil"/>
              <w:left w:val="nil"/>
              <w:bottom w:val="single" w:sz="4" w:space="0" w:color="auto"/>
              <w:right w:val="nil"/>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-25.030</w:t>
            </w:r>
          </w:p>
        </w:tc>
      </w:tr>
      <w:tr w:rsidR="000C1375" w:rsidRPr="000C1375" w:rsidTr="007D3561">
        <w:trPr>
          <w:trHeight w:val="255"/>
        </w:trPr>
        <w:tc>
          <w:tcPr>
            <w:tcW w:w="120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120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112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108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2600" w:type="dxa"/>
            <w:gridSpan w:val="2"/>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r w:rsidRPr="000C1375">
              <w:rPr>
                <w:rFonts w:ascii="Garamond" w:hAnsi="Garamond" w:cs="Arial"/>
                <w:sz w:val="22"/>
                <w:szCs w:val="22"/>
              </w:rPr>
              <w:t>Resultado final</w:t>
            </w:r>
          </w:p>
        </w:tc>
        <w:tc>
          <w:tcPr>
            <w:tcW w:w="980" w:type="dxa"/>
            <w:tcBorders>
              <w:top w:val="nil"/>
              <w:left w:val="nil"/>
              <w:bottom w:val="nil"/>
              <w:right w:val="nil"/>
            </w:tcBorders>
            <w:shd w:val="clear" w:color="auto" w:fill="auto"/>
            <w:noWrap/>
            <w:vAlign w:val="bottom"/>
            <w:hideMark/>
          </w:tcPr>
          <w:p w:rsidR="000C1375" w:rsidRPr="000C1375" w:rsidRDefault="000C1375" w:rsidP="007D3561">
            <w:pPr>
              <w:rPr>
                <w:rFonts w:ascii="Garamond" w:hAnsi="Garamond" w:cs="Arial"/>
                <w:sz w:val="22"/>
                <w:szCs w:val="22"/>
              </w:rPr>
            </w:pPr>
          </w:p>
        </w:tc>
        <w:tc>
          <w:tcPr>
            <w:tcW w:w="1240" w:type="dxa"/>
            <w:tcBorders>
              <w:top w:val="nil"/>
              <w:left w:val="nil"/>
              <w:bottom w:val="nil"/>
              <w:right w:val="nil"/>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64.000</w:t>
            </w:r>
          </w:p>
        </w:tc>
      </w:tr>
    </w:tbl>
    <w:p w:rsidR="000C1375" w:rsidRPr="000C1375" w:rsidRDefault="000C1375" w:rsidP="000C1375">
      <w:pPr>
        <w:rPr>
          <w:rFonts w:ascii="Garamond" w:hAnsi="Garamond"/>
          <w:sz w:val="22"/>
          <w:szCs w:val="22"/>
        </w:rPr>
      </w:pPr>
    </w:p>
    <w:p w:rsidR="000C1375" w:rsidRPr="000C1375" w:rsidRDefault="000C1375" w:rsidP="00B179D6">
      <w:pPr>
        <w:jc w:val="both"/>
        <w:rPr>
          <w:rFonts w:ascii="Garamond" w:hAnsi="Garamond" w:cs="Arial"/>
          <w:sz w:val="22"/>
          <w:szCs w:val="22"/>
        </w:rPr>
      </w:pPr>
      <w:r w:rsidRPr="000C1375">
        <w:rPr>
          <w:rFonts w:ascii="Garamond" w:hAnsi="Garamond" w:cs="Arial"/>
          <w:sz w:val="22"/>
          <w:szCs w:val="22"/>
        </w:rPr>
        <w:t>Según consta en Acta de Directorio Nº 10, de fecha 15/01/</w:t>
      </w:r>
      <w:r w:rsidR="0083325D">
        <w:rPr>
          <w:rFonts w:ascii="Garamond" w:hAnsi="Garamond" w:cs="Arial"/>
          <w:sz w:val="22"/>
          <w:szCs w:val="22"/>
        </w:rPr>
        <w:t>1</w:t>
      </w:r>
      <w:r w:rsidR="00CE5FB1">
        <w:rPr>
          <w:rFonts w:ascii="Garamond" w:hAnsi="Garamond" w:cs="Arial"/>
          <w:sz w:val="22"/>
          <w:szCs w:val="22"/>
        </w:rPr>
        <w:t>4</w:t>
      </w:r>
      <w:r w:rsidRPr="000C1375">
        <w:rPr>
          <w:rFonts w:ascii="Garamond" w:hAnsi="Garamond" w:cs="Arial"/>
          <w:sz w:val="22"/>
          <w:szCs w:val="22"/>
        </w:rPr>
        <w:t>, se propone la siguiente distribución de resultados:</w:t>
      </w:r>
    </w:p>
    <w:p w:rsidR="000C1375" w:rsidRPr="000C1375" w:rsidRDefault="000C1375" w:rsidP="000C1375">
      <w:pPr>
        <w:rPr>
          <w:rFonts w:ascii="Garamond" w:hAnsi="Garamond" w:cs="Arial"/>
          <w:sz w:val="22"/>
          <w:szCs w:val="22"/>
        </w:rPr>
      </w:pPr>
      <w:r w:rsidRPr="000C1375">
        <w:rPr>
          <w:rFonts w:ascii="Garamond" w:hAnsi="Garamond" w:cs="Arial"/>
          <w:sz w:val="22"/>
          <w:szCs w:val="22"/>
        </w:rPr>
        <w:t>- Pago d</w:t>
      </w:r>
      <w:r w:rsidR="00B179D6">
        <w:rPr>
          <w:rFonts w:ascii="Garamond" w:hAnsi="Garamond" w:cs="Arial"/>
          <w:sz w:val="22"/>
          <w:szCs w:val="22"/>
        </w:rPr>
        <w:t>e Dividendos en efectivo</w:t>
      </w:r>
      <w:r w:rsidR="00B179D6">
        <w:rPr>
          <w:rFonts w:ascii="Garamond" w:hAnsi="Garamond" w:cs="Arial"/>
          <w:sz w:val="22"/>
          <w:szCs w:val="22"/>
        </w:rPr>
        <w:tab/>
      </w:r>
      <w:r w:rsidRPr="000C1375">
        <w:rPr>
          <w:rFonts w:ascii="Garamond" w:hAnsi="Garamond" w:cs="Arial"/>
          <w:sz w:val="22"/>
          <w:szCs w:val="22"/>
        </w:rPr>
        <w:t>30.000</w:t>
      </w:r>
    </w:p>
    <w:p w:rsidR="000C1375" w:rsidRPr="000C1375" w:rsidRDefault="000C1375" w:rsidP="000C1375">
      <w:pPr>
        <w:rPr>
          <w:rFonts w:ascii="Garamond" w:hAnsi="Garamond" w:cs="Arial"/>
          <w:sz w:val="22"/>
          <w:szCs w:val="22"/>
        </w:rPr>
      </w:pPr>
      <w:r w:rsidRPr="000C1375">
        <w:rPr>
          <w:rFonts w:ascii="Garamond" w:hAnsi="Garamond" w:cs="Arial"/>
          <w:sz w:val="22"/>
          <w:szCs w:val="22"/>
        </w:rPr>
        <w:t>- Pago de D</w:t>
      </w:r>
      <w:r w:rsidR="00B179D6">
        <w:rPr>
          <w:rFonts w:ascii="Garamond" w:hAnsi="Garamond" w:cs="Arial"/>
          <w:sz w:val="22"/>
          <w:szCs w:val="22"/>
        </w:rPr>
        <w:t>ividendos en acciones</w:t>
      </w:r>
      <w:r w:rsidR="00B179D6">
        <w:rPr>
          <w:rFonts w:ascii="Garamond" w:hAnsi="Garamond" w:cs="Arial"/>
          <w:sz w:val="22"/>
          <w:szCs w:val="22"/>
        </w:rPr>
        <w:tab/>
        <w:t xml:space="preserve">  </w:t>
      </w:r>
      <w:r w:rsidRPr="000C1375">
        <w:rPr>
          <w:rFonts w:ascii="Garamond" w:hAnsi="Garamond" w:cs="Arial"/>
          <w:sz w:val="22"/>
          <w:szCs w:val="22"/>
        </w:rPr>
        <w:t>5.000</w:t>
      </w:r>
    </w:p>
    <w:p w:rsidR="000C1375" w:rsidRPr="000C1375" w:rsidRDefault="000C1375" w:rsidP="000C1375">
      <w:pPr>
        <w:rPr>
          <w:rFonts w:ascii="Garamond" w:hAnsi="Garamond" w:cs="Arial"/>
          <w:sz w:val="22"/>
          <w:szCs w:val="22"/>
        </w:rPr>
      </w:pPr>
      <w:r w:rsidRPr="000C1375">
        <w:rPr>
          <w:rFonts w:ascii="Garamond" w:hAnsi="Garamond" w:cs="Arial"/>
          <w:sz w:val="22"/>
          <w:szCs w:val="22"/>
        </w:rPr>
        <w:t>- Reserva para I</w:t>
      </w:r>
      <w:r w:rsidR="00B179D6">
        <w:rPr>
          <w:rFonts w:ascii="Garamond" w:hAnsi="Garamond" w:cs="Arial"/>
          <w:sz w:val="22"/>
          <w:szCs w:val="22"/>
        </w:rPr>
        <w:t>nversiones</w:t>
      </w:r>
      <w:r w:rsidR="00B179D6">
        <w:rPr>
          <w:rFonts w:ascii="Garamond" w:hAnsi="Garamond" w:cs="Arial"/>
          <w:sz w:val="22"/>
          <w:szCs w:val="22"/>
        </w:rPr>
        <w:tab/>
      </w:r>
      <w:r w:rsidR="00B179D6">
        <w:rPr>
          <w:rFonts w:ascii="Garamond" w:hAnsi="Garamond" w:cs="Arial"/>
          <w:sz w:val="22"/>
          <w:szCs w:val="22"/>
        </w:rPr>
        <w:tab/>
        <w:t xml:space="preserve">  </w:t>
      </w:r>
      <w:r w:rsidRPr="000C1375">
        <w:rPr>
          <w:rFonts w:ascii="Garamond" w:hAnsi="Garamond" w:cs="Arial"/>
          <w:sz w:val="22"/>
          <w:szCs w:val="22"/>
        </w:rPr>
        <w:t>5.000</w:t>
      </w:r>
    </w:p>
    <w:p w:rsidR="000C1375" w:rsidRDefault="000C1375" w:rsidP="000C1375">
      <w:pPr>
        <w:rPr>
          <w:rFonts w:ascii="Garamond" w:hAnsi="Garamond" w:cs="Arial"/>
          <w:sz w:val="22"/>
          <w:szCs w:val="22"/>
        </w:rPr>
      </w:pPr>
    </w:p>
    <w:p w:rsidR="000C1375" w:rsidRPr="000C1375" w:rsidRDefault="000C1375" w:rsidP="00B179D6">
      <w:pPr>
        <w:jc w:val="both"/>
        <w:rPr>
          <w:rFonts w:ascii="Garamond" w:hAnsi="Garamond" w:cs="Arial"/>
          <w:sz w:val="22"/>
          <w:szCs w:val="22"/>
        </w:rPr>
      </w:pPr>
      <w:r w:rsidRPr="000C1375">
        <w:rPr>
          <w:rFonts w:ascii="Garamond" w:hAnsi="Garamond" w:cs="Arial"/>
          <w:sz w:val="22"/>
          <w:szCs w:val="22"/>
        </w:rPr>
        <w:t>Adicionalmente, se reafirma el convenio firmado entre el aportante y el Directorio de fecha 10/01/</w:t>
      </w:r>
      <w:r w:rsidR="00206D1D">
        <w:rPr>
          <w:rFonts w:ascii="Garamond" w:hAnsi="Garamond" w:cs="Arial"/>
          <w:sz w:val="22"/>
          <w:szCs w:val="22"/>
        </w:rPr>
        <w:t>20</w:t>
      </w:r>
      <w:r w:rsidR="0083325D">
        <w:rPr>
          <w:rFonts w:ascii="Garamond" w:hAnsi="Garamond" w:cs="Arial"/>
          <w:sz w:val="22"/>
          <w:szCs w:val="22"/>
        </w:rPr>
        <w:t>1</w:t>
      </w:r>
      <w:r w:rsidR="00CE5FB1">
        <w:rPr>
          <w:rFonts w:ascii="Garamond" w:hAnsi="Garamond" w:cs="Arial"/>
          <w:sz w:val="22"/>
          <w:szCs w:val="22"/>
        </w:rPr>
        <w:t>4</w:t>
      </w:r>
      <w:r w:rsidRPr="000C1375">
        <w:rPr>
          <w:rFonts w:ascii="Garamond" w:hAnsi="Garamond" w:cs="Arial"/>
          <w:sz w:val="22"/>
          <w:szCs w:val="22"/>
        </w:rPr>
        <w:t>, haciendo mención que el aporte había sido depositado en la cuenta corriente de la Sociedad del Banco Mendoza en dicha fecha por $ 50.000, convocando a Asamblea de Accionistas a realizarse el día 30/01/</w:t>
      </w:r>
      <w:r w:rsidR="0083325D">
        <w:rPr>
          <w:rFonts w:ascii="Garamond" w:hAnsi="Garamond" w:cs="Arial"/>
          <w:sz w:val="22"/>
          <w:szCs w:val="22"/>
        </w:rPr>
        <w:t>1</w:t>
      </w:r>
      <w:r w:rsidR="00CE5FB1">
        <w:rPr>
          <w:rFonts w:ascii="Garamond" w:hAnsi="Garamond" w:cs="Arial"/>
          <w:sz w:val="22"/>
          <w:szCs w:val="22"/>
        </w:rPr>
        <w:t>4</w:t>
      </w:r>
      <w:r w:rsidRPr="000C1375">
        <w:rPr>
          <w:rFonts w:ascii="Garamond" w:hAnsi="Garamond" w:cs="Arial"/>
          <w:sz w:val="22"/>
          <w:szCs w:val="22"/>
        </w:rPr>
        <w:t>. La Cía aún no ha realizado ninguna registración por los conceptos mencionados anteriormente.</w:t>
      </w:r>
    </w:p>
    <w:p w:rsidR="000C1375" w:rsidRDefault="000C1375" w:rsidP="000C1375">
      <w:pPr>
        <w:rPr>
          <w:rFonts w:ascii="Garamond" w:hAnsi="Garamond" w:cs="Arial"/>
          <w:sz w:val="22"/>
          <w:szCs w:val="22"/>
        </w:rPr>
      </w:pPr>
    </w:p>
    <w:p w:rsidR="000C1375" w:rsidRPr="000C1375" w:rsidRDefault="000C1375" w:rsidP="00B179D6">
      <w:pPr>
        <w:jc w:val="both"/>
        <w:rPr>
          <w:rFonts w:ascii="Garamond" w:hAnsi="Garamond" w:cs="Arial"/>
          <w:sz w:val="22"/>
          <w:szCs w:val="22"/>
        </w:rPr>
      </w:pPr>
      <w:r w:rsidRPr="000C1375">
        <w:rPr>
          <w:rFonts w:ascii="Garamond" w:hAnsi="Garamond" w:cs="Arial"/>
          <w:sz w:val="22"/>
          <w:szCs w:val="22"/>
        </w:rPr>
        <w:t>El día 30/01/</w:t>
      </w:r>
      <w:r w:rsidR="00206D1D">
        <w:rPr>
          <w:rFonts w:ascii="Garamond" w:hAnsi="Garamond" w:cs="Arial"/>
          <w:sz w:val="22"/>
          <w:szCs w:val="22"/>
        </w:rPr>
        <w:t>20</w:t>
      </w:r>
      <w:r w:rsidR="0083325D">
        <w:rPr>
          <w:rFonts w:ascii="Garamond" w:hAnsi="Garamond" w:cs="Arial"/>
          <w:sz w:val="22"/>
          <w:szCs w:val="22"/>
        </w:rPr>
        <w:t>1</w:t>
      </w:r>
      <w:r w:rsidR="00CE5FB1">
        <w:rPr>
          <w:rFonts w:ascii="Garamond" w:hAnsi="Garamond" w:cs="Arial"/>
          <w:sz w:val="22"/>
          <w:szCs w:val="22"/>
        </w:rPr>
        <w:t>4</w:t>
      </w:r>
      <w:r w:rsidRPr="000C1375">
        <w:rPr>
          <w:rFonts w:ascii="Garamond" w:hAnsi="Garamond" w:cs="Arial"/>
          <w:sz w:val="22"/>
          <w:szCs w:val="22"/>
        </w:rPr>
        <w:t xml:space="preserve"> se reúne la Asamblea de Accionistas, decidiendo lo siguiente:</w:t>
      </w:r>
    </w:p>
    <w:p w:rsidR="000C1375" w:rsidRPr="000C1375" w:rsidRDefault="000C1375" w:rsidP="00B179D6">
      <w:pPr>
        <w:jc w:val="both"/>
        <w:rPr>
          <w:rFonts w:ascii="Garamond" w:hAnsi="Garamond" w:cs="Arial"/>
          <w:sz w:val="22"/>
          <w:szCs w:val="22"/>
        </w:rPr>
      </w:pPr>
      <w:r w:rsidRPr="000C1375">
        <w:rPr>
          <w:rFonts w:ascii="Garamond" w:hAnsi="Garamond" w:cs="Arial"/>
          <w:sz w:val="22"/>
          <w:szCs w:val="22"/>
        </w:rPr>
        <w:t>- Pago de Dividendos en efectivo</w:t>
      </w:r>
      <w:r w:rsidRPr="000C1375">
        <w:rPr>
          <w:rFonts w:ascii="Garamond" w:hAnsi="Garamond" w:cs="Arial"/>
          <w:sz w:val="22"/>
          <w:szCs w:val="22"/>
        </w:rPr>
        <w:tab/>
      </w:r>
      <w:r w:rsidRPr="000C1375">
        <w:rPr>
          <w:rFonts w:ascii="Garamond" w:hAnsi="Garamond" w:cs="Arial"/>
          <w:sz w:val="22"/>
          <w:szCs w:val="22"/>
        </w:rPr>
        <w:tab/>
      </w:r>
      <w:r w:rsidRPr="000C1375">
        <w:rPr>
          <w:rFonts w:ascii="Garamond" w:hAnsi="Garamond" w:cs="Arial"/>
          <w:sz w:val="22"/>
          <w:szCs w:val="22"/>
        </w:rPr>
        <w:tab/>
        <w:t>25.000</w:t>
      </w:r>
    </w:p>
    <w:p w:rsidR="000C1375" w:rsidRPr="000C1375" w:rsidRDefault="000C1375" w:rsidP="00B179D6">
      <w:pPr>
        <w:jc w:val="both"/>
        <w:rPr>
          <w:rFonts w:ascii="Garamond" w:hAnsi="Garamond" w:cs="Arial"/>
          <w:sz w:val="22"/>
          <w:szCs w:val="22"/>
        </w:rPr>
      </w:pPr>
      <w:r w:rsidRPr="000C1375">
        <w:rPr>
          <w:rFonts w:ascii="Garamond" w:hAnsi="Garamond" w:cs="Arial"/>
          <w:sz w:val="22"/>
          <w:szCs w:val="22"/>
        </w:rPr>
        <w:t>- Reserva para Inversiones</w:t>
      </w:r>
      <w:r w:rsidRPr="000C1375">
        <w:rPr>
          <w:rFonts w:ascii="Garamond" w:hAnsi="Garamond" w:cs="Arial"/>
          <w:sz w:val="22"/>
          <w:szCs w:val="22"/>
        </w:rPr>
        <w:tab/>
      </w:r>
      <w:r w:rsidRPr="000C1375">
        <w:rPr>
          <w:rFonts w:ascii="Garamond" w:hAnsi="Garamond" w:cs="Arial"/>
          <w:sz w:val="22"/>
          <w:szCs w:val="22"/>
        </w:rPr>
        <w:tab/>
      </w:r>
      <w:r w:rsidRPr="000C1375">
        <w:rPr>
          <w:rFonts w:ascii="Garamond" w:hAnsi="Garamond" w:cs="Arial"/>
          <w:sz w:val="22"/>
          <w:szCs w:val="22"/>
        </w:rPr>
        <w:tab/>
      </w:r>
      <w:r w:rsidRPr="000C1375">
        <w:rPr>
          <w:rFonts w:ascii="Garamond" w:hAnsi="Garamond" w:cs="Arial"/>
          <w:sz w:val="22"/>
          <w:szCs w:val="22"/>
        </w:rPr>
        <w:tab/>
        <w:t xml:space="preserve">  5.000</w:t>
      </w:r>
    </w:p>
    <w:p w:rsidR="000C1375" w:rsidRPr="000C1375" w:rsidRDefault="000C1375" w:rsidP="00B179D6">
      <w:pPr>
        <w:jc w:val="both"/>
        <w:rPr>
          <w:rFonts w:ascii="Garamond" w:hAnsi="Garamond" w:cs="Arial"/>
          <w:sz w:val="22"/>
          <w:szCs w:val="22"/>
        </w:rPr>
      </w:pPr>
      <w:r w:rsidRPr="000C1375">
        <w:rPr>
          <w:rFonts w:ascii="Garamond" w:hAnsi="Garamond" w:cs="Arial"/>
          <w:sz w:val="22"/>
          <w:szCs w:val="22"/>
        </w:rPr>
        <w:t>- Pago de Honorarios a Directores y Síndicos</w:t>
      </w:r>
      <w:r w:rsidRPr="000C1375">
        <w:rPr>
          <w:rFonts w:ascii="Garamond" w:hAnsi="Garamond" w:cs="Arial"/>
          <w:sz w:val="22"/>
          <w:szCs w:val="22"/>
        </w:rPr>
        <w:tab/>
      </w:r>
      <w:r w:rsidRPr="000C1375">
        <w:rPr>
          <w:rFonts w:ascii="Garamond" w:hAnsi="Garamond" w:cs="Arial"/>
          <w:sz w:val="22"/>
          <w:szCs w:val="22"/>
        </w:rPr>
        <w:tab/>
        <w:t>10.000</w:t>
      </w:r>
    </w:p>
    <w:p w:rsidR="000C1375" w:rsidRPr="000C1375" w:rsidRDefault="000C1375" w:rsidP="00B179D6">
      <w:pPr>
        <w:jc w:val="both"/>
        <w:rPr>
          <w:rFonts w:ascii="Garamond" w:hAnsi="Garamond" w:cs="Arial"/>
          <w:sz w:val="22"/>
          <w:szCs w:val="22"/>
        </w:rPr>
      </w:pPr>
      <w:r w:rsidRPr="000C1375">
        <w:rPr>
          <w:rFonts w:ascii="Garamond" w:hAnsi="Garamond" w:cs="Arial"/>
          <w:sz w:val="22"/>
          <w:szCs w:val="22"/>
        </w:rPr>
        <w:t>- Aprobar los aporte</w:t>
      </w:r>
      <w:r w:rsidR="00B179D6">
        <w:rPr>
          <w:rFonts w:ascii="Garamond" w:hAnsi="Garamond" w:cs="Arial"/>
          <w:sz w:val="22"/>
          <w:szCs w:val="22"/>
        </w:rPr>
        <w:t>s irrevocables mencionados</w:t>
      </w:r>
      <w:r w:rsidR="00B179D6">
        <w:rPr>
          <w:rFonts w:ascii="Garamond" w:hAnsi="Garamond" w:cs="Arial"/>
          <w:sz w:val="22"/>
          <w:szCs w:val="22"/>
        </w:rPr>
        <w:tab/>
      </w:r>
      <w:r w:rsidR="00B179D6">
        <w:rPr>
          <w:rFonts w:ascii="Garamond" w:hAnsi="Garamond" w:cs="Arial"/>
          <w:sz w:val="22"/>
          <w:szCs w:val="22"/>
        </w:rPr>
        <w:tab/>
      </w:r>
      <w:r w:rsidRPr="000C1375">
        <w:rPr>
          <w:rFonts w:ascii="Garamond" w:hAnsi="Garamond" w:cs="Arial"/>
          <w:sz w:val="22"/>
          <w:szCs w:val="22"/>
        </w:rPr>
        <w:t>50.000</w:t>
      </w:r>
    </w:p>
    <w:p w:rsidR="000C1375" w:rsidRPr="000C1375" w:rsidRDefault="000C1375" w:rsidP="000C1375">
      <w:pPr>
        <w:rPr>
          <w:rFonts w:ascii="Garamond" w:hAnsi="Garamond" w:cs="Arial"/>
          <w:sz w:val="22"/>
          <w:szCs w:val="22"/>
        </w:rPr>
      </w:pPr>
    </w:p>
    <w:p w:rsidR="000C1375" w:rsidRPr="000C1375" w:rsidRDefault="000C1375" w:rsidP="00B179D6">
      <w:pPr>
        <w:jc w:val="both"/>
        <w:rPr>
          <w:rFonts w:ascii="Garamond" w:hAnsi="Garamond" w:cs="Arial"/>
          <w:sz w:val="22"/>
          <w:szCs w:val="22"/>
        </w:rPr>
      </w:pPr>
      <w:r w:rsidRPr="000C1375">
        <w:rPr>
          <w:rFonts w:ascii="Garamond" w:hAnsi="Garamond" w:cs="Arial"/>
          <w:sz w:val="22"/>
          <w:szCs w:val="22"/>
        </w:rPr>
        <w:t>Adicionalmente, se ponen a disposición de los señores accionistas los importes tratados en la presente Asamblea,</w:t>
      </w:r>
      <w:r w:rsidRPr="000C1375">
        <w:rPr>
          <w:rFonts w:ascii="Garamond" w:hAnsi="Garamond"/>
          <w:sz w:val="22"/>
          <w:szCs w:val="22"/>
        </w:rPr>
        <w:t xml:space="preserve"> </w:t>
      </w:r>
      <w:r w:rsidRPr="000C1375">
        <w:rPr>
          <w:rFonts w:ascii="Garamond" w:hAnsi="Garamond" w:cs="Arial"/>
          <w:sz w:val="22"/>
          <w:szCs w:val="22"/>
        </w:rPr>
        <w:t xml:space="preserve">no habiendo sido pagados los dividendos en efectivo al cierre del Ejercicio </w:t>
      </w:r>
      <w:r w:rsidR="00675E6C">
        <w:rPr>
          <w:rFonts w:ascii="Garamond" w:hAnsi="Garamond" w:cs="Arial"/>
          <w:sz w:val="22"/>
          <w:szCs w:val="22"/>
        </w:rPr>
        <w:t>2014</w:t>
      </w:r>
      <w:r w:rsidRPr="000C1375">
        <w:rPr>
          <w:rFonts w:ascii="Garamond" w:hAnsi="Garamond" w:cs="Arial"/>
          <w:sz w:val="22"/>
          <w:szCs w:val="22"/>
        </w:rPr>
        <w:t>, además, se decide crear las reservas que por ley correspondan. Estas decisiones no han sido contabilizadas al cierre excepto por los honorarios a Directores y Síndicos que se previsionaron correctamente en el ejercicio correspondiente.</w:t>
      </w:r>
    </w:p>
    <w:p w:rsidR="000C1375" w:rsidRDefault="000C1375" w:rsidP="00B179D6">
      <w:pPr>
        <w:jc w:val="both"/>
        <w:rPr>
          <w:rFonts w:ascii="Garamond" w:hAnsi="Garamond" w:cs="Arial"/>
          <w:sz w:val="22"/>
          <w:szCs w:val="22"/>
        </w:rPr>
      </w:pPr>
    </w:p>
    <w:p w:rsidR="000C1375" w:rsidRPr="000C1375" w:rsidRDefault="000C1375" w:rsidP="00B179D6">
      <w:pPr>
        <w:jc w:val="both"/>
        <w:rPr>
          <w:rFonts w:ascii="Garamond" w:hAnsi="Garamond" w:cs="Arial"/>
          <w:sz w:val="22"/>
          <w:szCs w:val="22"/>
        </w:rPr>
      </w:pPr>
      <w:r w:rsidRPr="000C1375">
        <w:rPr>
          <w:rFonts w:ascii="Garamond" w:hAnsi="Garamond" w:cs="Arial"/>
          <w:sz w:val="22"/>
          <w:szCs w:val="22"/>
        </w:rPr>
        <w:t>Del análisis de contratos y otros documentos realizado por Usted, surgen los siguientes comentarios, sobre los cuales la Sociedad no ha registrado ningún asiento contable:</w:t>
      </w:r>
    </w:p>
    <w:p w:rsidR="000C1375" w:rsidRPr="000C1375" w:rsidRDefault="000C1375" w:rsidP="00B179D6">
      <w:pPr>
        <w:jc w:val="both"/>
        <w:rPr>
          <w:rFonts w:ascii="Garamond" w:hAnsi="Garamond" w:cs="Arial"/>
          <w:sz w:val="22"/>
          <w:szCs w:val="22"/>
        </w:rPr>
      </w:pPr>
      <w:r w:rsidRPr="000C1375">
        <w:rPr>
          <w:rFonts w:ascii="Garamond" w:hAnsi="Garamond" w:cs="Arial"/>
          <w:sz w:val="22"/>
          <w:szCs w:val="22"/>
        </w:rPr>
        <w:t>- Convenio firmado entre los socios y el Directorio de fecha 10/01/</w:t>
      </w:r>
      <w:r w:rsidR="00206D1D">
        <w:rPr>
          <w:rFonts w:ascii="Garamond" w:hAnsi="Garamond" w:cs="Arial"/>
          <w:sz w:val="22"/>
          <w:szCs w:val="22"/>
        </w:rPr>
        <w:t>20</w:t>
      </w:r>
      <w:r w:rsidR="0083325D">
        <w:rPr>
          <w:rFonts w:ascii="Garamond" w:hAnsi="Garamond" w:cs="Arial"/>
          <w:sz w:val="22"/>
          <w:szCs w:val="22"/>
        </w:rPr>
        <w:t>1</w:t>
      </w:r>
      <w:r w:rsidR="00CE5FB1">
        <w:rPr>
          <w:rFonts w:ascii="Garamond" w:hAnsi="Garamond" w:cs="Arial"/>
          <w:sz w:val="22"/>
          <w:szCs w:val="22"/>
        </w:rPr>
        <w:t>4</w:t>
      </w:r>
      <w:r w:rsidRPr="000C1375">
        <w:rPr>
          <w:rFonts w:ascii="Garamond" w:hAnsi="Garamond" w:cs="Arial"/>
          <w:sz w:val="22"/>
          <w:szCs w:val="22"/>
        </w:rPr>
        <w:t xml:space="preserve"> por aportes irrevocables para futura conversión en acciones por $50.000</w:t>
      </w:r>
    </w:p>
    <w:p w:rsidR="000C1375" w:rsidRPr="000C1375" w:rsidRDefault="000C1375" w:rsidP="00B179D6">
      <w:pPr>
        <w:jc w:val="both"/>
        <w:rPr>
          <w:rFonts w:ascii="Garamond" w:hAnsi="Garamond" w:cs="Arial"/>
          <w:sz w:val="22"/>
          <w:szCs w:val="22"/>
        </w:rPr>
      </w:pPr>
      <w:r w:rsidRPr="000C1375">
        <w:rPr>
          <w:rFonts w:ascii="Garamond" w:hAnsi="Garamond" w:cs="Arial"/>
          <w:sz w:val="22"/>
          <w:szCs w:val="22"/>
        </w:rPr>
        <w:t>- Facturas por servicios de mantenimiento prestados y recibid</w:t>
      </w:r>
      <w:r w:rsidR="003D00C6">
        <w:rPr>
          <w:rFonts w:ascii="Garamond" w:hAnsi="Garamond" w:cs="Arial"/>
          <w:sz w:val="22"/>
          <w:szCs w:val="22"/>
        </w:rPr>
        <w:t xml:space="preserve">os por la Sociedad entre el </w:t>
      </w:r>
      <w:r w:rsidR="003D00C6" w:rsidRPr="00E34C63">
        <w:rPr>
          <w:rFonts w:ascii="Garamond" w:hAnsi="Garamond" w:cs="Arial"/>
          <w:sz w:val="22"/>
          <w:szCs w:val="22"/>
          <w:highlight w:val="yellow"/>
        </w:rPr>
        <w:t>01/10</w:t>
      </w:r>
      <w:r w:rsidRPr="00E34C63">
        <w:rPr>
          <w:rFonts w:ascii="Garamond" w:hAnsi="Garamond" w:cs="Arial"/>
          <w:sz w:val="22"/>
          <w:szCs w:val="22"/>
          <w:highlight w:val="yellow"/>
        </w:rPr>
        <w:t>/</w:t>
      </w:r>
      <w:r w:rsidR="00206D1D" w:rsidRPr="00E34C63">
        <w:rPr>
          <w:rFonts w:ascii="Garamond" w:hAnsi="Garamond" w:cs="Arial"/>
          <w:sz w:val="22"/>
          <w:szCs w:val="22"/>
          <w:highlight w:val="yellow"/>
        </w:rPr>
        <w:t>20</w:t>
      </w:r>
      <w:r w:rsidR="00062718" w:rsidRPr="00E34C63">
        <w:rPr>
          <w:rFonts w:ascii="Garamond" w:hAnsi="Garamond" w:cs="Arial"/>
          <w:sz w:val="22"/>
          <w:szCs w:val="22"/>
          <w:highlight w:val="yellow"/>
        </w:rPr>
        <w:t>1</w:t>
      </w:r>
      <w:r w:rsidR="00CE5FB1" w:rsidRPr="00E34C63">
        <w:rPr>
          <w:rFonts w:ascii="Garamond" w:hAnsi="Garamond" w:cs="Arial"/>
          <w:sz w:val="22"/>
          <w:szCs w:val="22"/>
          <w:highlight w:val="yellow"/>
        </w:rPr>
        <w:t>3</w:t>
      </w:r>
      <w:r w:rsidRPr="00E34C63">
        <w:rPr>
          <w:rFonts w:ascii="Garamond" w:hAnsi="Garamond" w:cs="Arial"/>
          <w:sz w:val="22"/>
          <w:szCs w:val="22"/>
          <w:highlight w:val="yellow"/>
        </w:rPr>
        <w:t xml:space="preserve"> al 30/0</w:t>
      </w:r>
      <w:r w:rsidR="003D00C6" w:rsidRPr="00E34C63">
        <w:rPr>
          <w:rFonts w:ascii="Garamond" w:hAnsi="Garamond" w:cs="Arial"/>
          <w:sz w:val="22"/>
          <w:szCs w:val="22"/>
          <w:highlight w:val="yellow"/>
        </w:rPr>
        <w:t>9</w:t>
      </w:r>
      <w:r w:rsidRPr="00E34C63">
        <w:rPr>
          <w:rFonts w:ascii="Garamond" w:hAnsi="Garamond" w:cs="Arial"/>
          <w:sz w:val="22"/>
          <w:szCs w:val="22"/>
          <w:highlight w:val="yellow"/>
        </w:rPr>
        <w:t>/</w:t>
      </w:r>
      <w:r w:rsidR="00206D1D" w:rsidRPr="00E34C63">
        <w:rPr>
          <w:rFonts w:ascii="Garamond" w:hAnsi="Garamond" w:cs="Arial"/>
          <w:sz w:val="22"/>
          <w:szCs w:val="22"/>
          <w:highlight w:val="yellow"/>
        </w:rPr>
        <w:t>20</w:t>
      </w:r>
      <w:r w:rsidR="0083325D" w:rsidRPr="00E34C63">
        <w:rPr>
          <w:rFonts w:ascii="Garamond" w:hAnsi="Garamond" w:cs="Arial"/>
          <w:sz w:val="22"/>
          <w:szCs w:val="22"/>
          <w:highlight w:val="yellow"/>
        </w:rPr>
        <w:t>1</w:t>
      </w:r>
      <w:r w:rsidR="00CE5FB1" w:rsidRPr="00E34C63">
        <w:rPr>
          <w:rFonts w:ascii="Garamond" w:hAnsi="Garamond" w:cs="Arial"/>
          <w:sz w:val="22"/>
          <w:szCs w:val="22"/>
          <w:highlight w:val="yellow"/>
        </w:rPr>
        <w:t>4</w:t>
      </w:r>
      <w:r w:rsidRPr="000C1375">
        <w:rPr>
          <w:rFonts w:ascii="Garamond" w:hAnsi="Garamond" w:cs="Arial"/>
          <w:sz w:val="22"/>
          <w:szCs w:val="22"/>
        </w:rPr>
        <w:t xml:space="preserve"> por un valor de $ 1.000 mensuales. Advertido esto, el mismo día que nos encontrábam</w:t>
      </w:r>
      <w:r w:rsidR="005C1138">
        <w:rPr>
          <w:rFonts w:ascii="Garamond" w:hAnsi="Garamond" w:cs="Arial"/>
          <w:sz w:val="22"/>
          <w:szCs w:val="22"/>
        </w:rPr>
        <w:t>os realizando la auditoría (30/0</w:t>
      </w:r>
      <w:r w:rsidRPr="000C1375">
        <w:rPr>
          <w:rFonts w:ascii="Garamond" w:hAnsi="Garamond" w:cs="Arial"/>
          <w:sz w:val="22"/>
          <w:szCs w:val="22"/>
        </w:rPr>
        <w:t>1/</w:t>
      </w:r>
      <w:r w:rsidR="00206D1D">
        <w:rPr>
          <w:rFonts w:ascii="Garamond" w:hAnsi="Garamond" w:cs="Arial"/>
          <w:sz w:val="22"/>
          <w:szCs w:val="22"/>
        </w:rPr>
        <w:t>20</w:t>
      </w:r>
      <w:r w:rsidR="0083325D">
        <w:rPr>
          <w:rFonts w:ascii="Garamond" w:hAnsi="Garamond" w:cs="Arial"/>
          <w:sz w:val="22"/>
          <w:szCs w:val="22"/>
        </w:rPr>
        <w:t>1</w:t>
      </w:r>
      <w:r w:rsidR="005C1138">
        <w:rPr>
          <w:rFonts w:ascii="Garamond" w:hAnsi="Garamond" w:cs="Arial"/>
          <w:sz w:val="22"/>
          <w:szCs w:val="22"/>
        </w:rPr>
        <w:t>5</w:t>
      </w:r>
      <w:r w:rsidRPr="000C1375">
        <w:rPr>
          <w:rFonts w:ascii="Garamond" w:hAnsi="Garamond" w:cs="Arial"/>
          <w:sz w:val="22"/>
          <w:szCs w:val="22"/>
        </w:rPr>
        <w:t xml:space="preserve">) la Sociedad pagó los $ 12.000 al proveedor de servicios. La registración fue realizada debitando la cuenta Gastos de mantenimiento y acreditando la cuenta Banco Nación </w:t>
      </w:r>
      <w:r w:rsidR="00633634" w:rsidRPr="000C1375">
        <w:rPr>
          <w:rFonts w:ascii="Garamond" w:hAnsi="Garamond" w:cs="Arial"/>
          <w:sz w:val="22"/>
          <w:szCs w:val="22"/>
        </w:rPr>
        <w:t>cta.</w:t>
      </w:r>
      <w:r w:rsidRPr="000C1375">
        <w:rPr>
          <w:rFonts w:ascii="Garamond" w:hAnsi="Garamond" w:cs="Arial"/>
          <w:sz w:val="22"/>
          <w:szCs w:val="22"/>
        </w:rPr>
        <w:t xml:space="preserve"> cte.</w:t>
      </w:r>
    </w:p>
    <w:p w:rsidR="00764B6E" w:rsidRDefault="00764B6E" w:rsidP="00B179D6">
      <w:pPr>
        <w:jc w:val="both"/>
        <w:rPr>
          <w:rFonts w:ascii="Garamond" w:hAnsi="Garamond" w:cs="Arial"/>
          <w:sz w:val="22"/>
          <w:szCs w:val="22"/>
        </w:rPr>
      </w:pPr>
    </w:p>
    <w:p w:rsidR="000C1375" w:rsidRPr="000C1375" w:rsidRDefault="000C1375" w:rsidP="00B179D6">
      <w:pPr>
        <w:jc w:val="both"/>
        <w:rPr>
          <w:rFonts w:ascii="Garamond" w:hAnsi="Garamond" w:cs="Arial"/>
          <w:sz w:val="22"/>
          <w:szCs w:val="22"/>
        </w:rPr>
      </w:pPr>
      <w:r w:rsidRPr="000C1375">
        <w:rPr>
          <w:rFonts w:ascii="Garamond" w:hAnsi="Garamond" w:cs="Arial"/>
          <w:sz w:val="22"/>
          <w:szCs w:val="22"/>
        </w:rPr>
        <w:t>A continuación, se transcribe el Estado de Situación Patrimonial revisado por usted en forma comparativa con el ejercicio anterior.</w:t>
      </w:r>
    </w:p>
    <w:p w:rsidR="00DF28B9" w:rsidRDefault="00DF28B9">
      <w:pPr>
        <w:rPr>
          <w:rFonts w:ascii="Garamond" w:hAnsi="Garamond" w:cs="Arial"/>
          <w:sz w:val="22"/>
          <w:szCs w:val="22"/>
        </w:rPr>
      </w:pPr>
      <w:r>
        <w:rPr>
          <w:rFonts w:ascii="Garamond" w:hAnsi="Garamond" w:cs="Arial"/>
          <w:sz w:val="22"/>
          <w:szCs w:val="22"/>
        </w:rPr>
        <w:br w:type="page"/>
      </w:r>
    </w:p>
    <w:p w:rsidR="00E35F8A" w:rsidRPr="000C1375" w:rsidRDefault="00E35F8A" w:rsidP="000C1375">
      <w:pPr>
        <w:rPr>
          <w:rFonts w:ascii="Garamond" w:hAnsi="Garamond" w:cs="Arial"/>
          <w:sz w:val="22"/>
          <w:szCs w:val="22"/>
        </w:rPr>
      </w:pPr>
    </w:p>
    <w:tbl>
      <w:tblPr>
        <w:tblW w:w="4977" w:type="dxa"/>
        <w:jc w:val="center"/>
        <w:tblInd w:w="55" w:type="dxa"/>
        <w:tblCellMar>
          <w:left w:w="70" w:type="dxa"/>
          <w:right w:w="70" w:type="dxa"/>
        </w:tblCellMar>
        <w:tblLook w:val="04A0" w:firstRow="1" w:lastRow="0" w:firstColumn="1" w:lastColumn="0" w:noHBand="0" w:noVBand="1"/>
      </w:tblPr>
      <w:tblGrid>
        <w:gridCol w:w="1200"/>
        <w:gridCol w:w="1200"/>
        <w:gridCol w:w="1301"/>
        <w:gridCol w:w="1276"/>
      </w:tblGrid>
      <w:tr w:rsidR="000C1375" w:rsidRPr="000C1375" w:rsidTr="000C1375">
        <w:trPr>
          <w:trHeight w:val="255"/>
          <w:jc w:val="center"/>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rsidR="000C1375" w:rsidRPr="000C1375" w:rsidRDefault="000C1375" w:rsidP="007D3561">
            <w:pPr>
              <w:rPr>
                <w:rFonts w:ascii="Garamond" w:hAnsi="Garamond" w:cs="Arial"/>
                <w:b/>
                <w:bCs/>
                <w:sz w:val="22"/>
                <w:szCs w:val="22"/>
              </w:rPr>
            </w:pPr>
            <w:r w:rsidRPr="000C1375">
              <w:rPr>
                <w:rFonts w:ascii="Garamond" w:hAnsi="Garamond" w:cs="Arial"/>
                <w:b/>
                <w:bCs/>
                <w:sz w:val="22"/>
                <w:szCs w:val="22"/>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C1375" w:rsidRPr="000C1375" w:rsidRDefault="000C1375" w:rsidP="007D3561">
            <w:pPr>
              <w:rPr>
                <w:rFonts w:ascii="Garamond" w:hAnsi="Garamond" w:cs="Arial"/>
                <w:b/>
                <w:bCs/>
                <w:sz w:val="22"/>
                <w:szCs w:val="22"/>
              </w:rPr>
            </w:pPr>
            <w:r w:rsidRPr="000C1375">
              <w:rPr>
                <w:rFonts w:ascii="Garamond" w:hAnsi="Garamond" w:cs="Arial"/>
                <w:b/>
                <w:bCs/>
                <w:sz w:val="22"/>
                <w:szCs w:val="22"/>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0C1375" w:rsidRPr="000C1375" w:rsidRDefault="005C1138" w:rsidP="007D3561">
            <w:pPr>
              <w:jc w:val="right"/>
              <w:rPr>
                <w:rFonts w:ascii="Garamond" w:hAnsi="Garamond" w:cs="Arial"/>
                <w:b/>
                <w:bCs/>
                <w:sz w:val="22"/>
                <w:szCs w:val="22"/>
              </w:rPr>
            </w:pPr>
            <w:r>
              <w:rPr>
                <w:rFonts w:ascii="Garamond" w:hAnsi="Garamond" w:cs="Arial"/>
                <w:b/>
                <w:bCs/>
                <w:sz w:val="22"/>
                <w:szCs w:val="22"/>
              </w:rPr>
              <w:t>31-DIC</w:t>
            </w:r>
            <w:r w:rsidR="000C1375" w:rsidRPr="000C1375">
              <w:rPr>
                <w:rFonts w:ascii="Garamond" w:hAnsi="Garamond" w:cs="Arial"/>
                <w:b/>
                <w:bCs/>
                <w:sz w:val="22"/>
                <w:szCs w:val="22"/>
              </w:rPr>
              <w:t>-</w:t>
            </w:r>
            <w:r w:rsidR="0083325D">
              <w:rPr>
                <w:rFonts w:ascii="Garamond" w:hAnsi="Garamond" w:cs="Arial"/>
                <w:b/>
                <w:bCs/>
                <w:sz w:val="22"/>
                <w:szCs w:val="22"/>
              </w:rPr>
              <w:t>1</w:t>
            </w:r>
            <w:r w:rsidR="00CE5FB1">
              <w:rPr>
                <w:rFonts w:ascii="Garamond" w:hAnsi="Garamond" w:cs="Arial"/>
                <w:b/>
                <w:bCs/>
                <w:sz w:val="22"/>
                <w:szCs w:val="22"/>
              </w:rPr>
              <w:t>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C1375" w:rsidRPr="000C1375" w:rsidRDefault="005C1138" w:rsidP="005C1138">
            <w:pPr>
              <w:jc w:val="right"/>
              <w:rPr>
                <w:rFonts w:ascii="Garamond" w:hAnsi="Garamond" w:cs="Arial"/>
                <w:b/>
                <w:bCs/>
                <w:sz w:val="22"/>
                <w:szCs w:val="22"/>
              </w:rPr>
            </w:pPr>
            <w:r>
              <w:rPr>
                <w:rFonts w:ascii="Garamond" w:hAnsi="Garamond" w:cs="Arial"/>
                <w:b/>
                <w:bCs/>
                <w:sz w:val="22"/>
                <w:szCs w:val="22"/>
              </w:rPr>
              <w:t>31</w:t>
            </w:r>
            <w:r w:rsidR="000C1375" w:rsidRPr="000C1375">
              <w:rPr>
                <w:rFonts w:ascii="Garamond" w:hAnsi="Garamond" w:cs="Arial"/>
                <w:b/>
                <w:bCs/>
                <w:sz w:val="22"/>
                <w:szCs w:val="22"/>
              </w:rPr>
              <w:t>-</w:t>
            </w:r>
            <w:r>
              <w:rPr>
                <w:rFonts w:ascii="Garamond" w:hAnsi="Garamond" w:cs="Arial"/>
                <w:b/>
                <w:bCs/>
                <w:sz w:val="22"/>
                <w:szCs w:val="22"/>
              </w:rPr>
              <w:t>DIC</w:t>
            </w:r>
            <w:r w:rsidR="000C1375" w:rsidRPr="000C1375">
              <w:rPr>
                <w:rFonts w:ascii="Garamond" w:hAnsi="Garamond" w:cs="Arial"/>
                <w:b/>
                <w:bCs/>
                <w:sz w:val="22"/>
                <w:szCs w:val="22"/>
              </w:rPr>
              <w:t>-</w:t>
            </w:r>
            <w:r w:rsidR="00062718">
              <w:rPr>
                <w:rFonts w:ascii="Garamond" w:hAnsi="Garamond" w:cs="Arial"/>
                <w:b/>
                <w:bCs/>
                <w:sz w:val="22"/>
                <w:szCs w:val="22"/>
              </w:rPr>
              <w:t>1</w:t>
            </w:r>
            <w:r w:rsidR="00CE5FB1">
              <w:rPr>
                <w:rFonts w:ascii="Garamond" w:hAnsi="Garamond" w:cs="Arial"/>
                <w:b/>
                <w:bCs/>
                <w:sz w:val="22"/>
                <w:szCs w:val="22"/>
              </w:rPr>
              <w:t>3</w:t>
            </w:r>
          </w:p>
        </w:tc>
      </w:tr>
      <w:tr w:rsidR="000C1375" w:rsidRPr="000C1375" w:rsidTr="000C1375">
        <w:trPr>
          <w:trHeight w:val="255"/>
          <w:jc w:val="center"/>
        </w:trPr>
        <w:tc>
          <w:tcPr>
            <w:tcW w:w="2400" w:type="dxa"/>
            <w:gridSpan w:val="2"/>
            <w:tcBorders>
              <w:top w:val="nil"/>
              <w:left w:val="single" w:sz="4" w:space="0" w:color="auto"/>
              <w:bottom w:val="nil"/>
              <w:right w:val="single" w:sz="4" w:space="0" w:color="000000"/>
            </w:tcBorders>
            <w:shd w:val="clear" w:color="auto" w:fill="auto"/>
            <w:noWrap/>
            <w:vAlign w:val="bottom"/>
            <w:hideMark/>
          </w:tcPr>
          <w:p w:rsidR="000C1375" w:rsidRPr="000C1375" w:rsidRDefault="000C1375" w:rsidP="007D3561">
            <w:pPr>
              <w:rPr>
                <w:rFonts w:ascii="Garamond" w:hAnsi="Garamond" w:cs="Arial"/>
                <w:sz w:val="22"/>
                <w:szCs w:val="22"/>
              </w:rPr>
            </w:pPr>
            <w:r w:rsidRPr="000C1375">
              <w:rPr>
                <w:rFonts w:ascii="Garamond" w:hAnsi="Garamond" w:cs="Arial"/>
                <w:sz w:val="22"/>
                <w:szCs w:val="22"/>
              </w:rPr>
              <w:t>Caja y Bancos</w:t>
            </w:r>
          </w:p>
        </w:tc>
        <w:tc>
          <w:tcPr>
            <w:tcW w:w="1301" w:type="dxa"/>
            <w:tcBorders>
              <w:top w:val="nil"/>
              <w:left w:val="nil"/>
              <w:bottom w:val="nil"/>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80.138</w:t>
            </w:r>
          </w:p>
        </w:tc>
        <w:tc>
          <w:tcPr>
            <w:tcW w:w="1276" w:type="dxa"/>
            <w:tcBorders>
              <w:top w:val="nil"/>
              <w:left w:val="nil"/>
              <w:bottom w:val="nil"/>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140.000</w:t>
            </w:r>
          </w:p>
        </w:tc>
      </w:tr>
      <w:tr w:rsidR="000C1375" w:rsidRPr="000C1375" w:rsidTr="000C1375">
        <w:trPr>
          <w:trHeight w:val="255"/>
          <w:jc w:val="center"/>
        </w:trPr>
        <w:tc>
          <w:tcPr>
            <w:tcW w:w="2400" w:type="dxa"/>
            <w:gridSpan w:val="2"/>
            <w:tcBorders>
              <w:top w:val="nil"/>
              <w:left w:val="single" w:sz="4" w:space="0" w:color="auto"/>
              <w:bottom w:val="nil"/>
              <w:right w:val="single" w:sz="4" w:space="0" w:color="000000"/>
            </w:tcBorders>
            <w:shd w:val="clear" w:color="auto" w:fill="auto"/>
            <w:noWrap/>
            <w:vAlign w:val="bottom"/>
            <w:hideMark/>
          </w:tcPr>
          <w:p w:rsidR="000C1375" w:rsidRPr="000C1375" w:rsidRDefault="000C1375" w:rsidP="007D3561">
            <w:pPr>
              <w:rPr>
                <w:rFonts w:ascii="Garamond" w:hAnsi="Garamond" w:cs="Arial"/>
                <w:sz w:val="22"/>
                <w:szCs w:val="22"/>
              </w:rPr>
            </w:pPr>
            <w:r w:rsidRPr="000C1375">
              <w:rPr>
                <w:rFonts w:ascii="Garamond" w:hAnsi="Garamond" w:cs="Arial"/>
                <w:sz w:val="22"/>
                <w:szCs w:val="22"/>
              </w:rPr>
              <w:t>Créditos por ventas</w:t>
            </w:r>
          </w:p>
        </w:tc>
        <w:tc>
          <w:tcPr>
            <w:tcW w:w="1301" w:type="dxa"/>
            <w:tcBorders>
              <w:top w:val="nil"/>
              <w:left w:val="nil"/>
              <w:bottom w:val="nil"/>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113.804</w:t>
            </w:r>
          </w:p>
        </w:tc>
        <w:tc>
          <w:tcPr>
            <w:tcW w:w="1276" w:type="dxa"/>
            <w:tcBorders>
              <w:top w:val="nil"/>
              <w:left w:val="nil"/>
              <w:bottom w:val="nil"/>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175.445</w:t>
            </w:r>
          </w:p>
        </w:tc>
      </w:tr>
      <w:tr w:rsidR="000C1375" w:rsidRPr="000C1375" w:rsidTr="000C1375">
        <w:trPr>
          <w:trHeight w:val="255"/>
          <w:jc w:val="center"/>
        </w:trPr>
        <w:tc>
          <w:tcPr>
            <w:tcW w:w="2400" w:type="dxa"/>
            <w:gridSpan w:val="2"/>
            <w:tcBorders>
              <w:top w:val="nil"/>
              <w:left w:val="single" w:sz="4" w:space="0" w:color="auto"/>
              <w:bottom w:val="nil"/>
              <w:right w:val="single" w:sz="4" w:space="0" w:color="000000"/>
            </w:tcBorders>
            <w:shd w:val="clear" w:color="auto" w:fill="auto"/>
            <w:noWrap/>
            <w:vAlign w:val="bottom"/>
            <w:hideMark/>
          </w:tcPr>
          <w:p w:rsidR="000C1375" w:rsidRPr="000C1375" w:rsidRDefault="000C1375" w:rsidP="007D3561">
            <w:pPr>
              <w:rPr>
                <w:rFonts w:ascii="Garamond" w:hAnsi="Garamond" w:cs="Arial"/>
                <w:sz w:val="22"/>
                <w:szCs w:val="22"/>
              </w:rPr>
            </w:pPr>
            <w:r w:rsidRPr="000C1375">
              <w:rPr>
                <w:rFonts w:ascii="Garamond" w:hAnsi="Garamond" w:cs="Arial"/>
                <w:sz w:val="22"/>
                <w:szCs w:val="22"/>
              </w:rPr>
              <w:t>Otros Créditos</w:t>
            </w:r>
          </w:p>
        </w:tc>
        <w:tc>
          <w:tcPr>
            <w:tcW w:w="1301" w:type="dxa"/>
            <w:tcBorders>
              <w:top w:val="nil"/>
              <w:left w:val="nil"/>
              <w:bottom w:val="nil"/>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2.178</w:t>
            </w:r>
          </w:p>
        </w:tc>
        <w:tc>
          <w:tcPr>
            <w:tcW w:w="1276" w:type="dxa"/>
            <w:tcBorders>
              <w:top w:val="nil"/>
              <w:left w:val="nil"/>
              <w:bottom w:val="nil"/>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1.250</w:t>
            </w:r>
          </w:p>
        </w:tc>
      </w:tr>
      <w:tr w:rsidR="000C1375" w:rsidRPr="000C1375" w:rsidTr="000C1375">
        <w:trPr>
          <w:trHeight w:val="255"/>
          <w:jc w:val="center"/>
        </w:trPr>
        <w:tc>
          <w:tcPr>
            <w:tcW w:w="2400" w:type="dxa"/>
            <w:gridSpan w:val="2"/>
            <w:tcBorders>
              <w:top w:val="nil"/>
              <w:left w:val="single" w:sz="4" w:space="0" w:color="auto"/>
              <w:bottom w:val="nil"/>
              <w:right w:val="single" w:sz="4" w:space="0" w:color="000000"/>
            </w:tcBorders>
            <w:shd w:val="clear" w:color="auto" w:fill="auto"/>
            <w:noWrap/>
            <w:vAlign w:val="bottom"/>
            <w:hideMark/>
          </w:tcPr>
          <w:p w:rsidR="000C1375" w:rsidRPr="000C1375" w:rsidRDefault="000C1375" w:rsidP="007D3561">
            <w:pPr>
              <w:rPr>
                <w:rFonts w:ascii="Garamond" w:hAnsi="Garamond" w:cs="Arial"/>
                <w:sz w:val="22"/>
                <w:szCs w:val="22"/>
              </w:rPr>
            </w:pPr>
            <w:r w:rsidRPr="000C1375">
              <w:rPr>
                <w:rFonts w:ascii="Garamond" w:hAnsi="Garamond" w:cs="Arial"/>
                <w:sz w:val="22"/>
                <w:szCs w:val="22"/>
              </w:rPr>
              <w:t>Bienes de Cambio</w:t>
            </w:r>
          </w:p>
        </w:tc>
        <w:tc>
          <w:tcPr>
            <w:tcW w:w="1301" w:type="dxa"/>
            <w:tcBorders>
              <w:top w:val="nil"/>
              <w:left w:val="nil"/>
              <w:bottom w:val="nil"/>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213.694</w:t>
            </w:r>
          </w:p>
        </w:tc>
        <w:tc>
          <w:tcPr>
            <w:tcW w:w="1276" w:type="dxa"/>
            <w:tcBorders>
              <w:top w:val="nil"/>
              <w:left w:val="nil"/>
              <w:bottom w:val="nil"/>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379.112</w:t>
            </w:r>
          </w:p>
        </w:tc>
      </w:tr>
      <w:tr w:rsidR="000C1375" w:rsidRPr="000C1375" w:rsidTr="000C1375">
        <w:trPr>
          <w:trHeight w:val="255"/>
          <w:jc w:val="center"/>
        </w:trPr>
        <w:tc>
          <w:tcPr>
            <w:tcW w:w="24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C1375" w:rsidRPr="000C1375" w:rsidRDefault="000C1375" w:rsidP="007D3561">
            <w:pPr>
              <w:rPr>
                <w:rFonts w:ascii="Garamond" w:hAnsi="Garamond" w:cs="Arial"/>
                <w:sz w:val="22"/>
                <w:szCs w:val="22"/>
              </w:rPr>
            </w:pPr>
            <w:r w:rsidRPr="000C1375">
              <w:rPr>
                <w:rFonts w:ascii="Garamond" w:hAnsi="Garamond" w:cs="Arial"/>
                <w:sz w:val="22"/>
                <w:szCs w:val="22"/>
              </w:rPr>
              <w:t>Total activo corriente</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409.814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695.807</w:t>
            </w:r>
          </w:p>
        </w:tc>
      </w:tr>
      <w:tr w:rsidR="000C1375" w:rsidRPr="000C1375" w:rsidTr="000C1375">
        <w:trPr>
          <w:trHeight w:val="255"/>
          <w:jc w:val="center"/>
        </w:trPr>
        <w:tc>
          <w:tcPr>
            <w:tcW w:w="2400" w:type="dxa"/>
            <w:gridSpan w:val="2"/>
            <w:tcBorders>
              <w:top w:val="nil"/>
              <w:left w:val="single" w:sz="4" w:space="0" w:color="auto"/>
              <w:bottom w:val="nil"/>
              <w:right w:val="single" w:sz="4" w:space="0" w:color="000000"/>
            </w:tcBorders>
            <w:shd w:val="clear" w:color="auto" w:fill="auto"/>
            <w:noWrap/>
            <w:vAlign w:val="bottom"/>
            <w:hideMark/>
          </w:tcPr>
          <w:p w:rsidR="000C1375" w:rsidRPr="000C1375" w:rsidRDefault="000C1375" w:rsidP="007D3561">
            <w:pPr>
              <w:rPr>
                <w:rFonts w:ascii="Garamond" w:hAnsi="Garamond" w:cs="Arial"/>
                <w:sz w:val="22"/>
                <w:szCs w:val="22"/>
              </w:rPr>
            </w:pPr>
            <w:r w:rsidRPr="000C1375">
              <w:rPr>
                <w:rFonts w:ascii="Garamond" w:hAnsi="Garamond" w:cs="Arial"/>
                <w:sz w:val="22"/>
                <w:szCs w:val="22"/>
              </w:rPr>
              <w:t>Otros Créditos</w:t>
            </w:r>
          </w:p>
        </w:tc>
        <w:tc>
          <w:tcPr>
            <w:tcW w:w="1301" w:type="dxa"/>
            <w:tcBorders>
              <w:top w:val="nil"/>
              <w:left w:val="nil"/>
              <w:bottom w:val="nil"/>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229</w:t>
            </w:r>
          </w:p>
        </w:tc>
        <w:tc>
          <w:tcPr>
            <w:tcW w:w="1276" w:type="dxa"/>
            <w:tcBorders>
              <w:top w:val="nil"/>
              <w:left w:val="nil"/>
              <w:bottom w:val="nil"/>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7.622</w:t>
            </w:r>
          </w:p>
        </w:tc>
      </w:tr>
      <w:tr w:rsidR="000C1375" w:rsidRPr="000C1375" w:rsidTr="000C1375">
        <w:trPr>
          <w:trHeight w:val="255"/>
          <w:jc w:val="center"/>
        </w:trPr>
        <w:tc>
          <w:tcPr>
            <w:tcW w:w="2400" w:type="dxa"/>
            <w:gridSpan w:val="2"/>
            <w:tcBorders>
              <w:top w:val="nil"/>
              <w:left w:val="single" w:sz="4" w:space="0" w:color="auto"/>
              <w:bottom w:val="nil"/>
              <w:right w:val="single" w:sz="4" w:space="0" w:color="000000"/>
            </w:tcBorders>
            <w:shd w:val="clear" w:color="auto" w:fill="auto"/>
            <w:noWrap/>
            <w:vAlign w:val="bottom"/>
            <w:hideMark/>
          </w:tcPr>
          <w:p w:rsidR="000C1375" w:rsidRPr="000C1375" w:rsidRDefault="000C1375" w:rsidP="007D3561">
            <w:pPr>
              <w:rPr>
                <w:rFonts w:ascii="Garamond" w:hAnsi="Garamond" w:cs="Arial"/>
                <w:sz w:val="22"/>
                <w:szCs w:val="22"/>
              </w:rPr>
            </w:pPr>
            <w:r w:rsidRPr="000C1375">
              <w:rPr>
                <w:rFonts w:ascii="Garamond" w:hAnsi="Garamond" w:cs="Arial"/>
                <w:sz w:val="22"/>
                <w:szCs w:val="22"/>
              </w:rPr>
              <w:t>Bienes de Uso</w:t>
            </w:r>
          </w:p>
        </w:tc>
        <w:tc>
          <w:tcPr>
            <w:tcW w:w="1301" w:type="dxa"/>
            <w:tcBorders>
              <w:top w:val="nil"/>
              <w:left w:val="nil"/>
              <w:bottom w:val="nil"/>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1.248.437</w:t>
            </w:r>
          </w:p>
        </w:tc>
        <w:tc>
          <w:tcPr>
            <w:tcW w:w="1276" w:type="dxa"/>
            <w:tcBorders>
              <w:top w:val="nil"/>
              <w:left w:val="nil"/>
              <w:bottom w:val="nil"/>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1.118.872</w:t>
            </w:r>
          </w:p>
        </w:tc>
      </w:tr>
      <w:tr w:rsidR="000C1375" w:rsidRPr="000C1375" w:rsidTr="000C1375">
        <w:trPr>
          <w:trHeight w:val="255"/>
          <w:jc w:val="center"/>
        </w:trPr>
        <w:tc>
          <w:tcPr>
            <w:tcW w:w="24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C1375" w:rsidRPr="000C1375" w:rsidRDefault="000C1375" w:rsidP="007D3561">
            <w:pPr>
              <w:rPr>
                <w:rFonts w:ascii="Garamond" w:hAnsi="Garamond" w:cs="Arial"/>
                <w:sz w:val="22"/>
                <w:szCs w:val="22"/>
              </w:rPr>
            </w:pPr>
            <w:r w:rsidRPr="000C1375">
              <w:rPr>
                <w:rFonts w:ascii="Garamond" w:hAnsi="Garamond" w:cs="Arial"/>
                <w:sz w:val="22"/>
                <w:szCs w:val="22"/>
              </w:rPr>
              <w:t>Total activo no corriente</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1.248.666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1.126.494</w:t>
            </w:r>
          </w:p>
        </w:tc>
      </w:tr>
      <w:tr w:rsidR="000C1375" w:rsidRPr="000C1375" w:rsidTr="000C1375">
        <w:trPr>
          <w:trHeight w:val="255"/>
          <w:jc w:val="center"/>
        </w:trPr>
        <w:tc>
          <w:tcPr>
            <w:tcW w:w="1200" w:type="dxa"/>
            <w:tcBorders>
              <w:top w:val="nil"/>
              <w:left w:val="single" w:sz="4" w:space="0" w:color="auto"/>
              <w:bottom w:val="single" w:sz="4" w:space="0" w:color="auto"/>
              <w:right w:val="nil"/>
            </w:tcBorders>
            <w:shd w:val="clear" w:color="auto" w:fill="auto"/>
            <w:noWrap/>
            <w:vAlign w:val="bottom"/>
            <w:hideMark/>
          </w:tcPr>
          <w:p w:rsidR="000C1375" w:rsidRPr="000C1375" w:rsidRDefault="000C1375" w:rsidP="007D3561">
            <w:pPr>
              <w:rPr>
                <w:rFonts w:ascii="Garamond" w:hAnsi="Garamond" w:cs="Arial"/>
                <w:b/>
                <w:bCs/>
                <w:sz w:val="22"/>
                <w:szCs w:val="22"/>
              </w:rPr>
            </w:pPr>
            <w:r w:rsidRPr="000C1375">
              <w:rPr>
                <w:rFonts w:ascii="Garamond" w:hAnsi="Garamond" w:cs="Arial"/>
                <w:b/>
                <w:bCs/>
                <w:sz w:val="22"/>
                <w:szCs w:val="22"/>
              </w:rPr>
              <w:t>Total activo</w:t>
            </w:r>
          </w:p>
        </w:tc>
        <w:tc>
          <w:tcPr>
            <w:tcW w:w="1200" w:type="dxa"/>
            <w:tcBorders>
              <w:top w:val="nil"/>
              <w:left w:val="nil"/>
              <w:bottom w:val="single" w:sz="4" w:space="0" w:color="auto"/>
              <w:right w:val="single" w:sz="4" w:space="0" w:color="auto"/>
            </w:tcBorders>
            <w:shd w:val="clear" w:color="auto" w:fill="auto"/>
            <w:noWrap/>
            <w:vAlign w:val="bottom"/>
            <w:hideMark/>
          </w:tcPr>
          <w:p w:rsidR="000C1375" w:rsidRPr="000C1375" w:rsidRDefault="000C1375" w:rsidP="007D3561">
            <w:pPr>
              <w:rPr>
                <w:rFonts w:ascii="Garamond" w:hAnsi="Garamond" w:cs="Arial"/>
                <w:b/>
                <w:bCs/>
                <w:sz w:val="22"/>
                <w:szCs w:val="22"/>
              </w:rPr>
            </w:pPr>
            <w:r w:rsidRPr="000C1375">
              <w:rPr>
                <w:rFonts w:ascii="Garamond" w:hAnsi="Garamond" w:cs="Arial"/>
                <w:b/>
                <w:bCs/>
                <w:sz w:val="22"/>
                <w:szCs w:val="22"/>
              </w:rPr>
              <w:t> </w:t>
            </w:r>
          </w:p>
        </w:tc>
        <w:tc>
          <w:tcPr>
            <w:tcW w:w="1301" w:type="dxa"/>
            <w:tcBorders>
              <w:top w:val="nil"/>
              <w:left w:val="nil"/>
              <w:bottom w:val="single" w:sz="4" w:space="0" w:color="auto"/>
              <w:right w:val="single" w:sz="4" w:space="0" w:color="auto"/>
            </w:tcBorders>
            <w:shd w:val="clear" w:color="auto" w:fill="auto"/>
            <w:noWrap/>
            <w:vAlign w:val="bottom"/>
            <w:hideMark/>
          </w:tcPr>
          <w:p w:rsidR="000C1375" w:rsidRPr="000C1375" w:rsidRDefault="000C1375" w:rsidP="007D3561">
            <w:pPr>
              <w:jc w:val="right"/>
              <w:rPr>
                <w:rFonts w:ascii="Garamond" w:hAnsi="Garamond" w:cs="Arial"/>
                <w:b/>
                <w:bCs/>
                <w:sz w:val="22"/>
                <w:szCs w:val="22"/>
              </w:rPr>
            </w:pPr>
            <w:r w:rsidRPr="000C1375">
              <w:rPr>
                <w:rFonts w:ascii="Garamond" w:hAnsi="Garamond" w:cs="Arial"/>
                <w:b/>
                <w:bCs/>
                <w:sz w:val="22"/>
                <w:szCs w:val="22"/>
              </w:rPr>
              <w:t>1.658.480</w:t>
            </w:r>
          </w:p>
        </w:tc>
        <w:tc>
          <w:tcPr>
            <w:tcW w:w="1276" w:type="dxa"/>
            <w:tcBorders>
              <w:top w:val="nil"/>
              <w:left w:val="nil"/>
              <w:bottom w:val="single" w:sz="4" w:space="0" w:color="auto"/>
              <w:right w:val="single" w:sz="4" w:space="0" w:color="auto"/>
            </w:tcBorders>
            <w:shd w:val="clear" w:color="auto" w:fill="auto"/>
            <w:noWrap/>
            <w:vAlign w:val="bottom"/>
            <w:hideMark/>
          </w:tcPr>
          <w:p w:rsidR="000C1375" w:rsidRPr="000C1375" w:rsidRDefault="000C1375" w:rsidP="007D3561">
            <w:pPr>
              <w:jc w:val="right"/>
              <w:rPr>
                <w:rFonts w:ascii="Garamond" w:hAnsi="Garamond" w:cs="Arial"/>
                <w:b/>
                <w:bCs/>
                <w:sz w:val="22"/>
                <w:szCs w:val="22"/>
              </w:rPr>
            </w:pPr>
            <w:r w:rsidRPr="000C1375">
              <w:rPr>
                <w:rFonts w:ascii="Garamond" w:hAnsi="Garamond" w:cs="Arial"/>
                <w:b/>
                <w:bCs/>
                <w:sz w:val="22"/>
                <w:szCs w:val="22"/>
              </w:rPr>
              <w:t>1.822.301</w:t>
            </w:r>
          </w:p>
        </w:tc>
      </w:tr>
      <w:tr w:rsidR="000C1375" w:rsidRPr="000C1375" w:rsidTr="000C1375">
        <w:trPr>
          <w:trHeight w:val="255"/>
          <w:jc w:val="center"/>
        </w:trPr>
        <w:tc>
          <w:tcPr>
            <w:tcW w:w="2400" w:type="dxa"/>
            <w:gridSpan w:val="2"/>
            <w:tcBorders>
              <w:top w:val="nil"/>
              <w:left w:val="single" w:sz="4" w:space="0" w:color="auto"/>
              <w:bottom w:val="nil"/>
              <w:right w:val="single" w:sz="4" w:space="0" w:color="000000"/>
            </w:tcBorders>
            <w:shd w:val="clear" w:color="auto" w:fill="auto"/>
            <w:noWrap/>
            <w:vAlign w:val="bottom"/>
            <w:hideMark/>
          </w:tcPr>
          <w:p w:rsidR="000C1375" w:rsidRPr="000C1375" w:rsidRDefault="000C1375" w:rsidP="007D3561">
            <w:pPr>
              <w:rPr>
                <w:rFonts w:ascii="Garamond" w:hAnsi="Garamond" w:cs="Arial"/>
                <w:sz w:val="22"/>
                <w:szCs w:val="22"/>
              </w:rPr>
            </w:pPr>
            <w:r w:rsidRPr="000C1375">
              <w:rPr>
                <w:rFonts w:ascii="Garamond" w:hAnsi="Garamond" w:cs="Arial"/>
                <w:sz w:val="22"/>
                <w:szCs w:val="22"/>
              </w:rPr>
              <w:t xml:space="preserve">Cuentas a Pagar </w:t>
            </w:r>
          </w:p>
        </w:tc>
        <w:tc>
          <w:tcPr>
            <w:tcW w:w="1301" w:type="dxa"/>
            <w:tcBorders>
              <w:top w:val="nil"/>
              <w:left w:val="nil"/>
              <w:bottom w:val="nil"/>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917.237</w:t>
            </w:r>
          </w:p>
        </w:tc>
        <w:tc>
          <w:tcPr>
            <w:tcW w:w="1276" w:type="dxa"/>
            <w:tcBorders>
              <w:top w:val="nil"/>
              <w:left w:val="nil"/>
              <w:bottom w:val="nil"/>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1.217.740</w:t>
            </w:r>
          </w:p>
        </w:tc>
      </w:tr>
      <w:tr w:rsidR="000C1375" w:rsidRPr="000C1375" w:rsidTr="000C1375">
        <w:trPr>
          <w:trHeight w:val="255"/>
          <w:jc w:val="center"/>
        </w:trPr>
        <w:tc>
          <w:tcPr>
            <w:tcW w:w="2400" w:type="dxa"/>
            <w:gridSpan w:val="2"/>
            <w:tcBorders>
              <w:top w:val="nil"/>
              <w:left w:val="single" w:sz="4" w:space="0" w:color="auto"/>
              <w:bottom w:val="nil"/>
              <w:right w:val="single" w:sz="4" w:space="0" w:color="000000"/>
            </w:tcBorders>
            <w:shd w:val="clear" w:color="auto" w:fill="auto"/>
            <w:noWrap/>
            <w:vAlign w:val="bottom"/>
            <w:hideMark/>
          </w:tcPr>
          <w:p w:rsidR="000C1375" w:rsidRPr="000C1375" w:rsidRDefault="000C1375" w:rsidP="007D3561">
            <w:pPr>
              <w:rPr>
                <w:rFonts w:ascii="Garamond" w:hAnsi="Garamond" w:cs="Arial"/>
                <w:sz w:val="22"/>
                <w:szCs w:val="22"/>
              </w:rPr>
            </w:pPr>
            <w:r w:rsidRPr="000C1375">
              <w:rPr>
                <w:rFonts w:ascii="Garamond" w:hAnsi="Garamond" w:cs="Arial"/>
                <w:sz w:val="22"/>
                <w:szCs w:val="22"/>
              </w:rPr>
              <w:t>Cargas Sociales y fiscales</w:t>
            </w:r>
          </w:p>
        </w:tc>
        <w:tc>
          <w:tcPr>
            <w:tcW w:w="1301" w:type="dxa"/>
            <w:tcBorders>
              <w:top w:val="nil"/>
              <w:left w:val="nil"/>
              <w:bottom w:val="nil"/>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327.212</w:t>
            </w:r>
          </w:p>
        </w:tc>
        <w:tc>
          <w:tcPr>
            <w:tcW w:w="1276" w:type="dxa"/>
            <w:tcBorders>
              <w:top w:val="nil"/>
              <w:left w:val="nil"/>
              <w:bottom w:val="nil"/>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272.061</w:t>
            </w:r>
          </w:p>
        </w:tc>
      </w:tr>
      <w:tr w:rsidR="000C1375" w:rsidRPr="000C1375" w:rsidTr="000C1375">
        <w:trPr>
          <w:trHeight w:val="255"/>
          <w:jc w:val="center"/>
        </w:trPr>
        <w:tc>
          <w:tcPr>
            <w:tcW w:w="2400" w:type="dxa"/>
            <w:gridSpan w:val="2"/>
            <w:tcBorders>
              <w:top w:val="nil"/>
              <w:left w:val="single" w:sz="4" w:space="0" w:color="auto"/>
              <w:bottom w:val="nil"/>
              <w:right w:val="single" w:sz="4" w:space="0" w:color="000000"/>
            </w:tcBorders>
            <w:shd w:val="clear" w:color="auto" w:fill="auto"/>
            <w:noWrap/>
            <w:vAlign w:val="bottom"/>
            <w:hideMark/>
          </w:tcPr>
          <w:p w:rsidR="000C1375" w:rsidRPr="000C1375" w:rsidRDefault="000C1375" w:rsidP="007D3561">
            <w:pPr>
              <w:rPr>
                <w:rFonts w:ascii="Garamond" w:hAnsi="Garamond" w:cs="Arial"/>
                <w:sz w:val="22"/>
                <w:szCs w:val="22"/>
              </w:rPr>
            </w:pPr>
            <w:r w:rsidRPr="000C1375">
              <w:rPr>
                <w:rFonts w:ascii="Garamond" w:hAnsi="Garamond" w:cs="Arial"/>
                <w:sz w:val="22"/>
                <w:szCs w:val="22"/>
              </w:rPr>
              <w:t>Deudas Financieras</w:t>
            </w:r>
          </w:p>
        </w:tc>
        <w:tc>
          <w:tcPr>
            <w:tcW w:w="1301" w:type="dxa"/>
            <w:tcBorders>
              <w:top w:val="nil"/>
              <w:left w:val="nil"/>
              <w:bottom w:val="nil"/>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25.000</w:t>
            </w:r>
          </w:p>
        </w:tc>
        <w:tc>
          <w:tcPr>
            <w:tcW w:w="1276" w:type="dxa"/>
            <w:tcBorders>
              <w:top w:val="nil"/>
              <w:left w:val="nil"/>
              <w:bottom w:val="nil"/>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43.500</w:t>
            </w:r>
          </w:p>
        </w:tc>
      </w:tr>
      <w:tr w:rsidR="000C1375" w:rsidRPr="000C1375" w:rsidTr="000C1375">
        <w:trPr>
          <w:trHeight w:val="255"/>
          <w:jc w:val="center"/>
        </w:trPr>
        <w:tc>
          <w:tcPr>
            <w:tcW w:w="24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C1375" w:rsidRPr="000C1375" w:rsidRDefault="000C1375" w:rsidP="007D3561">
            <w:pPr>
              <w:rPr>
                <w:rFonts w:ascii="Garamond" w:hAnsi="Garamond" w:cs="Arial"/>
                <w:sz w:val="22"/>
                <w:szCs w:val="22"/>
              </w:rPr>
            </w:pPr>
            <w:r w:rsidRPr="000C1375">
              <w:rPr>
                <w:rFonts w:ascii="Garamond" w:hAnsi="Garamond" w:cs="Arial"/>
                <w:sz w:val="22"/>
                <w:szCs w:val="22"/>
              </w:rPr>
              <w:t>Total pasivo corriente</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1.269.449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1.533.301</w:t>
            </w:r>
          </w:p>
        </w:tc>
      </w:tr>
      <w:tr w:rsidR="000C1375" w:rsidRPr="000C1375" w:rsidTr="000C1375">
        <w:trPr>
          <w:trHeight w:val="255"/>
          <w:jc w:val="center"/>
        </w:trPr>
        <w:tc>
          <w:tcPr>
            <w:tcW w:w="2400" w:type="dxa"/>
            <w:gridSpan w:val="2"/>
            <w:tcBorders>
              <w:top w:val="nil"/>
              <w:left w:val="single" w:sz="4" w:space="0" w:color="auto"/>
              <w:bottom w:val="nil"/>
              <w:right w:val="single" w:sz="4" w:space="0" w:color="000000"/>
            </w:tcBorders>
            <w:shd w:val="clear" w:color="auto" w:fill="auto"/>
            <w:noWrap/>
            <w:vAlign w:val="bottom"/>
            <w:hideMark/>
          </w:tcPr>
          <w:p w:rsidR="000C1375" w:rsidRPr="000C1375" w:rsidRDefault="000C1375" w:rsidP="007D3561">
            <w:pPr>
              <w:rPr>
                <w:rFonts w:ascii="Garamond" w:hAnsi="Garamond" w:cs="Arial"/>
                <w:sz w:val="22"/>
                <w:szCs w:val="22"/>
              </w:rPr>
            </w:pPr>
            <w:r w:rsidRPr="000C1375">
              <w:rPr>
                <w:rFonts w:ascii="Garamond" w:hAnsi="Garamond" w:cs="Arial"/>
                <w:sz w:val="22"/>
                <w:szCs w:val="22"/>
              </w:rPr>
              <w:t>Cuentas a pagar</w:t>
            </w:r>
          </w:p>
        </w:tc>
        <w:tc>
          <w:tcPr>
            <w:tcW w:w="1301" w:type="dxa"/>
            <w:tcBorders>
              <w:top w:val="nil"/>
              <w:left w:val="nil"/>
              <w:bottom w:val="nil"/>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5.500</w:t>
            </w:r>
          </w:p>
        </w:tc>
        <w:tc>
          <w:tcPr>
            <w:tcW w:w="1276" w:type="dxa"/>
            <w:tcBorders>
              <w:top w:val="nil"/>
              <w:left w:val="nil"/>
              <w:bottom w:val="nil"/>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7.500</w:t>
            </w:r>
          </w:p>
        </w:tc>
      </w:tr>
      <w:tr w:rsidR="000C1375" w:rsidRPr="000C1375" w:rsidTr="000C1375">
        <w:trPr>
          <w:trHeight w:val="255"/>
          <w:jc w:val="center"/>
        </w:trPr>
        <w:tc>
          <w:tcPr>
            <w:tcW w:w="2400" w:type="dxa"/>
            <w:gridSpan w:val="2"/>
            <w:tcBorders>
              <w:top w:val="nil"/>
              <w:left w:val="single" w:sz="4" w:space="0" w:color="auto"/>
              <w:bottom w:val="nil"/>
              <w:right w:val="single" w:sz="4" w:space="0" w:color="000000"/>
            </w:tcBorders>
            <w:shd w:val="clear" w:color="auto" w:fill="auto"/>
            <w:noWrap/>
            <w:vAlign w:val="bottom"/>
            <w:hideMark/>
          </w:tcPr>
          <w:p w:rsidR="000C1375" w:rsidRPr="000C1375" w:rsidRDefault="000C1375" w:rsidP="007D3561">
            <w:pPr>
              <w:rPr>
                <w:rFonts w:ascii="Garamond" w:hAnsi="Garamond" w:cs="Arial"/>
                <w:sz w:val="22"/>
                <w:szCs w:val="22"/>
              </w:rPr>
            </w:pPr>
            <w:r w:rsidRPr="000C1375">
              <w:rPr>
                <w:rFonts w:ascii="Garamond" w:hAnsi="Garamond" w:cs="Arial"/>
                <w:sz w:val="22"/>
                <w:szCs w:val="22"/>
              </w:rPr>
              <w:t>Deudas financieras</w:t>
            </w:r>
          </w:p>
        </w:tc>
        <w:tc>
          <w:tcPr>
            <w:tcW w:w="1301" w:type="dxa"/>
            <w:tcBorders>
              <w:top w:val="nil"/>
              <w:left w:val="nil"/>
              <w:bottom w:val="nil"/>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0</w:t>
            </w:r>
          </w:p>
        </w:tc>
        <w:tc>
          <w:tcPr>
            <w:tcW w:w="1276" w:type="dxa"/>
            <w:tcBorders>
              <w:top w:val="nil"/>
              <w:left w:val="nil"/>
              <w:bottom w:val="nil"/>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6.500</w:t>
            </w:r>
          </w:p>
        </w:tc>
      </w:tr>
      <w:tr w:rsidR="000C1375" w:rsidRPr="000C1375" w:rsidTr="000C1375">
        <w:trPr>
          <w:trHeight w:val="255"/>
          <w:jc w:val="center"/>
        </w:trPr>
        <w:tc>
          <w:tcPr>
            <w:tcW w:w="24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C1375" w:rsidRPr="000C1375" w:rsidRDefault="000C1375" w:rsidP="007D3561">
            <w:pPr>
              <w:rPr>
                <w:rFonts w:ascii="Garamond" w:hAnsi="Garamond" w:cs="Arial"/>
                <w:sz w:val="22"/>
                <w:szCs w:val="22"/>
              </w:rPr>
            </w:pPr>
            <w:r w:rsidRPr="000C1375">
              <w:rPr>
                <w:rFonts w:ascii="Garamond" w:hAnsi="Garamond" w:cs="Arial"/>
                <w:sz w:val="22"/>
                <w:szCs w:val="22"/>
              </w:rPr>
              <w:t>Total Pasivo no corriente</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5.500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C1375" w:rsidRPr="000C1375" w:rsidRDefault="000C1375" w:rsidP="007D3561">
            <w:pPr>
              <w:jc w:val="right"/>
              <w:rPr>
                <w:rFonts w:ascii="Garamond" w:hAnsi="Garamond" w:cs="Arial"/>
                <w:sz w:val="22"/>
                <w:szCs w:val="22"/>
              </w:rPr>
            </w:pPr>
            <w:r w:rsidRPr="000C1375">
              <w:rPr>
                <w:rFonts w:ascii="Garamond" w:hAnsi="Garamond" w:cs="Arial"/>
                <w:sz w:val="22"/>
                <w:szCs w:val="22"/>
              </w:rPr>
              <w:t>14.000</w:t>
            </w:r>
          </w:p>
        </w:tc>
      </w:tr>
      <w:tr w:rsidR="000C1375" w:rsidRPr="000C1375" w:rsidTr="000C1375">
        <w:trPr>
          <w:trHeight w:val="255"/>
          <w:jc w:val="center"/>
        </w:trPr>
        <w:tc>
          <w:tcPr>
            <w:tcW w:w="2400" w:type="dxa"/>
            <w:gridSpan w:val="2"/>
            <w:tcBorders>
              <w:top w:val="nil"/>
              <w:left w:val="single" w:sz="4" w:space="0" w:color="auto"/>
              <w:bottom w:val="single" w:sz="4" w:space="0" w:color="auto"/>
              <w:right w:val="single" w:sz="4" w:space="0" w:color="000000"/>
            </w:tcBorders>
            <w:shd w:val="clear" w:color="auto" w:fill="auto"/>
            <w:noWrap/>
            <w:vAlign w:val="bottom"/>
            <w:hideMark/>
          </w:tcPr>
          <w:p w:rsidR="000C1375" w:rsidRPr="000C1375" w:rsidRDefault="000C1375" w:rsidP="007D3561">
            <w:pPr>
              <w:rPr>
                <w:rFonts w:ascii="Garamond" w:hAnsi="Garamond" w:cs="Arial"/>
                <w:b/>
                <w:bCs/>
                <w:sz w:val="22"/>
                <w:szCs w:val="22"/>
              </w:rPr>
            </w:pPr>
            <w:r w:rsidRPr="000C1375">
              <w:rPr>
                <w:rFonts w:ascii="Garamond" w:hAnsi="Garamond" w:cs="Arial"/>
                <w:b/>
                <w:bCs/>
                <w:sz w:val="22"/>
                <w:szCs w:val="22"/>
              </w:rPr>
              <w:t>Total pasivo</w:t>
            </w:r>
          </w:p>
        </w:tc>
        <w:tc>
          <w:tcPr>
            <w:tcW w:w="1301" w:type="dxa"/>
            <w:tcBorders>
              <w:top w:val="nil"/>
              <w:left w:val="nil"/>
              <w:bottom w:val="single" w:sz="4" w:space="0" w:color="auto"/>
              <w:right w:val="single" w:sz="4" w:space="0" w:color="auto"/>
            </w:tcBorders>
            <w:shd w:val="clear" w:color="auto" w:fill="auto"/>
            <w:noWrap/>
            <w:vAlign w:val="bottom"/>
            <w:hideMark/>
          </w:tcPr>
          <w:p w:rsidR="000C1375" w:rsidRPr="000C1375" w:rsidRDefault="000C1375" w:rsidP="007D3561">
            <w:pPr>
              <w:jc w:val="right"/>
              <w:rPr>
                <w:rFonts w:ascii="Garamond" w:hAnsi="Garamond" w:cs="Arial"/>
                <w:b/>
                <w:bCs/>
                <w:sz w:val="22"/>
                <w:szCs w:val="22"/>
              </w:rPr>
            </w:pPr>
            <w:r w:rsidRPr="000C1375">
              <w:rPr>
                <w:rFonts w:ascii="Garamond" w:hAnsi="Garamond" w:cs="Arial"/>
                <w:b/>
                <w:bCs/>
                <w:sz w:val="22"/>
                <w:szCs w:val="22"/>
              </w:rPr>
              <w:t>1.274.949</w:t>
            </w:r>
          </w:p>
        </w:tc>
        <w:tc>
          <w:tcPr>
            <w:tcW w:w="1276" w:type="dxa"/>
            <w:tcBorders>
              <w:top w:val="nil"/>
              <w:left w:val="nil"/>
              <w:bottom w:val="single" w:sz="4" w:space="0" w:color="auto"/>
              <w:right w:val="single" w:sz="4" w:space="0" w:color="auto"/>
            </w:tcBorders>
            <w:shd w:val="clear" w:color="auto" w:fill="auto"/>
            <w:noWrap/>
            <w:vAlign w:val="bottom"/>
            <w:hideMark/>
          </w:tcPr>
          <w:p w:rsidR="000C1375" w:rsidRPr="000C1375" w:rsidRDefault="000C1375" w:rsidP="007D3561">
            <w:pPr>
              <w:jc w:val="right"/>
              <w:rPr>
                <w:rFonts w:ascii="Garamond" w:hAnsi="Garamond" w:cs="Arial"/>
                <w:b/>
                <w:bCs/>
                <w:sz w:val="22"/>
                <w:szCs w:val="22"/>
              </w:rPr>
            </w:pPr>
            <w:r w:rsidRPr="000C1375">
              <w:rPr>
                <w:rFonts w:ascii="Garamond" w:hAnsi="Garamond" w:cs="Arial"/>
                <w:b/>
                <w:bCs/>
                <w:sz w:val="22"/>
                <w:szCs w:val="22"/>
              </w:rPr>
              <w:t>1.547.301</w:t>
            </w:r>
          </w:p>
        </w:tc>
      </w:tr>
      <w:tr w:rsidR="000C1375" w:rsidRPr="000C1375" w:rsidTr="000C1375">
        <w:trPr>
          <w:trHeight w:val="255"/>
          <w:jc w:val="center"/>
        </w:trPr>
        <w:tc>
          <w:tcPr>
            <w:tcW w:w="24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C1375" w:rsidRPr="000C1375" w:rsidRDefault="000C1375" w:rsidP="007D3561">
            <w:pPr>
              <w:rPr>
                <w:rFonts w:ascii="Garamond" w:hAnsi="Garamond" w:cs="Arial"/>
                <w:b/>
                <w:bCs/>
                <w:sz w:val="22"/>
                <w:szCs w:val="22"/>
              </w:rPr>
            </w:pPr>
            <w:r w:rsidRPr="000C1375">
              <w:rPr>
                <w:rFonts w:ascii="Garamond" w:hAnsi="Garamond" w:cs="Arial"/>
                <w:b/>
                <w:bCs/>
                <w:sz w:val="22"/>
                <w:szCs w:val="22"/>
              </w:rPr>
              <w:t>Patrimonio Neto</w:t>
            </w:r>
          </w:p>
        </w:tc>
        <w:tc>
          <w:tcPr>
            <w:tcW w:w="1301" w:type="dxa"/>
            <w:tcBorders>
              <w:top w:val="nil"/>
              <w:left w:val="nil"/>
              <w:bottom w:val="single" w:sz="4" w:space="0" w:color="auto"/>
              <w:right w:val="single" w:sz="4" w:space="0" w:color="auto"/>
            </w:tcBorders>
            <w:shd w:val="clear" w:color="auto" w:fill="auto"/>
            <w:noWrap/>
            <w:vAlign w:val="bottom"/>
            <w:hideMark/>
          </w:tcPr>
          <w:p w:rsidR="000C1375" w:rsidRPr="000C1375" w:rsidRDefault="000C1375" w:rsidP="007D3561">
            <w:pPr>
              <w:jc w:val="right"/>
              <w:rPr>
                <w:rFonts w:ascii="Garamond" w:hAnsi="Garamond" w:cs="Arial"/>
                <w:b/>
                <w:bCs/>
                <w:sz w:val="22"/>
                <w:szCs w:val="22"/>
              </w:rPr>
            </w:pPr>
            <w:r w:rsidRPr="000C1375">
              <w:rPr>
                <w:rFonts w:ascii="Garamond" w:hAnsi="Garamond" w:cs="Arial"/>
                <w:b/>
                <w:bCs/>
                <w:sz w:val="22"/>
                <w:szCs w:val="22"/>
              </w:rPr>
              <w:t>383.531</w:t>
            </w:r>
          </w:p>
        </w:tc>
        <w:tc>
          <w:tcPr>
            <w:tcW w:w="1276" w:type="dxa"/>
            <w:tcBorders>
              <w:top w:val="nil"/>
              <w:left w:val="nil"/>
              <w:bottom w:val="single" w:sz="4" w:space="0" w:color="auto"/>
              <w:right w:val="single" w:sz="4" w:space="0" w:color="auto"/>
            </w:tcBorders>
            <w:shd w:val="clear" w:color="auto" w:fill="auto"/>
            <w:noWrap/>
            <w:vAlign w:val="bottom"/>
            <w:hideMark/>
          </w:tcPr>
          <w:p w:rsidR="000C1375" w:rsidRPr="000C1375" w:rsidRDefault="000C1375" w:rsidP="007D3561">
            <w:pPr>
              <w:jc w:val="right"/>
              <w:rPr>
                <w:rFonts w:ascii="Garamond" w:hAnsi="Garamond" w:cs="Arial"/>
                <w:b/>
                <w:bCs/>
                <w:sz w:val="22"/>
                <w:szCs w:val="22"/>
              </w:rPr>
            </w:pPr>
            <w:r w:rsidRPr="000C1375">
              <w:rPr>
                <w:rFonts w:ascii="Garamond" w:hAnsi="Garamond" w:cs="Arial"/>
                <w:b/>
                <w:bCs/>
                <w:sz w:val="22"/>
                <w:szCs w:val="22"/>
              </w:rPr>
              <w:t>275.000</w:t>
            </w:r>
          </w:p>
        </w:tc>
      </w:tr>
    </w:tbl>
    <w:p w:rsidR="000C1375" w:rsidRPr="000C1375" w:rsidRDefault="000C1375" w:rsidP="000C1375">
      <w:pPr>
        <w:rPr>
          <w:rFonts w:ascii="Garamond" w:hAnsi="Garamond" w:cs="Arial"/>
          <w:sz w:val="22"/>
          <w:szCs w:val="22"/>
        </w:rPr>
      </w:pPr>
    </w:p>
    <w:p w:rsidR="000C1375" w:rsidRPr="000C1375" w:rsidRDefault="000C1375" w:rsidP="000C1375">
      <w:pPr>
        <w:rPr>
          <w:rFonts w:ascii="Garamond" w:hAnsi="Garamond" w:cs="Arial"/>
          <w:sz w:val="22"/>
          <w:szCs w:val="22"/>
        </w:rPr>
      </w:pPr>
      <w:r w:rsidRPr="000C1375">
        <w:rPr>
          <w:rFonts w:ascii="Garamond" w:hAnsi="Garamond" w:cs="Arial"/>
          <w:sz w:val="22"/>
          <w:szCs w:val="22"/>
        </w:rPr>
        <w:t xml:space="preserve">El Resultado del Ejercicio </w:t>
      </w:r>
      <w:r w:rsidR="00675E6C">
        <w:rPr>
          <w:rFonts w:ascii="Garamond" w:hAnsi="Garamond" w:cs="Arial"/>
          <w:sz w:val="22"/>
          <w:szCs w:val="22"/>
        </w:rPr>
        <w:t>2014</w:t>
      </w:r>
      <w:r w:rsidRPr="000C1375">
        <w:rPr>
          <w:rFonts w:ascii="Garamond" w:hAnsi="Garamond" w:cs="Arial"/>
          <w:sz w:val="22"/>
          <w:szCs w:val="22"/>
        </w:rPr>
        <w:t xml:space="preserve"> según el Balance de Sumas y Saldos proporcionado por la empresa asciende a $ 108.531</w:t>
      </w:r>
    </w:p>
    <w:p w:rsidR="000C1375" w:rsidRPr="000C1375" w:rsidRDefault="000C1375" w:rsidP="000C1375">
      <w:pPr>
        <w:rPr>
          <w:rFonts w:ascii="Garamond" w:hAnsi="Garamond" w:cs="Arial"/>
          <w:sz w:val="22"/>
          <w:szCs w:val="22"/>
        </w:rPr>
      </w:pPr>
    </w:p>
    <w:p w:rsidR="000C1375" w:rsidRPr="000C1375" w:rsidRDefault="000C1375" w:rsidP="000C1375">
      <w:pPr>
        <w:rPr>
          <w:rFonts w:ascii="Garamond" w:hAnsi="Garamond" w:cs="Arial"/>
          <w:sz w:val="22"/>
          <w:szCs w:val="22"/>
          <w:u w:val="single"/>
        </w:rPr>
      </w:pPr>
      <w:r w:rsidRPr="000C1375">
        <w:rPr>
          <w:rFonts w:ascii="Garamond" w:hAnsi="Garamond" w:cs="Arial"/>
          <w:sz w:val="22"/>
          <w:szCs w:val="22"/>
          <w:u w:val="single"/>
        </w:rPr>
        <w:t>TAREAS A REALIZAR</w:t>
      </w:r>
    </w:p>
    <w:p w:rsidR="000C1375" w:rsidRPr="000C1375" w:rsidRDefault="000C1375" w:rsidP="000C1375">
      <w:pPr>
        <w:rPr>
          <w:rFonts w:ascii="Garamond" w:hAnsi="Garamond" w:cs="Arial"/>
          <w:sz w:val="22"/>
          <w:szCs w:val="22"/>
        </w:rPr>
      </w:pPr>
    </w:p>
    <w:p w:rsidR="000C1375" w:rsidRPr="000C1375" w:rsidRDefault="000C1375" w:rsidP="000C1375">
      <w:pPr>
        <w:pStyle w:val="Prrafodelista"/>
        <w:numPr>
          <w:ilvl w:val="0"/>
          <w:numId w:val="37"/>
        </w:numPr>
        <w:spacing w:after="0" w:line="240" w:lineRule="auto"/>
        <w:rPr>
          <w:rFonts w:ascii="Garamond" w:eastAsia="Times New Roman" w:hAnsi="Garamond" w:cs="Arial"/>
          <w:sz w:val="22"/>
          <w:lang w:eastAsia="es-AR"/>
        </w:rPr>
      </w:pPr>
      <w:r w:rsidRPr="000C1375">
        <w:rPr>
          <w:rFonts w:ascii="Garamond" w:eastAsia="Times New Roman" w:hAnsi="Garamond" w:cs="Arial"/>
          <w:sz w:val="22"/>
          <w:lang w:eastAsia="es-AR"/>
        </w:rPr>
        <w:t>Confeccionar el estado de evolución del patrimonio neto correspondiente a este ejercicio</w:t>
      </w:r>
    </w:p>
    <w:p w:rsidR="002927DD" w:rsidRDefault="000C1375" w:rsidP="000C1375">
      <w:pPr>
        <w:pStyle w:val="Prrafodelista"/>
        <w:numPr>
          <w:ilvl w:val="0"/>
          <w:numId w:val="37"/>
        </w:numPr>
        <w:spacing w:after="0" w:line="240" w:lineRule="auto"/>
        <w:rPr>
          <w:rFonts w:ascii="Garamond" w:eastAsia="Times New Roman" w:hAnsi="Garamond" w:cs="Arial"/>
          <w:sz w:val="22"/>
          <w:lang w:eastAsia="es-AR"/>
        </w:rPr>
      </w:pPr>
      <w:r w:rsidRPr="000C1375">
        <w:rPr>
          <w:rFonts w:ascii="Garamond" w:eastAsia="Times New Roman" w:hAnsi="Garamond" w:cs="Arial"/>
          <w:sz w:val="22"/>
          <w:lang w:eastAsia="es-AR"/>
        </w:rPr>
        <w:t>Efectuar todos los ajustes que considere necesarios</w:t>
      </w:r>
      <w:r w:rsidR="002927DD">
        <w:rPr>
          <w:rFonts w:ascii="Garamond" w:eastAsia="Times New Roman" w:hAnsi="Garamond" w:cs="Arial"/>
          <w:sz w:val="22"/>
          <w:lang w:eastAsia="es-AR"/>
        </w:rPr>
        <w:t>.</w:t>
      </w:r>
    </w:p>
    <w:p w:rsidR="002927DD" w:rsidRPr="006B322C" w:rsidRDefault="002927DD" w:rsidP="006B322C">
      <w:pPr>
        <w:autoSpaceDE w:val="0"/>
        <w:autoSpaceDN w:val="0"/>
        <w:adjustRightInd w:val="0"/>
        <w:jc w:val="center"/>
        <w:rPr>
          <w:rFonts w:ascii="Garamond" w:hAnsi="Garamond" w:cs="Arial"/>
          <w:b/>
          <w:color w:val="000000"/>
          <w:sz w:val="36"/>
          <w:szCs w:val="36"/>
        </w:rPr>
      </w:pPr>
      <w:r>
        <w:rPr>
          <w:rFonts w:ascii="Garamond" w:hAnsi="Garamond" w:cs="Arial"/>
          <w:sz w:val="22"/>
        </w:rPr>
        <w:br w:type="page"/>
      </w:r>
      <w:r w:rsidRPr="006B322C">
        <w:rPr>
          <w:rFonts w:ascii="Garamond" w:hAnsi="Garamond" w:cs="Arial"/>
          <w:b/>
          <w:color w:val="000000"/>
          <w:sz w:val="36"/>
          <w:szCs w:val="36"/>
        </w:rPr>
        <w:lastRenderedPageBreak/>
        <w:t>SECCIÓN PRÁCTICA</w:t>
      </w:r>
    </w:p>
    <w:p w:rsidR="000C1375" w:rsidRPr="006B322C" w:rsidRDefault="002927DD" w:rsidP="006B322C">
      <w:pPr>
        <w:autoSpaceDE w:val="0"/>
        <w:autoSpaceDN w:val="0"/>
        <w:adjustRightInd w:val="0"/>
        <w:jc w:val="center"/>
        <w:rPr>
          <w:rFonts w:ascii="Garamond" w:hAnsi="Garamond" w:cs="Arial"/>
          <w:b/>
          <w:color w:val="000000"/>
          <w:sz w:val="36"/>
          <w:szCs w:val="36"/>
        </w:rPr>
      </w:pPr>
      <w:r w:rsidRPr="006B322C">
        <w:rPr>
          <w:rFonts w:ascii="Garamond" w:hAnsi="Garamond" w:cs="Arial"/>
          <w:b/>
          <w:color w:val="000000"/>
          <w:sz w:val="36"/>
          <w:szCs w:val="36"/>
        </w:rPr>
        <w:t>TRABAJO PRÁCTICO N° 9: INFORME BREVE</w:t>
      </w:r>
    </w:p>
    <w:p w:rsidR="002927DD" w:rsidRDefault="002927DD" w:rsidP="002927DD">
      <w:pPr>
        <w:rPr>
          <w:lang w:val="es-AR"/>
        </w:rPr>
      </w:pPr>
    </w:p>
    <w:p w:rsidR="006B322C" w:rsidRDefault="006B322C" w:rsidP="008A155F">
      <w:pPr>
        <w:autoSpaceDE w:val="0"/>
        <w:autoSpaceDN w:val="0"/>
        <w:adjustRightInd w:val="0"/>
        <w:jc w:val="center"/>
        <w:rPr>
          <w:rFonts w:ascii="Garamond" w:hAnsi="Garamond" w:cs="Arial"/>
          <w:b/>
          <w:color w:val="000000"/>
          <w:sz w:val="36"/>
          <w:szCs w:val="36"/>
        </w:rPr>
      </w:pPr>
    </w:p>
    <w:p w:rsidR="007D6C31" w:rsidRDefault="007D6C31" w:rsidP="008A155F">
      <w:pPr>
        <w:autoSpaceDE w:val="0"/>
        <w:autoSpaceDN w:val="0"/>
        <w:adjustRightInd w:val="0"/>
        <w:jc w:val="center"/>
        <w:rPr>
          <w:rFonts w:ascii="Garamond" w:hAnsi="Garamond" w:cs="Arial"/>
          <w:b/>
          <w:color w:val="000000"/>
          <w:sz w:val="36"/>
          <w:szCs w:val="36"/>
        </w:rPr>
      </w:pPr>
    </w:p>
    <w:p w:rsidR="002927DD" w:rsidRPr="002927DD" w:rsidRDefault="002927DD" w:rsidP="008A155F">
      <w:pPr>
        <w:autoSpaceDE w:val="0"/>
        <w:autoSpaceDN w:val="0"/>
        <w:adjustRightInd w:val="0"/>
        <w:jc w:val="center"/>
        <w:rPr>
          <w:rFonts w:ascii="Garamond" w:hAnsi="Garamond" w:cs="Arial"/>
          <w:b/>
          <w:color w:val="000000"/>
          <w:sz w:val="36"/>
          <w:szCs w:val="36"/>
        </w:rPr>
      </w:pPr>
      <w:r w:rsidRPr="002927DD">
        <w:rPr>
          <w:rFonts w:ascii="Garamond" w:hAnsi="Garamond" w:cs="Arial"/>
          <w:b/>
          <w:color w:val="000000"/>
          <w:sz w:val="36"/>
          <w:szCs w:val="36"/>
        </w:rPr>
        <w:t>INFORME DEL AUDITOR INDEPENDIENTE</w:t>
      </w:r>
    </w:p>
    <w:p w:rsidR="008A155F" w:rsidRDefault="008A155F" w:rsidP="002927DD">
      <w:pPr>
        <w:autoSpaceDE w:val="0"/>
        <w:autoSpaceDN w:val="0"/>
        <w:adjustRightInd w:val="0"/>
        <w:jc w:val="both"/>
        <w:rPr>
          <w:rFonts w:ascii="Garamond" w:hAnsi="Garamond" w:cs="Arial"/>
          <w:color w:val="000000"/>
          <w:sz w:val="36"/>
          <w:szCs w:val="36"/>
        </w:rPr>
      </w:pPr>
    </w:p>
    <w:p w:rsidR="008A155F" w:rsidRPr="006B322C" w:rsidRDefault="002927DD" w:rsidP="002927DD">
      <w:pPr>
        <w:autoSpaceDE w:val="0"/>
        <w:autoSpaceDN w:val="0"/>
        <w:adjustRightInd w:val="0"/>
        <w:jc w:val="both"/>
        <w:rPr>
          <w:rFonts w:ascii="Garamond" w:hAnsi="Garamond" w:cs="Arial"/>
          <w:b/>
          <w:color w:val="000000"/>
          <w:sz w:val="36"/>
          <w:szCs w:val="36"/>
        </w:rPr>
      </w:pPr>
      <w:r w:rsidRPr="002927DD">
        <w:rPr>
          <w:rFonts w:ascii="Garamond" w:hAnsi="Garamond" w:cs="Arial"/>
          <w:color w:val="000000"/>
          <w:sz w:val="36"/>
          <w:szCs w:val="36"/>
        </w:rPr>
        <w:t xml:space="preserve">Señor </w:t>
      </w:r>
      <w:r w:rsidR="008A155F" w:rsidRPr="006B322C">
        <w:rPr>
          <w:rFonts w:ascii="Garamond" w:hAnsi="Garamond" w:cs="Arial"/>
          <w:b/>
          <w:color w:val="000000"/>
          <w:sz w:val="36"/>
          <w:szCs w:val="36"/>
        </w:rPr>
        <w:t xml:space="preserve">Bodegas Don Mendo </w:t>
      </w:r>
      <w:r w:rsidR="006B322C">
        <w:rPr>
          <w:rFonts w:ascii="Garamond" w:hAnsi="Garamond" w:cs="Arial"/>
          <w:b/>
          <w:color w:val="000000"/>
          <w:sz w:val="36"/>
          <w:szCs w:val="36"/>
        </w:rPr>
        <w:t>S.A.</w:t>
      </w:r>
    </w:p>
    <w:p w:rsidR="008A155F" w:rsidRPr="006B322C" w:rsidRDefault="002927DD" w:rsidP="002927DD">
      <w:pPr>
        <w:autoSpaceDE w:val="0"/>
        <w:autoSpaceDN w:val="0"/>
        <w:adjustRightInd w:val="0"/>
        <w:jc w:val="both"/>
        <w:rPr>
          <w:rFonts w:ascii="Garamond" w:hAnsi="Garamond" w:cs="Arial"/>
          <w:b/>
          <w:color w:val="000000"/>
          <w:sz w:val="36"/>
          <w:szCs w:val="36"/>
        </w:rPr>
      </w:pPr>
      <w:r w:rsidRPr="002927DD">
        <w:rPr>
          <w:rFonts w:ascii="Garamond" w:hAnsi="Garamond" w:cs="Arial"/>
          <w:color w:val="000000"/>
          <w:sz w:val="36"/>
          <w:szCs w:val="36"/>
        </w:rPr>
        <w:t>CUIT N°</w:t>
      </w:r>
      <w:r w:rsidR="006B322C">
        <w:rPr>
          <w:rFonts w:ascii="Garamond" w:hAnsi="Garamond" w:cs="Arial"/>
          <w:color w:val="000000"/>
          <w:sz w:val="36"/>
          <w:szCs w:val="36"/>
        </w:rPr>
        <w:t xml:space="preserve"> </w:t>
      </w:r>
      <w:r w:rsidR="006B322C" w:rsidRPr="006B322C">
        <w:rPr>
          <w:rFonts w:ascii="Garamond" w:hAnsi="Garamond" w:cs="Arial"/>
          <w:b/>
          <w:color w:val="000000"/>
          <w:sz w:val="36"/>
          <w:szCs w:val="36"/>
        </w:rPr>
        <w:t>XX-XXXXXXXXX-XX</w:t>
      </w:r>
    </w:p>
    <w:p w:rsidR="008A155F" w:rsidRPr="006B322C" w:rsidRDefault="006B322C" w:rsidP="002927DD">
      <w:pPr>
        <w:autoSpaceDE w:val="0"/>
        <w:autoSpaceDN w:val="0"/>
        <w:adjustRightInd w:val="0"/>
        <w:jc w:val="both"/>
        <w:rPr>
          <w:rFonts w:ascii="Garamond" w:hAnsi="Garamond" w:cs="Arial"/>
          <w:b/>
          <w:color w:val="000000"/>
          <w:sz w:val="36"/>
          <w:szCs w:val="36"/>
        </w:rPr>
      </w:pPr>
      <w:r w:rsidRPr="006B322C">
        <w:rPr>
          <w:rFonts w:ascii="Garamond" w:hAnsi="Garamond" w:cs="Arial"/>
          <w:color w:val="000000"/>
          <w:sz w:val="36"/>
          <w:szCs w:val="36"/>
        </w:rPr>
        <w:t xml:space="preserve">Domicilio legal: </w:t>
      </w:r>
      <w:r w:rsidRPr="006B322C">
        <w:rPr>
          <w:rFonts w:ascii="Garamond" w:hAnsi="Garamond"/>
          <w:b/>
          <w:sz w:val="36"/>
          <w:szCs w:val="36"/>
        </w:rPr>
        <w:t>Padre Vázquez 880, Maipú</w:t>
      </w:r>
    </w:p>
    <w:p w:rsidR="008A155F" w:rsidRDefault="008A155F" w:rsidP="002927DD">
      <w:pPr>
        <w:autoSpaceDE w:val="0"/>
        <w:autoSpaceDN w:val="0"/>
        <w:adjustRightInd w:val="0"/>
        <w:jc w:val="both"/>
        <w:rPr>
          <w:rFonts w:ascii="Garamond" w:hAnsi="Garamond" w:cs="Arial"/>
          <w:color w:val="000000"/>
          <w:sz w:val="36"/>
          <w:szCs w:val="36"/>
        </w:rPr>
      </w:pPr>
    </w:p>
    <w:p w:rsidR="006B322C" w:rsidRPr="006B322C" w:rsidRDefault="002927DD" w:rsidP="002927DD">
      <w:pPr>
        <w:autoSpaceDE w:val="0"/>
        <w:autoSpaceDN w:val="0"/>
        <w:adjustRightInd w:val="0"/>
        <w:jc w:val="both"/>
        <w:rPr>
          <w:rFonts w:ascii="Garamond" w:hAnsi="Garamond" w:cs="Arial"/>
          <w:b/>
          <w:color w:val="000000"/>
          <w:sz w:val="36"/>
          <w:szCs w:val="36"/>
          <w:u w:val="single"/>
        </w:rPr>
      </w:pPr>
      <w:r w:rsidRPr="002927DD">
        <w:rPr>
          <w:rFonts w:ascii="Garamond" w:hAnsi="Garamond" w:cs="Arial"/>
          <w:b/>
          <w:color w:val="000000"/>
          <w:sz w:val="36"/>
          <w:szCs w:val="36"/>
          <w:u w:val="single"/>
        </w:rPr>
        <w:t xml:space="preserve">Informe sobre los estados contables </w:t>
      </w:r>
    </w:p>
    <w:p w:rsidR="006B322C" w:rsidRDefault="006B322C" w:rsidP="002927DD">
      <w:pPr>
        <w:autoSpaceDE w:val="0"/>
        <w:autoSpaceDN w:val="0"/>
        <w:adjustRightInd w:val="0"/>
        <w:jc w:val="both"/>
        <w:rPr>
          <w:rFonts w:ascii="Garamond" w:hAnsi="Garamond" w:cs="Arial"/>
          <w:color w:val="000000"/>
          <w:sz w:val="36"/>
          <w:szCs w:val="36"/>
        </w:rPr>
      </w:pPr>
    </w:p>
    <w:p w:rsidR="006B322C" w:rsidRDefault="006B322C" w:rsidP="002927DD">
      <w:pPr>
        <w:autoSpaceDE w:val="0"/>
        <w:autoSpaceDN w:val="0"/>
        <w:adjustRightInd w:val="0"/>
        <w:jc w:val="both"/>
        <w:rPr>
          <w:rFonts w:ascii="Garamond" w:hAnsi="Garamond" w:cs="Arial"/>
          <w:color w:val="000000"/>
          <w:sz w:val="36"/>
          <w:szCs w:val="36"/>
        </w:rPr>
      </w:pPr>
      <w:r>
        <w:rPr>
          <w:rFonts w:ascii="Garamond" w:hAnsi="Garamond" w:cs="Arial"/>
          <w:color w:val="000000"/>
          <w:sz w:val="36"/>
          <w:szCs w:val="36"/>
        </w:rPr>
        <w:t>Hemos</w:t>
      </w:r>
      <w:r w:rsidR="002927DD" w:rsidRPr="002927DD">
        <w:rPr>
          <w:rFonts w:ascii="Garamond" w:hAnsi="Garamond" w:cs="Arial"/>
          <w:color w:val="000000"/>
          <w:sz w:val="36"/>
          <w:szCs w:val="36"/>
        </w:rPr>
        <w:t xml:space="preserve"> auditado los estados contables adjuntos de </w:t>
      </w:r>
      <w:r w:rsidRPr="006B322C">
        <w:rPr>
          <w:rFonts w:ascii="Garamond" w:hAnsi="Garamond" w:cs="Arial"/>
          <w:b/>
          <w:color w:val="000000"/>
          <w:sz w:val="36"/>
          <w:szCs w:val="36"/>
        </w:rPr>
        <w:t xml:space="preserve">Bodegas Don Mendo </w:t>
      </w:r>
      <w:r>
        <w:rPr>
          <w:rFonts w:ascii="Garamond" w:hAnsi="Garamond" w:cs="Arial"/>
          <w:b/>
          <w:color w:val="000000"/>
          <w:sz w:val="36"/>
          <w:szCs w:val="36"/>
        </w:rPr>
        <w:t>S.A.</w:t>
      </w:r>
      <w:r w:rsidR="002927DD" w:rsidRPr="002927DD">
        <w:rPr>
          <w:rFonts w:ascii="Garamond" w:hAnsi="Garamond" w:cs="Arial"/>
          <w:color w:val="000000"/>
          <w:sz w:val="36"/>
          <w:szCs w:val="36"/>
        </w:rPr>
        <w:t xml:space="preserve">, que comprenden el estado de situación patrimonial al </w:t>
      </w:r>
      <w:r>
        <w:rPr>
          <w:rFonts w:ascii="Garamond" w:hAnsi="Garamond" w:cs="Arial"/>
          <w:color w:val="000000"/>
          <w:sz w:val="36"/>
          <w:szCs w:val="36"/>
        </w:rPr>
        <w:t xml:space="preserve">31 </w:t>
      </w:r>
      <w:r w:rsidR="002927DD" w:rsidRPr="002927DD">
        <w:rPr>
          <w:rFonts w:ascii="Garamond" w:hAnsi="Garamond" w:cs="Arial"/>
          <w:color w:val="000000"/>
          <w:sz w:val="36"/>
          <w:szCs w:val="36"/>
        </w:rPr>
        <w:t xml:space="preserve">de </w:t>
      </w:r>
      <w:r>
        <w:rPr>
          <w:rFonts w:ascii="Garamond" w:hAnsi="Garamond" w:cs="Arial"/>
          <w:color w:val="000000"/>
          <w:sz w:val="36"/>
          <w:szCs w:val="36"/>
        </w:rPr>
        <w:t>Diciembre de 2014</w:t>
      </w:r>
      <w:r w:rsidR="002927DD" w:rsidRPr="002927DD">
        <w:rPr>
          <w:rFonts w:ascii="Garamond" w:hAnsi="Garamond" w:cs="Arial"/>
          <w:color w:val="000000"/>
          <w:sz w:val="36"/>
          <w:szCs w:val="36"/>
        </w:rPr>
        <w:t>, el estado de resultados, el estado de evolución del patrimonio neto y el estado de flujo de efectivo correspondientes al ejercicio económico terminado en dicha fecha, así como un resumen de las políticas contables significativas y otra información explicativa incluidas en las notas ..... a ..</w:t>
      </w:r>
      <w:r>
        <w:rPr>
          <w:rFonts w:ascii="Garamond" w:hAnsi="Garamond" w:cs="Arial"/>
          <w:color w:val="000000"/>
          <w:sz w:val="36"/>
          <w:szCs w:val="36"/>
        </w:rPr>
        <w:t>.. y los anexos .... a ..</w:t>
      </w:r>
    </w:p>
    <w:p w:rsidR="006B322C" w:rsidRDefault="002927DD" w:rsidP="002927DD">
      <w:pPr>
        <w:autoSpaceDE w:val="0"/>
        <w:autoSpaceDN w:val="0"/>
        <w:adjustRightInd w:val="0"/>
        <w:jc w:val="both"/>
        <w:rPr>
          <w:rFonts w:ascii="Garamond" w:hAnsi="Garamond" w:cs="Arial"/>
          <w:color w:val="000000"/>
          <w:sz w:val="36"/>
          <w:szCs w:val="36"/>
        </w:rPr>
      </w:pPr>
      <w:r w:rsidRPr="002927DD">
        <w:rPr>
          <w:rFonts w:ascii="Garamond" w:hAnsi="Garamond" w:cs="Arial"/>
          <w:color w:val="000000"/>
          <w:sz w:val="36"/>
          <w:szCs w:val="36"/>
        </w:rPr>
        <w:t xml:space="preserve">Las cifras y otra información correspondientes al ejercicio económico terminado el </w:t>
      </w:r>
      <w:r w:rsidR="006B322C">
        <w:rPr>
          <w:rFonts w:ascii="Garamond" w:hAnsi="Garamond" w:cs="Arial"/>
          <w:color w:val="000000"/>
          <w:sz w:val="36"/>
          <w:szCs w:val="36"/>
        </w:rPr>
        <w:t xml:space="preserve">31 </w:t>
      </w:r>
      <w:r w:rsidR="006B322C" w:rsidRPr="002927DD">
        <w:rPr>
          <w:rFonts w:ascii="Garamond" w:hAnsi="Garamond" w:cs="Arial"/>
          <w:color w:val="000000"/>
          <w:sz w:val="36"/>
          <w:szCs w:val="36"/>
        </w:rPr>
        <w:t xml:space="preserve">de </w:t>
      </w:r>
      <w:r w:rsidR="006B322C">
        <w:rPr>
          <w:rFonts w:ascii="Garamond" w:hAnsi="Garamond" w:cs="Arial"/>
          <w:color w:val="000000"/>
          <w:sz w:val="36"/>
          <w:szCs w:val="36"/>
        </w:rPr>
        <w:t xml:space="preserve">Diciembre de 2013 </w:t>
      </w:r>
      <w:r w:rsidRPr="002927DD">
        <w:rPr>
          <w:rFonts w:ascii="Garamond" w:hAnsi="Garamond" w:cs="Arial"/>
          <w:color w:val="000000"/>
          <w:sz w:val="36"/>
          <w:szCs w:val="36"/>
        </w:rPr>
        <w:t xml:space="preserve">son parte integrante de los estados contables mencionados precedentemente y se las presenta con el propósito de que se interpreten exclusivamente en relación con las cifras y con la información del ejercicio económico actual. </w:t>
      </w:r>
    </w:p>
    <w:p w:rsidR="006B322C" w:rsidRDefault="006B322C" w:rsidP="002927DD">
      <w:pPr>
        <w:autoSpaceDE w:val="0"/>
        <w:autoSpaceDN w:val="0"/>
        <w:adjustRightInd w:val="0"/>
        <w:jc w:val="both"/>
        <w:rPr>
          <w:rFonts w:ascii="Garamond" w:hAnsi="Garamond" w:cs="Arial"/>
          <w:color w:val="000000"/>
          <w:sz w:val="36"/>
          <w:szCs w:val="36"/>
        </w:rPr>
      </w:pPr>
    </w:p>
    <w:p w:rsidR="006B322C" w:rsidRDefault="002927DD" w:rsidP="002927DD">
      <w:pPr>
        <w:autoSpaceDE w:val="0"/>
        <w:autoSpaceDN w:val="0"/>
        <w:adjustRightInd w:val="0"/>
        <w:jc w:val="both"/>
        <w:rPr>
          <w:rFonts w:ascii="Garamond" w:hAnsi="Garamond" w:cs="Arial"/>
          <w:color w:val="000000"/>
          <w:sz w:val="36"/>
          <w:szCs w:val="36"/>
        </w:rPr>
      </w:pPr>
      <w:r w:rsidRPr="002927DD">
        <w:rPr>
          <w:rFonts w:ascii="Garamond" w:hAnsi="Garamond" w:cs="Arial"/>
          <w:b/>
          <w:color w:val="000000"/>
          <w:sz w:val="36"/>
          <w:szCs w:val="36"/>
          <w:u w:val="single"/>
        </w:rPr>
        <w:t>Responsabilidad de la dirección</w:t>
      </w:r>
      <w:r w:rsidRPr="002927DD">
        <w:rPr>
          <w:rFonts w:ascii="Garamond" w:hAnsi="Garamond" w:cs="Arial"/>
          <w:color w:val="000000"/>
          <w:sz w:val="36"/>
          <w:szCs w:val="36"/>
        </w:rPr>
        <w:t xml:space="preserve"> </w:t>
      </w:r>
    </w:p>
    <w:p w:rsidR="006B322C" w:rsidRDefault="002927DD" w:rsidP="002927DD">
      <w:pPr>
        <w:autoSpaceDE w:val="0"/>
        <w:autoSpaceDN w:val="0"/>
        <w:adjustRightInd w:val="0"/>
        <w:jc w:val="both"/>
        <w:rPr>
          <w:rFonts w:ascii="Garamond" w:hAnsi="Garamond" w:cs="Arial"/>
          <w:color w:val="000000"/>
          <w:sz w:val="36"/>
          <w:szCs w:val="36"/>
        </w:rPr>
      </w:pPr>
      <w:r w:rsidRPr="002927DD">
        <w:rPr>
          <w:rFonts w:ascii="Garamond" w:hAnsi="Garamond" w:cs="Arial"/>
          <w:color w:val="000000"/>
          <w:sz w:val="36"/>
          <w:szCs w:val="36"/>
        </w:rPr>
        <w:t xml:space="preserve">La dirección es responsable de la preparación y presentación razonable de los estados contables adjuntos de conformidad con las normas contables profesionales argentinas, y del control interno que la dirección considere necesario para permitir la preparación de estados contables libres de incorrecciones significativas. </w:t>
      </w:r>
    </w:p>
    <w:p w:rsidR="006B322C" w:rsidRDefault="006B322C" w:rsidP="002927DD">
      <w:pPr>
        <w:autoSpaceDE w:val="0"/>
        <w:autoSpaceDN w:val="0"/>
        <w:adjustRightInd w:val="0"/>
        <w:jc w:val="both"/>
        <w:rPr>
          <w:rFonts w:ascii="Garamond" w:hAnsi="Garamond" w:cs="Arial"/>
          <w:color w:val="000000"/>
          <w:sz w:val="36"/>
          <w:szCs w:val="36"/>
        </w:rPr>
      </w:pPr>
    </w:p>
    <w:p w:rsidR="006B322C" w:rsidRDefault="006B322C" w:rsidP="002927DD">
      <w:pPr>
        <w:autoSpaceDE w:val="0"/>
        <w:autoSpaceDN w:val="0"/>
        <w:adjustRightInd w:val="0"/>
        <w:jc w:val="both"/>
        <w:rPr>
          <w:rFonts w:ascii="Garamond" w:hAnsi="Garamond" w:cs="Arial"/>
          <w:color w:val="000000"/>
          <w:sz w:val="36"/>
          <w:szCs w:val="36"/>
        </w:rPr>
      </w:pPr>
    </w:p>
    <w:p w:rsidR="006B322C" w:rsidRDefault="002927DD" w:rsidP="002927DD">
      <w:pPr>
        <w:autoSpaceDE w:val="0"/>
        <w:autoSpaceDN w:val="0"/>
        <w:adjustRightInd w:val="0"/>
        <w:jc w:val="both"/>
        <w:rPr>
          <w:rFonts w:ascii="Garamond" w:hAnsi="Garamond" w:cs="Arial"/>
          <w:color w:val="000000"/>
          <w:sz w:val="36"/>
          <w:szCs w:val="36"/>
        </w:rPr>
      </w:pPr>
      <w:r w:rsidRPr="002927DD">
        <w:rPr>
          <w:rFonts w:ascii="Garamond" w:hAnsi="Garamond" w:cs="Arial"/>
          <w:b/>
          <w:color w:val="000000"/>
          <w:sz w:val="36"/>
          <w:szCs w:val="36"/>
          <w:u w:val="single"/>
        </w:rPr>
        <w:t>Responsabilidad del auditor</w:t>
      </w:r>
      <w:r w:rsidRPr="002927DD">
        <w:rPr>
          <w:rFonts w:ascii="Garamond" w:hAnsi="Garamond" w:cs="Arial"/>
          <w:color w:val="000000"/>
          <w:sz w:val="36"/>
          <w:szCs w:val="36"/>
        </w:rPr>
        <w:t xml:space="preserve"> </w:t>
      </w:r>
    </w:p>
    <w:p w:rsidR="002927DD" w:rsidRDefault="006B322C" w:rsidP="002927DD">
      <w:pPr>
        <w:autoSpaceDE w:val="0"/>
        <w:autoSpaceDN w:val="0"/>
        <w:adjustRightInd w:val="0"/>
        <w:jc w:val="both"/>
        <w:rPr>
          <w:rFonts w:ascii="Garamond" w:hAnsi="Garamond" w:cs="Arial"/>
          <w:color w:val="000000"/>
          <w:sz w:val="36"/>
          <w:szCs w:val="36"/>
        </w:rPr>
      </w:pPr>
      <w:r>
        <w:rPr>
          <w:rFonts w:ascii="Garamond" w:hAnsi="Garamond" w:cs="Arial"/>
          <w:color w:val="000000"/>
          <w:sz w:val="36"/>
          <w:szCs w:val="36"/>
        </w:rPr>
        <w:t xml:space="preserve">Nuestra </w:t>
      </w:r>
      <w:r w:rsidR="002927DD" w:rsidRPr="002927DD">
        <w:rPr>
          <w:rFonts w:ascii="Garamond" w:hAnsi="Garamond" w:cs="Arial"/>
          <w:color w:val="000000"/>
          <w:sz w:val="36"/>
          <w:szCs w:val="36"/>
        </w:rPr>
        <w:t xml:space="preserve">responsabilidad consiste en expresar una opinión sobre los estados contables adjuntos basada en </w:t>
      </w:r>
      <w:r>
        <w:rPr>
          <w:rFonts w:ascii="Garamond" w:hAnsi="Garamond" w:cs="Arial"/>
          <w:color w:val="000000"/>
          <w:sz w:val="36"/>
          <w:szCs w:val="36"/>
        </w:rPr>
        <w:t xml:space="preserve">nuestra </w:t>
      </w:r>
      <w:r w:rsidR="002927DD" w:rsidRPr="002927DD">
        <w:rPr>
          <w:rFonts w:ascii="Garamond" w:hAnsi="Garamond" w:cs="Arial"/>
          <w:color w:val="000000"/>
          <w:sz w:val="36"/>
          <w:szCs w:val="36"/>
        </w:rPr>
        <w:t xml:space="preserve">auditoría. </w:t>
      </w:r>
      <w:r>
        <w:rPr>
          <w:rFonts w:ascii="Garamond" w:hAnsi="Garamond" w:cs="Arial"/>
          <w:color w:val="000000"/>
          <w:sz w:val="36"/>
          <w:szCs w:val="36"/>
        </w:rPr>
        <w:t>H</w:t>
      </w:r>
      <w:r w:rsidR="002927DD" w:rsidRPr="002927DD">
        <w:rPr>
          <w:rFonts w:ascii="Garamond" w:hAnsi="Garamond" w:cs="Arial"/>
          <w:color w:val="000000"/>
          <w:sz w:val="36"/>
          <w:szCs w:val="36"/>
        </w:rPr>
        <w:t xml:space="preserve">emos </w:t>
      </w:r>
      <w:r>
        <w:rPr>
          <w:rFonts w:ascii="Garamond" w:hAnsi="Garamond" w:cs="Arial"/>
          <w:color w:val="000000"/>
          <w:sz w:val="36"/>
          <w:szCs w:val="36"/>
        </w:rPr>
        <w:t xml:space="preserve">llevado a cabo </w:t>
      </w:r>
      <w:r w:rsidR="002927DD" w:rsidRPr="002927DD">
        <w:rPr>
          <w:rFonts w:ascii="Garamond" w:hAnsi="Garamond" w:cs="Arial"/>
          <w:color w:val="000000"/>
          <w:sz w:val="36"/>
          <w:szCs w:val="36"/>
        </w:rPr>
        <w:t>nuestro examen de conformidad con las normas de auditoría establecidas en la Resolución Técnica N° 37 de la Federación Argentina de Consejos Profesionales de Ciencias Económicas.</w:t>
      </w:r>
      <w:r>
        <w:rPr>
          <w:rFonts w:ascii="Garamond" w:hAnsi="Garamond" w:cs="Arial"/>
          <w:color w:val="000000"/>
          <w:sz w:val="36"/>
          <w:szCs w:val="36"/>
        </w:rPr>
        <w:t xml:space="preserve"> Dichas normas exigen que </w:t>
      </w:r>
      <w:r w:rsidR="002927DD" w:rsidRPr="002927DD">
        <w:rPr>
          <w:rFonts w:ascii="Garamond" w:hAnsi="Garamond" w:cs="Arial"/>
          <w:color w:val="000000"/>
          <w:sz w:val="36"/>
          <w:szCs w:val="36"/>
        </w:rPr>
        <w:t>cumplamos los requerimientos de</w:t>
      </w:r>
      <w:r>
        <w:rPr>
          <w:rFonts w:ascii="Garamond" w:hAnsi="Garamond" w:cs="Arial"/>
          <w:color w:val="000000"/>
          <w:sz w:val="36"/>
          <w:szCs w:val="36"/>
        </w:rPr>
        <w:t xml:space="preserve"> ética, así como que </w:t>
      </w:r>
      <w:r w:rsidR="002927DD" w:rsidRPr="002927DD">
        <w:rPr>
          <w:rFonts w:ascii="Garamond" w:hAnsi="Garamond" w:cs="Arial"/>
          <w:color w:val="000000"/>
          <w:sz w:val="36"/>
          <w:szCs w:val="36"/>
        </w:rPr>
        <w:t xml:space="preserve">planifiquemos </w:t>
      </w:r>
      <w:r>
        <w:rPr>
          <w:rFonts w:ascii="Garamond" w:hAnsi="Garamond" w:cs="Arial"/>
          <w:color w:val="000000"/>
          <w:sz w:val="36"/>
          <w:szCs w:val="36"/>
        </w:rPr>
        <w:t>y ejecutemos</w:t>
      </w:r>
      <w:r w:rsidR="002927DD" w:rsidRPr="002927DD">
        <w:rPr>
          <w:rFonts w:ascii="Garamond" w:hAnsi="Garamond" w:cs="Arial"/>
          <w:color w:val="000000"/>
          <w:sz w:val="36"/>
          <w:szCs w:val="36"/>
        </w:rPr>
        <w:t xml:space="preserve"> la auditoría con el fin de obtener una seguridad razonable de que los estados contables están libres de incorrecciones significativas. </w:t>
      </w:r>
    </w:p>
    <w:p w:rsidR="006B322C" w:rsidRPr="002927DD" w:rsidRDefault="006B322C" w:rsidP="002927DD">
      <w:pPr>
        <w:autoSpaceDE w:val="0"/>
        <w:autoSpaceDN w:val="0"/>
        <w:adjustRightInd w:val="0"/>
        <w:jc w:val="both"/>
        <w:rPr>
          <w:rFonts w:ascii="Garamond" w:hAnsi="Garamond" w:cs="Arial"/>
          <w:color w:val="000000"/>
          <w:sz w:val="36"/>
          <w:szCs w:val="36"/>
        </w:rPr>
      </w:pPr>
    </w:p>
    <w:p w:rsidR="006B322C" w:rsidRDefault="002927DD" w:rsidP="006B322C">
      <w:pPr>
        <w:autoSpaceDE w:val="0"/>
        <w:autoSpaceDN w:val="0"/>
        <w:adjustRightInd w:val="0"/>
        <w:jc w:val="both"/>
        <w:rPr>
          <w:rFonts w:ascii="Garamond" w:hAnsi="Garamond" w:cs="Arial"/>
          <w:color w:val="000000"/>
          <w:sz w:val="36"/>
          <w:szCs w:val="36"/>
        </w:rPr>
      </w:pPr>
      <w:r w:rsidRPr="002927DD">
        <w:rPr>
          <w:rFonts w:ascii="Garamond" w:hAnsi="Garamond" w:cs="Arial"/>
          <w:color w:val="000000"/>
          <w:sz w:val="36"/>
          <w:szCs w:val="36"/>
        </w:rPr>
        <w:t xml:space="preserve">Una auditoría conlleva la aplicación de procedimientos para obtener elementos de juicio sobre las cifras y la información presentadas en los estados contables. Los procedimientos seleccionados dependen del juicio del auditor, incluida la valoración de los riesgos de incorrecciones significativas en los estados contables. Al efectuar dichas valoraciones del riesgo, el auditor tiene en cuenta el control interno pertinente para la preparación y presentación razonable por parte de la entidad de los estados contables, con el fin de diseñar los procedimientos de auditoría que sean adecuados en función de las circunstancias y no con la finalidad de expresar una opinión sobre la eficacia del control interno de la entidad. Una auditoría también incluye la evaluación de la adecuación de las políticas contables aplicadas y de la razonabilidad de las estimaciones contables realizadas por la dirección de la entidad, así como la evaluación de la presentación de los estados contables en su conjunto. </w:t>
      </w:r>
      <w:r w:rsidR="006B322C">
        <w:rPr>
          <w:rFonts w:ascii="Garamond" w:hAnsi="Garamond" w:cs="Arial"/>
          <w:color w:val="000000"/>
          <w:sz w:val="36"/>
          <w:szCs w:val="36"/>
        </w:rPr>
        <w:t xml:space="preserve">Consideramos </w:t>
      </w:r>
      <w:r w:rsidRPr="002927DD">
        <w:rPr>
          <w:rFonts w:ascii="Garamond" w:hAnsi="Garamond" w:cs="Arial"/>
          <w:color w:val="000000"/>
          <w:sz w:val="36"/>
          <w:szCs w:val="36"/>
        </w:rPr>
        <w:t>que los elementos de juicio que</w:t>
      </w:r>
      <w:r w:rsidR="006B322C">
        <w:rPr>
          <w:rFonts w:ascii="Garamond" w:hAnsi="Garamond" w:cs="Arial"/>
          <w:color w:val="000000"/>
          <w:sz w:val="36"/>
          <w:szCs w:val="36"/>
        </w:rPr>
        <w:t xml:space="preserve"> hemos </w:t>
      </w:r>
      <w:r w:rsidRPr="002927DD">
        <w:rPr>
          <w:rFonts w:ascii="Garamond" w:hAnsi="Garamond" w:cs="Arial"/>
          <w:color w:val="000000"/>
          <w:sz w:val="36"/>
          <w:szCs w:val="36"/>
        </w:rPr>
        <w:t>obtenido proporcionan una bas</w:t>
      </w:r>
      <w:r w:rsidR="006B322C">
        <w:rPr>
          <w:rFonts w:ascii="Garamond" w:hAnsi="Garamond" w:cs="Arial"/>
          <w:color w:val="000000"/>
          <w:sz w:val="36"/>
          <w:szCs w:val="36"/>
        </w:rPr>
        <w:t>e suficiente y adecuada para nuestra</w:t>
      </w:r>
      <w:r w:rsidRPr="002927DD">
        <w:rPr>
          <w:rFonts w:ascii="Garamond" w:hAnsi="Garamond" w:cs="Arial"/>
          <w:color w:val="000000"/>
          <w:sz w:val="36"/>
          <w:szCs w:val="36"/>
        </w:rPr>
        <w:t xml:space="preserve"> opinión de auditoría. </w:t>
      </w:r>
    </w:p>
    <w:p w:rsidR="006B322C" w:rsidRDefault="006B322C" w:rsidP="006B322C">
      <w:pPr>
        <w:autoSpaceDE w:val="0"/>
        <w:autoSpaceDN w:val="0"/>
        <w:adjustRightInd w:val="0"/>
        <w:jc w:val="both"/>
        <w:rPr>
          <w:rFonts w:ascii="Garamond" w:hAnsi="Garamond" w:cs="Arial"/>
          <w:color w:val="000000"/>
          <w:sz w:val="36"/>
          <w:szCs w:val="36"/>
        </w:rPr>
      </w:pPr>
    </w:p>
    <w:p w:rsidR="007D6C31" w:rsidRDefault="007D6C31" w:rsidP="006B322C">
      <w:pPr>
        <w:autoSpaceDE w:val="0"/>
        <w:autoSpaceDN w:val="0"/>
        <w:adjustRightInd w:val="0"/>
        <w:jc w:val="both"/>
        <w:rPr>
          <w:rFonts w:ascii="Garamond" w:hAnsi="Garamond" w:cs="Arial"/>
          <w:b/>
          <w:color w:val="000000"/>
          <w:sz w:val="36"/>
          <w:szCs w:val="36"/>
          <w:u w:val="single"/>
        </w:rPr>
      </w:pPr>
    </w:p>
    <w:p w:rsidR="007D6C31" w:rsidRDefault="007D6C31" w:rsidP="006B322C">
      <w:pPr>
        <w:autoSpaceDE w:val="0"/>
        <w:autoSpaceDN w:val="0"/>
        <w:adjustRightInd w:val="0"/>
        <w:jc w:val="both"/>
        <w:rPr>
          <w:rFonts w:ascii="Garamond" w:hAnsi="Garamond" w:cs="Arial"/>
          <w:b/>
          <w:color w:val="000000"/>
          <w:sz w:val="36"/>
          <w:szCs w:val="36"/>
          <w:u w:val="single"/>
        </w:rPr>
      </w:pPr>
    </w:p>
    <w:p w:rsidR="008344EB" w:rsidRDefault="002927DD" w:rsidP="006B322C">
      <w:pPr>
        <w:autoSpaceDE w:val="0"/>
        <w:autoSpaceDN w:val="0"/>
        <w:adjustRightInd w:val="0"/>
        <w:jc w:val="both"/>
        <w:rPr>
          <w:rFonts w:ascii="Garamond" w:hAnsi="Garamond" w:cs="Arial"/>
          <w:color w:val="000000"/>
          <w:sz w:val="36"/>
          <w:szCs w:val="36"/>
        </w:rPr>
      </w:pPr>
      <w:r w:rsidRPr="002927DD">
        <w:rPr>
          <w:rFonts w:ascii="Garamond" w:hAnsi="Garamond" w:cs="Arial"/>
          <w:b/>
          <w:color w:val="000000"/>
          <w:sz w:val="36"/>
          <w:szCs w:val="36"/>
          <w:u w:val="single"/>
        </w:rPr>
        <w:t>Opinión</w:t>
      </w:r>
      <w:r w:rsidRPr="002927DD">
        <w:rPr>
          <w:rFonts w:ascii="Garamond" w:hAnsi="Garamond" w:cs="Arial"/>
          <w:color w:val="000000"/>
          <w:sz w:val="36"/>
          <w:szCs w:val="36"/>
        </w:rPr>
        <w:t xml:space="preserve"> En </w:t>
      </w:r>
      <w:r w:rsidR="006B322C">
        <w:rPr>
          <w:rFonts w:ascii="Garamond" w:hAnsi="Garamond" w:cs="Arial"/>
          <w:color w:val="000000"/>
          <w:sz w:val="36"/>
          <w:szCs w:val="36"/>
        </w:rPr>
        <w:t>nuestra</w:t>
      </w:r>
      <w:r w:rsidRPr="002927DD">
        <w:rPr>
          <w:rFonts w:ascii="Garamond" w:hAnsi="Garamond" w:cs="Arial"/>
          <w:color w:val="000000"/>
          <w:sz w:val="36"/>
          <w:szCs w:val="36"/>
        </w:rPr>
        <w:t xml:space="preserve"> opinión, los estados contables adjuntos presentan razonablemente, en todos sus aspectos significativos, la situación patrimonial de </w:t>
      </w:r>
      <w:r w:rsidR="008344EB" w:rsidRPr="006B322C">
        <w:rPr>
          <w:rFonts w:ascii="Garamond" w:hAnsi="Garamond" w:cs="Arial"/>
          <w:b/>
          <w:color w:val="000000"/>
          <w:sz w:val="36"/>
          <w:szCs w:val="36"/>
        </w:rPr>
        <w:t xml:space="preserve">Bodegas Don Mendo </w:t>
      </w:r>
      <w:r w:rsidR="008344EB">
        <w:rPr>
          <w:rFonts w:ascii="Garamond" w:hAnsi="Garamond" w:cs="Arial"/>
          <w:b/>
          <w:color w:val="000000"/>
          <w:sz w:val="36"/>
          <w:szCs w:val="36"/>
        </w:rPr>
        <w:t xml:space="preserve">S.A. </w:t>
      </w:r>
      <w:r w:rsidR="008344EB" w:rsidRPr="002927DD">
        <w:rPr>
          <w:rFonts w:ascii="Garamond" w:hAnsi="Garamond" w:cs="Arial"/>
          <w:color w:val="000000"/>
          <w:sz w:val="36"/>
          <w:szCs w:val="36"/>
        </w:rPr>
        <w:t xml:space="preserve">al </w:t>
      </w:r>
      <w:r w:rsidR="008344EB">
        <w:rPr>
          <w:rFonts w:ascii="Garamond" w:hAnsi="Garamond" w:cs="Arial"/>
          <w:color w:val="000000"/>
          <w:sz w:val="36"/>
          <w:szCs w:val="36"/>
        </w:rPr>
        <w:t xml:space="preserve">31 </w:t>
      </w:r>
      <w:r w:rsidR="008344EB" w:rsidRPr="002927DD">
        <w:rPr>
          <w:rFonts w:ascii="Garamond" w:hAnsi="Garamond" w:cs="Arial"/>
          <w:color w:val="000000"/>
          <w:sz w:val="36"/>
          <w:szCs w:val="36"/>
        </w:rPr>
        <w:t xml:space="preserve">de </w:t>
      </w:r>
      <w:r w:rsidR="008344EB">
        <w:rPr>
          <w:rFonts w:ascii="Garamond" w:hAnsi="Garamond" w:cs="Arial"/>
          <w:color w:val="000000"/>
          <w:sz w:val="36"/>
          <w:szCs w:val="36"/>
        </w:rPr>
        <w:t>Diciembre de 2014</w:t>
      </w:r>
      <w:r w:rsidRPr="002927DD">
        <w:rPr>
          <w:rFonts w:ascii="Garamond" w:hAnsi="Garamond" w:cs="Arial"/>
          <w:color w:val="000000"/>
          <w:sz w:val="36"/>
          <w:szCs w:val="36"/>
        </w:rPr>
        <w:t xml:space="preserve">, así como sus resultados, la evolución de su patrimonio neto y el flujo de su efectivo correspondientes al ejercicio económico terminado en esa fecha, de conformidad con las normas contables profesionales argentinas. </w:t>
      </w:r>
    </w:p>
    <w:p w:rsidR="008344EB" w:rsidRDefault="008344EB" w:rsidP="006B322C">
      <w:pPr>
        <w:autoSpaceDE w:val="0"/>
        <w:autoSpaceDN w:val="0"/>
        <w:adjustRightInd w:val="0"/>
        <w:jc w:val="both"/>
        <w:rPr>
          <w:rFonts w:ascii="Garamond" w:hAnsi="Garamond" w:cs="Arial"/>
          <w:color w:val="000000"/>
          <w:sz w:val="36"/>
          <w:szCs w:val="36"/>
        </w:rPr>
      </w:pPr>
    </w:p>
    <w:p w:rsidR="002927DD" w:rsidRPr="002927DD" w:rsidRDefault="002927DD" w:rsidP="006B322C">
      <w:pPr>
        <w:autoSpaceDE w:val="0"/>
        <w:autoSpaceDN w:val="0"/>
        <w:adjustRightInd w:val="0"/>
        <w:jc w:val="both"/>
        <w:rPr>
          <w:rFonts w:ascii="Garamond" w:hAnsi="Garamond" w:cs="Arial"/>
          <w:b/>
          <w:color w:val="000000"/>
          <w:sz w:val="36"/>
          <w:szCs w:val="36"/>
          <w:u w:val="single"/>
        </w:rPr>
      </w:pPr>
      <w:r w:rsidRPr="002927DD">
        <w:rPr>
          <w:rFonts w:ascii="Garamond" w:hAnsi="Garamond" w:cs="Arial"/>
          <w:b/>
          <w:color w:val="000000"/>
          <w:sz w:val="36"/>
          <w:szCs w:val="36"/>
          <w:u w:val="single"/>
        </w:rPr>
        <w:t>Informe sobre otros requerimientos legales y reglamentarios</w:t>
      </w:r>
      <w:r w:rsidR="008344EB" w:rsidRPr="008344EB">
        <w:rPr>
          <w:rFonts w:ascii="Garamond" w:hAnsi="Garamond" w:cs="Arial"/>
          <w:b/>
          <w:color w:val="000000"/>
          <w:sz w:val="36"/>
          <w:szCs w:val="36"/>
          <w:u w:val="single"/>
        </w:rPr>
        <w:t>:</w:t>
      </w:r>
      <w:r w:rsidRPr="002927DD">
        <w:rPr>
          <w:rFonts w:ascii="Garamond" w:hAnsi="Garamond" w:cs="Arial"/>
          <w:b/>
          <w:color w:val="000000"/>
          <w:sz w:val="36"/>
          <w:szCs w:val="36"/>
          <w:u w:val="single"/>
        </w:rPr>
        <w:t xml:space="preserve"> </w:t>
      </w:r>
    </w:p>
    <w:p w:rsidR="008344EB" w:rsidRDefault="008344EB" w:rsidP="002927DD">
      <w:pPr>
        <w:autoSpaceDE w:val="0"/>
        <w:autoSpaceDN w:val="0"/>
        <w:adjustRightInd w:val="0"/>
        <w:jc w:val="both"/>
        <w:rPr>
          <w:rFonts w:ascii="Garamond" w:hAnsi="Garamond" w:cs="Arial"/>
          <w:color w:val="000000"/>
          <w:sz w:val="36"/>
          <w:szCs w:val="36"/>
        </w:rPr>
      </w:pPr>
    </w:p>
    <w:p w:rsidR="002927DD" w:rsidRPr="002927DD" w:rsidRDefault="002927DD" w:rsidP="002927DD">
      <w:pPr>
        <w:autoSpaceDE w:val="0"/>
        <w:autoSpaceDN w:val="0"/>
        <w:adjustRightInd w:val="0"/>
        <w:jc w:val="both"/>
        <w:rPr>
          <w:rFonts w:ascii="Garamond" w:hAnsi="Garamond" w:cs="Arial"/>
          <w:color w:val="000000"/>
          <w:sz w:val="36"/>
          <w:szCs w:val="36"/>
        </w:rPr>
      </w:pPr>
      <w:r w:rsidRPr="002927DD">
        <w:rPr>
          <w:rFonts w:ascii="Garamond" w:hAnsi="Garamond" w:cs="Arial"/>
          <w:color w:val="000000"/>
          <w:sz w:val="36"/>
          <w:szCs w:val="36"/>
        </w:rPr>
        <w:t>a) Según surge de los registros contables de la entidad, el pasivo devengado al ....</w:t>
      </w:r>
      <w:r w:rsidR="008344EB">
        <w:rPr>
          <w:rFonts w:ascii="Garamond" w:hAnsi="Garamond" w:cs="Arial"/>
          <w:color w:val="000000"/>
          <w:sz w:val="36"/>
          <w:szCs w:val="36"/>
        </w:rPr>
        <w:t xml:space="preserve"> de .................... de 2014</w:t>
      </w:r>
      <w:r w:rsidRPr="002927DD">
        <w:rPr>
          <w:rFonts w:ascii="Garamond" w:hAnsi="Garamond" w:cs="Arial"/>
          <w:color w:val="000000"/>
          <w:sz w:val="36"/>
          <w:szCs w:val="36"/>
        </w:rPr>
        <w:t xml:space="preserve"> a favor del Sistema Integrado Previsional Argentino en concepto de aportes y contribuciones previsionales ascendía a $...................... y no era exigible a esa </w:t>
      </w:r>
      <w:r w:rsidR="008344EB">
        <w:rPr>
          <w:rFonts w:ascii="Garamond" w:hAnsi="Garamond" w:cs="Arial"/>
          <w:color w:val="000000"/>
          <w:sz w:val="36"/>
          <w:szCs w:val="36"/>
        </w:rPr>
        <w:t>fecha.</w:t>
      </w:r>
      <w:r w:rsidRPr="002927DD">
        <w:rPr>
          <w:rFonts w:ascii="Garamond" w:hAnsi="Garamond" w:cs="Arial"/>
          <w:color w:val="000000"/>
          <w:sz w:val="36"/>
          <w:szCs w:val="36"/>
        </w:rPr>
        <w:t xml:space="preserve"> </w:t>
      </w:r>
    </w:p>
    <w:p w:rsidR="002927DD" w:rsidRPr="002927DD" w:rsidRDefault="002927DD" w:rsidP="002927DD">
      <w:pPr>
        <w:autoSpaceDE w:val="0"/>
        <w:autoSpaceDN w:val="0"/>
        <w:adjustRightInd w:val="0"/>
        <w:jc w:val="both"/>
        <w:rPr>
          <w:rFonts w:ascii="Garamond" w:hAnsi="Garamond" w:cs="Arial"/>
          <w:color w:val="000000"/>
          <w:sz w:val="36"/>
          <w:szCs w:val="36"/>
        </w:rPr>
      </w:pPr>
    </w:p>
    <w:p w:rsidR="002927DD" w:rsidRPr="002927DD" w:rsidRDefault="008344EB" w:rsidP="002927DD">
      <w:pPr>
        <w:autoSpaceDE w:val="0"/>
        <w:autoSpaceDN w:val="0"/>
        <w:adjustRightInd w:val="0"/>
        <w:jc w:val="both"/>
        <w:rPr>
          <w:rFonts w:ascii="Garamond" w:hAnsi="Garamond" w:cs="Arial"/>
          <w:color w:val="000000"/>
          <w:sz w:val="36"/>
          <w:szCs w:val="36"/>
        </w:rPr>
      </w:pPr>
      <w:r>
        <w:rPr>
          <w:rFonts w:ascii="Garamond" w:hAnsi="Garamond" w:cs="Arial"/>
          <w:color w:val="000000"/>
          <w:sz w:val="36"/>
          <w:szCs w:val="36"/>
        </w:rPr>
        <w:t>b) Hemos</w:t>
      </w:r>
      <w:r w:rsidR="002927DD" w:rsidRPr="002927DD">
        <w:rPr>
          <w:rFonts w:ascii="Garamond" w:hAnsi="Garamond" w:cs="Arial"/>
          <w:color w:val="000000"/>
          <w:sz w:val="36"/>
          <w:szCs w:val="36"/>
        </w:rPr>
        <w:t xml:space="preserve"> aplicado los procedimientos sobre prevención de lavado de activos de origen delictivo y financiación del terrorismo previstos en la Resolución N° 420/11 de la Federación Argentina de Consejos Profesionales de Ciencias Económicas. </w:t>
      </w:r>
    </w:p>
    <w:p w:rsidR="002927DD" w:rsidRPr="002927DD" w:rsidRDefault="002927DD" w:rsidP="002927DD">
      <w:pPr>
        <w:autoSpaceDE w:val="0"/>
        <w:autoSpaceDN w:val="0"/>
        <w:adjustRightInd w:val="0"/>
        <w:jc w:val="both"/>
        <w:rPr>
          <w:rFonts w:ascii="Garamond" w:hAnsi="Garamond" w:cs="Arial"/>
          <w:color w:val="000000"/>
          <w:sz w:val="36"/>
          <w:szCs w:val="36"/>
        </w:rPr>
      </w:pPr>
    </w:p>
    <w:p w:rsidR="008344EB" w:rsidRDefault="008344EB" w:rsidP="002927DD">
      <w:pPr>
        <w:jc w:val="both"/>
        <w:rPr>
          <w:rFonts w:ascii="Garamond" w:hAnsi="Garamond" w:cs="Arial"/>
          <w:color w:val="000000"/>
          <w:sz w:val="36"/>
          <w:szCs w:val="36"/>
        </w:rPr>
      </w:pPr>
      <w:r>
        <w:rPr>
          <w:rFonts w:ascii="Garamond" w:hAnsi="Garamond" w:cs="Arial"/>
          <w:color w:val="000000"/>
          <w:sz w:val="36"/>
          <w:szCs w:val="36"/>
        </w:rPr>
        <w:t xml:space="preserve">Mendoza 28 </w:t>
      </w:r>
      <w:r w:rsidR="002927DD" w:rsidRPr="002927DD">
        <w:rPr>
          <w:rFonts w:ascii="Garamond" w:hAnsi="Garamond" w:cs="Arial"/>
          <w:color w:val="000000"/>
          <w:sz w:val="36"/>
          <w:szCs w:val="36"/>
        </w:rPr>
        <w:t>de</w:t>
      </w:r>
      <w:r>
        <w:rPr>
          <w:rFonts w:ascii="Garamond" w:hAnsi="Garamond" w:cs="Arial"/>
          <w:color w:val="000000"/>
          <w:sz w:val="36"/>
          <w:szCs w:val="36"/>
        </w:rPr>
        <w:t xml:space="preserve"> Abril de 2015</w:t>
      </w:r>
    </w:p>
    <w:p w:rsidR="008344EB" w:rsidRDefault="008344EB" w:rsidP="002927DD">
      <w:pPr>
        <w:jc w:val="both"/>
        <w:rPr>
          <w:rFonts w:ascii="Garamond" w:hAnsi="Garamond" w:cs="Arial"/>
          <w:color w:val="000000"/>
          <w:sz w:val="36"/>
          <w:szCs w:val="36"/>
        </w:rPr>
      </w:pPr>
    </w:p>
    <w:p w:rsidR="002927DD" w:rsidRPr="002927DD" w:rsidRDefault="008344EB" w:rsidP="002927DD">
      <w:pPr>
        <w:jc w:val="both"/>
        <w:rPr>
          <w:rFonts w:ascii="Garamond" w:hAnsi="Garamond" w:cs="Arial"/>
          <w:color w:val="000000"/>
          <w:sz w:val="36"/>
          <w:szCs w:val="36"/>
        </w:rPr>
      </w:pPr>
      <w:r>
        <w:rPr>
          <w:rFonts w:ascii="Garamond" w:hAnsi="Garamond" w:cs="Arial"/>
          <w:color w:val="000000"/>
          <w:sz w:val="36"/>
          <w:szCs w:val="36"/>
        </w:rPr>
        <w:t>Revisores S.A.</w:t>
      </w:r>
    </w:p>
    <w:sectPr w:rsidR="002927DD" w:rsidRPr="002927DD" w:rsidSect="00010101">
      <w:headerReference w:type="default" r:id="rId14"/>
      <w:type w:val="continuous"/>
      <w:pgSz w:w="11907" w:h="16839" w:code="9"/>
      <w:pgMar w:top="1417" w:right="1701" w:bottom="851"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1C6" w:rsidRDefault="008601C6">
      <w:r>
        <w:separator/>
      </w:r>
    </w:p>
  </w:endnote>
  <w:endnote w:type="continuationSeparator" w:id="0">
    <w:p w:rsidR="008601C6" w:rsidRDefault="0086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4993" w:type="pct"/>
      <w:tblLook w:val="04A0" w:firstRow="1" w:lastRow="0" w:firstColumn="1" w:lastColumn="0" w:noHBand="0" w:noVBand="1"/>
    </w:tblPr>
    <w:tblGrid>
      <w:gridCol w:w="3652"/>
      <w:gridCol w:w="1134"/>
      <w:gridCol w:w="3923"/>
    </w:tblGrid>
    <w:tr w:rsidR="008228FC" w:rsidTr="00A27AB2">
      <w:trPr>
        <w:trHeight w:val="151"/>
      </w:trPr>
      <w:tc>
        <w:tcPr>
          <w:tcW w:w="2097" w:type="pct"/>
          <w:tcBorders>
            <w:bottom w:val="single" w:sz="4" w:space="0" w:color="4F81BD"/>
          </w:tcBorders>
        </w:tcPr>
        <w:p w:rsidR="008228FC" w:rsidRDefault="008228FC">
          <w:pPr>
            <w:pStyle w:val="Encabezado"/>
            <w:rPr>
              <w:rFonts w:ascii="Cambria" w:hAnsi="Cambria"/>
              <w:b/>
              <w:bCs/>
            </w:rPr>
          </w:pPr>
        </w:p>
      </w:tc>
      <w:tc>
        <w:tcPr>
          <w:tcW w:w="651" w:type="pct"/>
          <w:vMerge w:val="restart"/>
          <w:noWrap/>
          <w:vAlign w:val="center"/>
        </w:tcPr>
        <w:p w:rsidR="008228FC" w:rsidRPr="00A27AB2" w:rsidRDefault="008228FC" w:rsidP="00A27AB2">
          <w:pPr>
            <w:pStyle w:val="Sinespaciado"/>
            <w:jc w:val="center"/>
            <w:rPr>
              <w:rFonts w:ascii="Cambria" w:hAnsi="Cambria"/>
              <w:sz w:val="18"/>
              <w:szCs w:val="18"/>
            </w:rPr>
          </w:pPr>
          <w:r w:rsidRPr="00A27AB2">
            <w:rPr>
              <w:rFonts w:ascii="Cambria" w:hAnsi="Cambria"/>
              <w:bCs/>
              <w:sz w:val="18"/>
              <w:szCs w:val="18"/>
              <w:lang w:val="es-ES"/>
            </w:rPr>
            <w:t xml:space="preserve">Página </w:t>
          </w:r>
          <w:r w:rsidRPr="00A27AB2">
            <w:rPr>
              <w:sz w:val="18"/>
              <w:szCs w:val="18"/>
            </w:rPr>
            <w:fldChar w:fldCharType="begin"/>
          </w:r>
          <w:r w:rsidRPr="00A115A5">
            <w:rPr>
              <w:sz w:val="18"/>
              <w:szCs w:val="18"/>
            </w:rPr>
            <w:instrText>PAGE  \* MERGEFORMAT</w:instrText>
          </w:r>
          <w:r w:rsidRPr="00A27AB2">
            <w:rPr>
              <w:sz w:val="18"/>
              <w:szCs w:val="18"/>
            </w:rPr>
            <w:fldChar w:fldCharType="separate"/>
          </w:r>
          <w:r w:rsidR="00EF293E" w:rsidRPr="00EF293E">
            <w:rPr>
              <w:rFonts w:ascii="Cambria" w:hAnsi="Cambria"/>
              <w:bCs/>
              <w:noProof/>
              <w:sz w:val="18"/>
              <w:szCs w:val="18"/>
              <w:lang w:val="es-ES"/>
            </w:rPr>
            <w:t>1</w:t>
          </w:r>
          <w:r w:rsidRPr="00A27AB2">
            <w:rPr>
              <w:rFonts w:ascii="Cambria" w:hAnsi="Cambria"/>
              <w:bCs/>
              <w:sz w:val="18"/>
              <w:szCs w:val="18"/>
            </w:rPr>
            <w:fldChar w:fldCharType="end"/>
          </w:r>
        </w:p>
      </w:tc>
      <w:tc>
        <w:tcPr>
          <w:tcW w:w="2252" w:type="pct"/>
          <w:tcBorders>
            <w:bottom w:val="single" w:sz="4" w:space="0" w:color="4F81BD"/>
          </w:tcBorders>
        </w:tcPr>
        <w:p w:rsidR="008228FC" w:rsidRDefault="008228FC">
          <w:pPr>
            <w:pStyle w:val="Encabezado"/>
            <w:rPr>
              <w:rFonts w:ascii="Cambria" w:hAnsi="Cambria"/>
              <w:b/>
              <w:bCs/>
            </w:rPr>
          </w:pPr>
        </w:p>
      </w:tc>
    </w:tr>
    <w:tr w:rsidR="008228FC" w:rsidTr="00A27AB2">
      <w:trPr>
        <w:trHeight w:val="150"/>
      </w:trPr>
      <w:tc>
        <w:tcPr>
          <w:tcW w:w="2097" w:type="pct"/>
          <w:tcBorders>
            <w:top w:val="single" w:sz="4" w:space="0" w:color="4F81BD"/>
          </w:tcBorders>
        </w:tcPr>
        <w:p w:rsidR="008228FC" w:rsidRDefault="008228FC">
          <w:pPr>
            <w:pStyle w:val="Encabezado"/>
            <w:rPr>
              <w:rFonts w:ascii="Cambria" w:hAnsi="Cambria"/>
              <w:b/>
              <w:bCs/>
            </w:rPr>
          </w:pPr>
        </w:p>
      </w:tc>
      <w:tc>
        <w:tcPr>
          <w:tcW w:w="651" w:type="pct"/>
          <w:vMerge/>
        </w:tcPr>
        <w:p w:rsidR="008228FC" w:rsidRDefault="008228FC">
          <w:pPr>
            <w:pStyle w:val="Encabezado"/>
            <w:jc w:val="center"/>
            <w:rPr>
              <w:rFonts w:ascii="Cambria" w:hAnsi="Cambria"/>
              <w:b/>
              <w:bCs/>
            </w:rPr>
          </w:pPr>
        </w:p>
      </w:tc>
      <w:tc>
        <w:tcPr>
          <w:tcW w:w="2252" w:type="pct"/>
          <w:tcBorders>
            <w:top w:val="single" w:sz="4" w:space="0" w:color="4F81BD"/>
          </w:tcBorders>
        </w:tcPr>
        <w:p w:rsidR="008228FC" w:rsidRDefault="008228FC">
          <w:pPr>
            <w:pStyle w:val="Encabezado"/>
            <w:rPr>
              <w:rFonts w:ascii="Cambria" w:hAnsi="Cambria"/>
              <w:b/>
              <w:bCs/>
            </w:rPr>
          </w:pPr>
        </w:p>
      </w:tc>
    </w:tr>
  </w:tbl>
  <w:p w:rsidR="008228FC" w:rsidRPr="00A27AB2" w:rsidRDefault="008228FC">
    <w:pPr>
      <w:pStyle w:val="Piedepgina"/>
      <w:rPr>
        <w:lang w:val="es-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1C6" w:rsidRDefault="008601C6">
      <w:r>
        <w:separator/>
      </w:r>
    </w:p>
  </w:footnote>
  <w:footnote w:type="continuationSeparator" w:id="0">
    <w:p w:rsidR="008601C6" w:rsidRDefault="00860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FC" w:rsidRDefault="008228FC" w:rsidP="00782F3D">
    <w:pPr>
      <w:ind w:left="709" w:firstLine="709"/>
      <w:jc w:val="both"/>
      <w:rPr>
        <w:rFonts w:ascii="Garamond" w:hAnsi="Garamond"/>
        <w:b/>
        <w:sz w:val="22"/>
        <w:lang w:val="es-MX"/>
      </w:rPr>
    </w:pPr>
    <w:r>
      <w:rPr>
        <w:rFonts w:ascii="Garamond" w:hAnsi="Garamond"/>
        <w:b/>
        <w:sz w:val="22"/>
        <w:lang w:val="es-MX"/>
      </w:rPr>
      <w:tab/>
    </w:r>
    <w:r>
      <w:rPr>
        <w:rFonts w:ascii="Garamond" w:hAnsi="Garamond"/>
        <w:b/>
        <w:sz w:val="22"/>
        <w:lang w:val="es-MX"/>
      </w:rPr>
      <w:tab/>
    </w:r>
    <w:r>
      <w:rPr>
        <w:rFonts w:ascii="Garamond" w:hAnsi="Garamond"/>
        <w:b/>
        <w:sz w:val="22"/>
        <w:lang w:val="es-MX"/>
      </w:rPr>
      <w:tab/>
    </w:r>
    <w:r>
      <w:rPr>
        <w:rFonts w:ascii="Garamond" w:hAnsi="Garamond"/>
        <w:b/>
        <w:sz w:val="22"/>
        <w:lang w:val="es-MX"/>
      </w:rPr>
      <w:tab/>
    </w:r>
    <w:r>
      <w:rPr>
        <w:rFonts w:ascii="Garamond" w:hAnsi="Garamond"/>
        <w:b/>
        <w:sz w:val="22"/>
        <w:lang w:val="es-MX"/>
      </w:rPr>
      <w:tab/>
      <w:t xml:space="preserve">            </w:t>
    </w:r>
    <w:r>
      <w:rPr>
        <w:rFonts w:ascii="Garamond" w:hAnsi="Garamond"/>
        <w:b/>
        <w:sz w:val="22"/>
        <w:lang w:val="es-MX"/>
      </w:rPr>
      <w:tab/>
    </w:r>
    <w:r>
      <w:rPr>
        <w:rFonts w:ascii="Garamond" w:hAnsi="Garamond"/>
        <w:b/>
        <w:sz w:val="22"/>
        <w:lang w:val="es-MX"/>
      </w:rPr>
      <w:tab/>
      <w:t>Legajo Auditoría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FC" w:rsidRDefault="008228FC">
    <w:pPr>
      <w:jc w:val="both"/>
      <w:rPr>
        <w:rFonts w:ascii="Garamond" w:hAnsi="Garamond"/>
        <w:b/>
        <w:sz w:val="22"/>
        <w:lang w:val="es-MX"/>
      </w:rPr>
    </w:pPr>
    <w:r>
      <w:rPr>
        <w:rFonts w:ascii="Garamond" w:hAnsi="Garamond"/>
        <w:b/>
        <w:sz w:val="22"/>
        <w:lang w:val="es-MX"/>
      </w:rPr>
      <w:tab/>
    </w:r>
    <w:r>
      <w:rPr>
        <w:rFonts w:ascii="Garamond" w:hAnsi="Garamond"/>
        <w:b/>
        <w:sz w:val="22"/>
        <w:lang w:val="es-MX"/>
      </w:rPr>
      <w:tab/>
    </w:r>
    <w:r>
      <w:rPr>
        <w:rFonts w:ascii="Garamond" w:hAnsi="Garamond"/>
        <w:b/>
        <w:sz w:val="22"/>
        <w:lang w:val="es-MX"/>
      </w:rPr>
      <w:tab/>
    </w:r>
    <w:r>
      <w:rPr>
        <w:rFonts w:ascii="Garamond" w:hAnsi="Garamond"/>
        <w:b/>
        <w:sz w:val="22"/>
        <w:lang w:val="es-MX"/>
      </w:rPr>
      <w:tab/>
    </w:r>
    <w:r>
      <w:rPr>
        <w:rFonts w:ascii="Garamond" w:hAnsi="Garamond"/>
        <w:b/>
        <w:sz w:val="22"/>
        <w:lang w:val="es-MX"/>
      </w:rPr>
      <w:tab/>
    </w:r>
    <w:r>
      <w:rPr>
        <w:rFonts w:ascii="Garamond" w:hAnsi="Garamond"/>
        <w:b/>
        <w:sz w:val="22"/>
        <w:lang w:val="es-MX"/>
      </w:rPr>
      <w:tab/>
    </w:r>
    <w:r>
      <w:rPr>
        <w:rFonts w:ascii="Garamond" w:hAnsi="Garamond"/>
        <w:b/>
        <w:sz w:val="22"/>
        <w:lang w:val="es-MX"/>
      </w:rPr>
      <w:tab/>
    </w:r>
    <w:r>
      <w:rPr>
        <w:rFonts w:ascii="Garamond" w:hAnsi="Garamond"/>
        <w:b/>
        <w:sz w:val="22"/>
        <w:lang w:val="es-MX"/>
      </w:rPr>
      <w:tab/>
    </w:r>
    <w:r>
      <w:rPr>
        <w:rFonts w:ascii="Garamond" w:hAnsi="Garamond"/>
        <w:b/>
        <w:sz w:val="22"/>
        <w:lang w:val="es-MX"/>
      </w:rPr>
      <w:tab/>
      <w:t>Legajo Auditoría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FC" w:rsidRDefault="008228FC">
    <w:pPr>
      <w:jc w:val="both"/>
      <w:rPr>
        <w:rFonts w:ascii="Garamond" w:hAnsi="Garamond"/>
        <w:b/>
        <w:sz w:val="22"/>
        <w:lang w:val="es-MX"/>
      </w:rPr>
    </w:pPr>
    <w:r>
      <w:rPr>
        <w:rFonts w:ascii="Garamond" w:hAnsi="Garamond"/>
        <w:b/>
        <w:sz w:val="22"/>
        <w:lang w:val="es-MX"/>
      </w:rPr>
      <w:tab/>
    </w:r>
    <w:r>
      <w:rPr>
        <w:rFonts w:ascii="Garamond" w:hAnsi="Garamond"/>
        <w:b/>
        <w:sz w:val="22"/>
        <w:lang w:val="es-MX"/>
      </w:rPr>
      <w:tab/>
    </w:r>
    <w:r>
      <w:rPr>
        <w:rFonts w:ascii="Garamond" w:hAnsi="Garamond"/>
        <w:b/>
        <w:sz w:val="22"/>
        <w:lang w:val="es-MX"/>
      </w:rPr>
      <w:tab/>
    </w:r>
    <w:r>
      <w:rPr>
        <w:rFonts w:ascii="Garamond" w:hAnsi="Garamond"/>
        <w:b/>
        <w:sz w:val="22"/>
        <w:lang w:val="es-MX"/>
      </w:rPr>
      <w:tab/>
    </w:r>
    <w:r>
      <w:rPr>
        <w:rFonts w:ascii="Garamond" w:hAnsi="Garamond"/>
        <w:b/>
        <w:sz w:val="22"/>
        <w:lang w:val="es-MX"/>
      </w:rPr>
      <w:tab/>
    </w:r>
    <w:r>
      <w:rPr>
        <w:rFonts w:ascii="Garamond" w:hAnsi="Garamond"/>
        <w:b/>
        <w:sz w:val="22"/>
        <w:lang w:val="es-MX"/>
      </w:rPr>
      <w:tab/>
    </w:r>
    <w:r>
      <w:rPr>
        <w:rFonts w:ascii="Garamond" w:hAnsi="Garamond"/>
        <w:b/>
        <w:sz w:val="22"/>
        <w:lang w:val="es-MX"/>
      </w:rPr>
      <w:tab/>
    </w:r>
    <w:r>
      <w:rPr>
        <w:rFonts w:ascii="Garamond" w:hAnsi="Garamond"/>
        <w:b/>
        <w:sz w:val="22"/>
        <w:lang w:val="es-MX"/>
      </w:rPr>
      <w:tab/>
      <w:t xml:space="preserve">           Legajo Auditoría 2015</w:t>
    </w:r>
    <w:r>
      <w:rPr>
        <w:rFonts w:ascii="Garamond" w:hAnsi="Garamond"/>
        <w:b/>
        <w:sz w:val="22"/>
        <w:lang w:val="es-MX"/>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D0EC5A4"/>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2764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
    <w:nsid w:val="0265083B"/>
    <w:multiLevelType w:val="singleLevel"/>
    <w:tmpl w:val="E6F02992"/>
    <w:lvl w:ilvl="0">
      <w:start w:val="2"/>
      <w:numFmt w:val="lowerRoman"/>
      <w:lvlText w:val="%1)"/>
      <w:lvlJc w:val="left"/>
      <w:pPr>
        <w:tabs>
          <w:tab w:val="num" w:pos="720"/>
        </w:tabs>
        <w:ind w:left="720" w:hanging="720"/>
      </w:pPr>
      <w:rPr>
        <w:rFonts w:hint="default"/>
      </w:rPr>
    </w:lvl>
  </w:abstractNum>
  <w:abstractNum w:abstractNumId="4">
    <w:nsid w:val="033D6A2D"/>
    <w:multiLevelType w:val="singleLevel"/>
    <w:tmpl w:val="1A720CB8"/>
    <w:lvl w:ilvl="0">
      <w:start w:val="1"/>
      <w:numFmt w:val="decimal"/>
      <w:lvlText w:val="%1)"/>
      <w:legacy w:legacy="1" w:legacySpace="0" w:legacyIndent="283"/>
      <w:lvlJc w:val="left"/>
    </w:lvl>
  </w:abstractNum>
  <w:abstractNum w:abstractNumId="5">
    <w:nsid w:val="036279D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6">
    <w:nsid w:val="0BDA5DC6"/>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nsid w:val="0DAB1199"/>
    <w:multiLevelType w:val="singleLevel"/>
    <w:tmpl w:val="A0A45258"/>
    <w:lvl w:ilvl="0">
      <w:start w:val="1"/>
      <w:numFmt w:val="lowerLetter"/>
      <w:lvlText w:val="%1-"/>
      <w:lvlJc w:val="left"/>
      <w:pPr>
        <w:tabs>
          <w:tab w:val="num" w:pos="360"/>
        </w:tabs>
        <w:ind w:left="360" w:hanging="360"/>
      </w:pPr>
      <w:rPr>
        <w:rFonts w:hint="default"/>
      </w:rPr>
    </w:lvl>
  </w:abstractNum>
  <w:abstractNum w:abstractNumId="8">
    <w:nsid w:val="106A5D80"/>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9">
    <w:nsid w:val="1112225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0">
    <w:nsid w:val="13171F3F"/>
    <w:multiLevelType w:val="multilevel"/>
    <w:tmpl w:val="BD4CA5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nsid w:val="174F53F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2">
    <w:nsid w:val="1E55521C"/>
    <w:multiLevelType w:val="hybridMultilevel"/>
    <w:tmpl w:val="ABBCE55E"/>
    <w:lvl w:ilvl="0" w:tplc="D1D8DCF2">
      <w:start w:val="950"/>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1F5C4235"/>
    <w:multiLevelType w:val="singleLevel"/>
    <w:tmpl w:val="79261A4E"/>
    <w:lvl w:ilvl="0">
      <w:numFmt w:val="bullet"/>
      <w:lvlText w:val=""/>
      <w:lvlJc w:val="left"/>
      <w:pPr>
        <w:tabs>
          <w:tab w:val="num" w:pos="360"/>
        </w:tabs>
        <w:ind w:left="360" w:hanging="360"/>
      </w:pPr>
      <w:rPr>
        <w:rFonts w:ascii="Symbol" w:hAnsi="Symbol" w:hint="default"/>
      </w:rPr>
    </w:lvl>
  </w:abstractNum>
  <w:abstractNum w:abstractNumId="14">
    <w:nsid w:val="246502E1"/>
    <w:multiLevelType w:val="hybridMultilevel"/>
    <w:tmpl w:val="FDAA201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6B06778"/>
    <w:multiLevelType w:val="hybridMultilevel"/>
    <w:tmpl w:val="8C4CAC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2777311B"/>
    <w:multiLevelType w:val="singleLevel"/>
    <w:tmpl w:val="1A720CB8"/>
    <w:lvl w:ilvl="0">
      <w:start w:val="1"/>
      <w:numFmt w:val="decimal"/>
      <w:lvlText w:val="%1)"/>
      <w:legacy w:legacy="1" w:legacySpace="0" w:legacyIndent="283"/>
      <w:lvlJc w:val="left"/>
    </w:lvl>
  </w:abstractNum>
  <w:abstractNum w:abstractNumId="17">
    <w:nsid w:val="281859FC"/>
    <w:multiLevelType w:val="singleLevel"/>
    <w:tmpl w:val="E1DE99E6"/>
    <w:lvl w:ilvl="0">
      <w:start w:val="2"/>
      <w:numFmt w:val="bullet"/>
      <w:lvlText w:val=""/>
      <w:lvlJc w:val="left"/>
      <w:pPr>
        <w:tabs>
          <w:tab w:val="num" w:pos="1008"/>
        </w:tabs>
        <w:ind w:left="1008" w:hanging="360"/>
      </w:pPr>
      <w:rPr>
        <w:rFonts w:ascii="Symbol" w:hAnsi="Symbol" w:hint="default"/>
      </w:rPr>
    </w:lvl>
  </w:abstractNum>
  <w:abstractNum w:abstractNumId="18">
    <w:nsid w:val="29A14606"/>
    <w:multiLevelType w:val="hybridMultilevel"/>
    <w:tmpl w:val="E8942B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2AF82028"/>
    <w:multiLevelType w:val="singleLevel"/>
    <w:tmpl w:val="0C0A0017"/>
    <w:lvl w:ilvl="0">
      <w:start w:val="1"/>
      <w:numFmt w:val="lowerLetter"/>
      <w:lvlText w:val="%1)"/>
      <w:lvlJc w:val="left"/>
      <w:pPr>
        <w:tabs>
          <w:tab w:val="num" w:pos="360"/>
        </w:tabs>
        <w:ind w:left="360" w:hanging="360"/>
      </w:pPr>
      <w:rPr>
        <w:rFonts w:hint="default"/>
      </w:rPr>
    </w:lvl>
  </w:abstractNum>
  <w:abstractNum w:abstractNumId="20">
    <w:nsid w:val="2CF143CC"/>
    <w:multiLevelType w:val="singleLevel"/>
    <w:tmpl w:val="1A720CB8"/>
    <w:lvl w:ilvl="0">
      <w:start w:val="3"/>
      <w:numFmt w:val="decimal"/>
      <w:lvlText w:val="%1)"/>
      <w:legacy w:legacy="1" w:legacySpace="0" w:legacyIndent="283"/>
      <w:lvlJc w:val="left"/>
    </w:lvl>
  </w:abstractNum>
  <w:abstractNum w:abstractNumId="21">
    <w:nsid w:val="2EDD10AC"/>
    <w:multiLevelType w:val="hybridMultilevel"/>
    <w:tmpl w:val="7ACEC1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3318656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3">
    <w:nsid w:val="35B34BF1"/>
    <w:multiLevelType w:val="singleLevel"/>
    <w:tmpl w:val="DBBA0106"/>
    <w:lvl w:ilvl="0">
      <w:start w:val="2"/>
      <w:numFmt w:val="decimal"/>
      <w:lvlText w:val="%1)"/>
      <w:legacy w:legacy="1" w:legacySpace="0" w:legacyIndent="283"/>
      <w:lvlJc w:val="left"/>
    </w:lvl>
  </w:abstractNum>
  <w:abstractNum w:abstractNumId="24">
    <w:nsid w:val="36B277CB"/>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5">
    <w:nsid w:val="3CC46EE1"/>
    <w:multiLevelType w:val="singleLevel"/>
    <w:tmpl w:val="FA48647C"/>
    <w:lvl w:ilvl="0">
      <w:start w:val="1"/>
      <w:numFmt w:val="decimal"/>
      <w:lvlText w:val="(%1)"/>
      <w:lvlJc w:val="left"/>
      <w:pPr>
        <w:tabs>
          <w:tab w:val="num" w:pos="360"/>
        </w:tabs>
        <w:ind w:left="360" w:hanging="360"/>
      </w:pPr>
      <w:rPr>
        <w:rFonts w:hint="default"/>
      </w:rPr>
    </w:lvl>
  </w:abstractNum>
  <w:abstractNum w:abstractNumId="26">
    <w:nsid w:val="3DAD68FF"/>
    <w:multiLevelType w:val="hybridMultilevel"/>
    <w:tmpl w:val="32C07A6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3DFD4BAF"/>
    <w:multiLevelType w:val="singleLevel"/>
    <w:tmpl w:val="0C0A0017"/>
    <w:lvl w:ilvl="0">
      <w:start w:val="1"/>
      <w:numFmt w:val="lowerLetter"/>
      <w:lvlText w:val="%1)"/>
      <w:lvlJc w:val="left"/>
      <w:pPr>
        <w:tabs>
          <w:tab w:val="num" w:pos="360"/>
        </w:tabs>
        <w:ind w:left="360" w:hanging="360"/>
      </w:pPr>
      <w:rPr>
        <w:rFonts w:hint="default"/>
      </w:rPr>
    </w:lvl>
  </w:abstractNum>
  <w:abstractNum w:abstractNumId="28">
    <w:nsid w:val="4096697D"/>
    <w:multiLevelType w:val="hybridMultilevel"/>
    <w:tmpl w:val="DF5A38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41CF716F"/>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0">
    <w:nsid w:val="422C550A"/>
    <w:multiLevelType w:val="hybridMultilevel"/>
    <w:tmpl w:val="CC101F4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42C8404F"/>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2">
    <w:nsid w:val="43E30C24"/>
    <w:multiLevelType w:val="hybridMultilevel"/>
    <w:tmpl w:val="3EA6EC4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3">
    <w:nsid w:val="45C96206"/>
    <w:multiLevelType w:val="hybridMultilevel"/>
    <w:tmpl w:val="C890CD00"/>
    <w:lvl w:ilvl="0" w:tplc="DB4235D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46AB403A"/>
    <w:multiLevelType w:val="singleLevel"/>
    <w:tmpl w:val="511CF2BE"/>
    <w:lvl w:ilvl="0">
      <w:start w:val="1"/>
      <w:numFmt w:val="lowerLetter"/>
      <w:lvlText w:val="%1)"/>
      <w:lvlJc w:val="left"/>
      <w:pPr>
        <w:tabs>
          <w:tab w:val="num" w:pos="420"/>
        </w:tabs>
        <w:ind w:left="420" w:hanging="420"/>
      </w:pPr>
      <w:rPr>
        <w:rFonts w:hint="default"/>
      </w:rPr>
    </w:lvl>
  </w:abstractNum>
  <w:abstractNum w:abstractNumId="35">
    <w:nsid w:val="4EBD60BC"/>
    <w:multiLevelType w:val="singleLevel"/>
    <w:tmpl w:val="0C0A0011"/>
    <w:lvl w:ilvl="0">
      <w:start w:val="1"/>
      <w:numFmt w:val="decimal"/>
      <w:lvlText w:val="%1)"/>
      <w:lvlJc w:val="left"/>
      <w:pPr>
        <w:tabs>
          <w:tab w:val="num" w:pos="360"/>
        </w:tabs>
        <w:ind w:left="360" w:hanging="360"/>
      </w:pPr>
      <w:rPr>
        <w:rFonts w:hint="default"/>
      </w:rPr>
    </w:lvl>
  </w:abstractNum>
  <w:abstractNum w:abstractNumId="36">
    <w:nsid w:val="54D35722"/>
    <w:multiLevelType w:val="hybridMultilevel"/>
    <w:tmpl w:val="F570872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59001D48"/>
    <w:multiLevelType w:val="singleLevel"/>
    <w:tmpl w:val="E1DE99E6"/>
    <w:lvl w:ilvl="0">
      <w:start w:val="2"/>
      <w:numFmt w:val="bullet"/>
      <w:lvlText w:val=""/>
      <w:lvlJc w:val="left"/>
      <w:pPr>
        <w:tabs>
          <w:tab w:val="num" w:pos="1008"/>
        </w:tabs>
        <w:ind w:left="1008" w:hanging="360"/>
      </w:pPr>
      <w:rPr>
        <w:rFonts w:ascii="Symbol" w:hAnsi="Symbol" w:hint="default"/>
      </w:rPr>
    </w:lvl>
  </w:abstractNum>
  <w:abstractNum w:abstractNumId="38">
    <w:nsid w:val="5B441BA4"/>
    <w:multiLevelType w:val="hybridMultilevel"/>
    <w:tmpl w:val="12D247B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nsid w:val="5EF47585"/>
    <w:multiLevelType w:val="hybridMultilevel"/>
    <w:tmpl w:val="D9B80FC6"/>
    <w:lvl w:ilvl="0" w:tplc="A52E61F2">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62494743"/>
    <w:multiLevelType w:val="hybridMultilevel"/>
    <w:tmpl w:val="4AE0F776"/>
    <w:lvl w:ilvl="0" w:tplc="2C0A0001">
      <w:start w:val="1"/>
      <w:numFmt w:val="bullet"/>
      <w:lvlText w:val=""/>
      <w:lvlJc w:val="left"/>
      <w:pPr>
        <w:ind w:left="1859" w:hanging="360"/>
      </w:pPr>
      <w:rPr>
        <w:rFonts w:ascii="Symbol" w:hAnsi="Symbol" w:hint="default"/>
      </w:rPr>
    </w:lvl>
    <w:lvl w:ilvl="1" w:tplc="2C0A0003" w:tentative="1">
      <w:start w:val="1"/>
      <w:numFmt w:val="bullet"/>
      <w:lvlText w:val="o"/>
      <w:lvlJc w:val="left"/>
      <w:pPr>
        <w:ind w:left="2579" w:hanging="360"/>
      </w:pPr>
      <w:rPr>
        <w:rFonts w:ascii="Courier New" w:hAnsi="Courier New" w:cs="Courier New" w:hint="default"/>
      </w:rPr>
    </w:lvl>
    <w:lvl w:ilvl="2" w:tplc="2C0A0005" w:tentative="1">
      <w:start w:val="1"/>
      <w:numFmt w:val="bullet"/>
      <w:lvlText w:val=""/>
      <w:lvlJc w:val="left"/>
      <w:pPr>
        <w:ind w:left="3299" w:hanging="360"/>
      </w:pPr>
      <w:rPr>
        <w:rFonts w:ascii="Wingdings" w:hAnsi="Wingdings" w:hint="default"/>
      </w:rPr>
    </w:lvl>
    <w:lvl w:ilvl="3" w:tplc="2C0A0001" w:tentative="1">
      <w:start w:val="1"/>
      <w:numFmt w:val="bullet"/>
      <w:lvlText w:val=""/>
      <w:lvlJc w:val="left"/>
      <w:pPr>
        <w:ind w:left="4019" w:hanging="360"/>
      </w:pPr>
      <w:rPr>
        <w:rFonts w:ascii="Symbol" w:hAnsi="Symbol" w:hint="default"/>
      </w:rPr>
    </w:lvl>
    <w:lvl w:ilvl="4" w:tplc="2C0A0003" w:tentative="1">
      <w:start w:val="1"/>
      <w:numFmt w:val="bullet"/>
      <w:lvlText w:val="o"/>
      <w:lvlJc w:val="left"/>
      <w:pPr>
        <w:ind w:left="4739" w:hanging="360"/>
      </w:pPr>
      <w:rPr>
        <w:rFonts w:ascii="Courier New" w:hAnsi="Courier New" w:cs="Courier New" w:hint="default"/>
      </w:rPr>
    </w:lvl>
    <w:lvl w:ilvl="5" w:tplc="2C0A0005" w:tentative="1">
      <w:start w:val="1"/>
      <w:numFmt w:val="bullet"/>
      <w:lvlText w:val=""/>
      <w:lvlJc w:val="left"/>
      <w:pPr>
        <w:ind w:left="5459" w:hanging="360"/>
      </w:pPr>
      <w:rPr>
        <w:rFonts w:ascii="Wingdings" w:hAnsi="Wingdings" w:hint="default"/>
      </w:rPr>
    </w:lvl>
    <w:lvl w:ilvl="6" w:tplc="2C0A0001" w:tentative="1">
      <w:start w:val="1"/>
      <w:numFmt w:val="bullet"/>
      <w:lvlText w:val=""/>
      <w:lvlJc w:val="left"/>
      <w:pPr>
        <w:ind w:left="6179" w:hanging="360"/>
      </w:pPr>
      <w:rPr>
        <w:rFonts w:ascii="Symbol" w:hAnsi="Symbol" w:hint="default"/>
      </w:rPr>
    </w:lvl>
    <w:lvl w:ilvl="7" w:tplc="2C0A0003" w:tentative="1">
      <w:start w:val="1"/>
      <w:numFmt w:val="bullet"/>
      <w:lvlText w:val="o"/>
      <w:lvlJc w:val="left"/>
      <w:pPr>
        <w:ind w:left="6899" w:hanging="360"/>
      </w:pPr>
      <w:rPr>
        <w:rFonts w:ascii="Courier New" w:hAnsi="Courier New" w:cs="Courier New" w:hint="default"/>
      </w:rPr>
    </w:lvl>
    <w:lvl w:ilvl="8" w:tplc="2C0A0005" w:tentative="1">
      <w:start w:val="1"/>
      <w:numFmt w:val="bullet"/>
      <w:lvlText w:val=""/>
      <w:lvlJc w:val="left"/>
      <w:pPr>
        <w:ind w:left="7619" w:hanging="360"/>
      </w:pPr>
      <w:rPr>
        <w:rFonts w:ascii="Wingdings" w:hAnsi="Wingdings" w:hint="default"/>
      </w:rPr>
    </w:lvl>
  </w:abstractNum>
  <w:abstractNum w:abstractNumId="41">
    <w:nsid w:val="62A069C7"/>
    <w:multiLevelType w:val="hybridMultilevel"/>
    <w:tmpl w:val="5CFC9B20"/>
    <w:lvl w:ilvl="0" w:tplc="2C0A0011">
      <w:start w:val="1"/>
      <w:numFmt w:val="decimal"/>
      <w:lvlText w:val="%1)"/>
      <w:lvlJc w:val="left"/>
      <w:pPr>
        <w:tabs>
          <w:tab w:val="num" w:pos="720"/>
        </w:tabs>
        <w:ind w:left="720" w:hanging="360"/>
      </w:pPr>
      <w:rPr>
        <w:rFonts w:hint="default"/>
      </w:r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42">
    <w:nsid w:val="648638F7"/>
    <w:multiLevelType w:val="singleLevel"/>
    <w:tmpl w:val="216465B8"/>
    <w:lvl w:ilvl="0">
      <w:numFmt w:val="bullet"/>
      <w:lvlText w:val="-"/>
      <w:lvlJc w:val="left"/>
      <w:pPr>
        <w:tabs>
          <w:tab w:val="num" w:pos="450"/>
        </w:tabs>
        <w:ind w:left="450" w:hanging="360"/>
      </w:pPr>
      <w:rPr>
        <w:rFonts w:hint="default"/>
        <w:b/>
      </w:rPr>
    </w:lvl>
  </w:abstractNum>
  <w:abstractNum w:abstractNumId="43">
    <w:nsid w:val="6C3F78E6"/>
    <w:multiLevelType w:val="hybridMultilevel"/>
    <w:tmpl w:val="943082E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4">
    <w:nsid w:val="6D6C25FF"/>
    <w:multiLevelType w:val="singleLevel"/>
    <w:tmpl w:val="6FC65FF0"/>
    <w:lvl w:ilvl="0">
      <w:start w:val="1"/>
      <w:numFmt w:val="bullet"/>
      <w:lvlText w:val=""/>
      <w:lvlJc w:val="left"/>
      <w:pPr>
        <w:tabs>
          <w:tab w:val="num" w:pos="1008"/>
        </w:tabs>
        <w:ind w:left="936" w:hanging="288"/>
      </w:pPr>
      <w:rPr>
        <w:rFonts w:ascii="Symbol" w:hAnsi="Symbol" w:hint="default"/>
      </w:rPr>
    </w:lvl>
  </w:abstractNum>
  <w:abstractNum w:abstractNumId="45">
    <w:nsid w:val="736E1783"/>
    <w:multiLevelType w:val="singleLevel"/>
    <w:tmpl w:val="0C0A0011"/>
    <w:lvl w:ilvl="0">
      <w:start w:val="1"/>
      <w:numFmt w:val="decimal"/>
      <w:lvlText w:val="%1)"/>
      <w:lvlJc w:val="left"/>
      <w:pPr>
        <w:tabs>
          <w:tab w:val="num" w:pos="360"/>
        </w:tabs>
        <w:ind w:left="360" w:hanging="360"/>
      </w:pPr>
      <w:rPr>
        <w:rFonts w:hint="default"/>
      </w:rPr>
    </w:lvl>
  </w:abstractNum>
  <w:abstractNum w:abstractNumId="46">
    <w:nsid w:val="7712355F"/>
    <w:multiLevelType w:val="singleLevel"/>
    <w:tmpl w:val="A0E03494"/>
    <w:lvl w:ilvl="0">
      <w:start w:val="1"/>
      <w:numFmt w:val="upperLetter"/>
      <w:lvlText w:val="%1-"/>
      <w:lvlJc w:val="left"/>
      <w:pPr>
        <w:tabs>
          <w:tab w:val="num" w:pos="360"/>
        </w:tabs>
        <w:ind w:left="360" w:hanging="360"/>
      </w:pPr>
      <w:rPr>
        <w:rFonts w:hint="default"/>
      </w:rPr>
    </w:lvl>
  </w:abstractNum>
  <w:abstractNum w:abstractNumId="47">
    <w:nsid w:val="7D5A3BB6"/>
    <w:multiLevelType w:val="hybridMultilevel"/>
    <w:tmpl w:val="B56450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45"/>
  </w:num>
  <w:num w:numId="4">
    <w:abstractNumId w:val="46"/>
  </w:num>
  <w:num w:numId="5">
    <w:abstractNumId w:val="25"/>
  </w:num>
  <w:num w:numId="6">
    <w:abstractNumId w:val="27"/>
  </w:num>
  <w:num w:numId="7">
    <w:abstractNumId w:val="19"/>
  </w:num>
  <w:num w:numId="8">
    <w:abstractNumId w:val="34"/>
  </w:num>
  <w:num w:numId="9">
    <w:abstractNumId w:val="17"/>
  </w:num>
  <w:num w:numId="10">
    <w:abstractNumId w:val="37"/>
  </w:num>
  <w:num w:numId="11">
    <w:abstractNumId w:val="6"/>
  </w:num>
  <w:num w:numId="12">
    <w:abstractNumId w:val="24"/>
  </w:num>
  <w:num w:numId="13">
    <w:abstractNumId w:val="5"/>
  </w:num>
  <w:num w:numId="14">
    <w:abstractNumId w:val="11"/>
  </w:num>
  <w:num w:numId="15">
    <w:abstractNumId w:val="29"/>
  </w:num>
  <w:num w:numId="16">
    <w:abstractNumId w:val="2"/>
  </w:num>
  <w:num w:numId="17">
    <w:abstractNumId w:val="8"/>
  </w:num>
  <w:num w:numId="18">
    <w:abstractNumId w:val="22"/>
  </w:num>
  <w:num w:numId="19">
    <w:abstractNumId w:val="31"/>
  </w:num>
  <w:num w:numId="20">
    <w:abstractNumId w:val="9"/>
  </w:num>
  <w:num w:numId="21">
    <w:abstractNumId w:val="10"/>
  </w:num>
  <w:num w:numId="22">
    <w:abstractNumId w:val="7"/>
  </w:num>
  <w:num w:numId="23">
    <w:abstractNumId w:val="35"/>
  </w:num>
  <w:num w:numId="24">
    <w:abstractNumId w:val="1"/>
    <w:lvlOverride w:ilvl="0">
      <w:lvl w:ilvl="0">
        <w:start w:val="1"/>
        <w:numFmt w:val="bullet"/>
        <w:lvlText w:val=""/>
        <w:legacy w:legacy="1" w:legacySpace="0" w:legacyIndent="319"/>
        <w:lvlJc w:val="left"/>
        <w:pPr>
          <w:ind w:left="319" w:hanging="319"/>
        </w:pPr>
        <w:rPr>
          <w:rFonts w:ascii="Symbol" w:hAnsi="Symbol" w:hint="default"/>
        </w:rPr>
      </w:lvl>
    </w:lvlOverride>
  </w:num>
  <w:num w:numId="25">
    <w:abstractNumId w:val="3"/>
  </w:num>
  <w:num w:numId="26">
    <w:abstractNumId w:val="16"/>
  </w:num>
  <w:num w:numId="27">
    <w:abstractNumId w:val="23"/>
  </w:num>
  <w:num w:numId="28">
    <w:abstractNumId w:val="20"/>
    <w:lvlOverride w:ilvl="0">
      <w:lvl w:ilvl="0">
        <w:start w:val="5"/>
        <w:numFmt w:val="decimal"/>
        <w:lvlText w:val="%1)"/>
        <w:legacy w:legacy="1" w:legacySpace="0" w:legacyIndent="283"/>
        <w:lvlJc w:val="left"/>
      </w:lvl>
    </w:lvlOverride>
  </w:num>
  <w:num w:numId="29">
    <w:abstractNumId w:val="1"/>
    <w:lvlOverride w:ilvl="0">
      <w:lvl w:ilvl="0">
        <w:start w:val="1"/>
        <w:numFmt w:val="bullet"/>
        <w:lvlText w:val=""/>
        <w:legacy w:legacy="1" w:legacySpace="0" w:legacyIndent="283"/>
        <w:lvlJc w:val="left"/>
        <w:rPr>
          <w:rFonts w:ascii="Symbol" w:hAnsi="Symbol" w:hint="default"/>
        </w:rPr>
      </w:lvl>
    </w:lvlOverride>
  </w:num>
  <w:num w:numId="30">
    <w:abstractNumId w:val="4"/>
  </w:num>
  <w:num w:numId="31">
    <w:abstractNumId w:val="42"/>
  </w:num>
  <w:num w:numId="32">
    <w:abstractNumId w:val="44"/>
  </w:num>
  <w:num w:numId="33">
    <w:abstractNumId w:val="41"/>
  </w:num>
  <w:num w:numId="34">
    <w:abstractNumId w:val="39"/>
  </w:num>
  <w:num w:numId="35">
    <w:abstractNumId w:val="33"/>
  </w:num>
  <w:num w:numId="36">
    <w:abstractNumId w:val="12"/>
  </w:num>
  <w:num w:numId="37">
    <w:abstractNumId w:val="30"/>
  </w:num>
  <w:num w:numId="38">
    <w:abstractNumId w:val="47"/>
  </w:num>
  <w:num w:numId="39">
    <w:abstractNumId w:val="21"/>
  </w:num>
  <w:num w:numId="40">
    <w:abstractNumId w:val="28"/>
  </w:num>
  <w:num w:numId="41">
    <w:abstractNumId w:val="38"/>
  </w:num>
  <w:num w:numId="42">
    <w:abstractNumId w:val="18"/>
  </w:num>
  <w:num w:numId="43">
    <w:abstractNumId w:val="40"/>
  </w:num>
  <w:num w:numId="44">
    <w:abstractNumId w:val="32"/>
  </w:num>
  <w:num w:numId="45">
    <w:abstractNumId w:val="43"/>
  </w:num>
  <w:num w:numId="46">
    <w:abstractNumId w:val="14"/>
  </w:num>
  <w:num w:numId="47">
    <w:abstractNumId w:val="36"/>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88"/>
    <w:rsid w:val="00010101"/>
    <w:rsid w:val="000130F8"/>
    <w:rsid w:val="000166C4"/>
    <w:rsid w:val="00027F37"/>
    <w:rsid w:val="00037100"/>
    <w:rsid w:val="00043F04"/>
    <w:rsid w:val="00046E51"/>
    <w:rsid w:val="000550FE"/>
    <w:rsid w:val="00060B01"/>
    <w:rsid w:val="00061757"/>
    <w:rsid w:val="00061A9F"/>
    <w:rsid w:val="00062718"/>
    <w:rsid w:val="000B053B"/>
    <w:rsid w:val="000C1375"/>
    <w:rsid w:val="000D66F6"/>
    <w:rsid w:val="00102F71"/>
    <w:rsid w:val="001146A6"/>
    <w:rsid w:val="00115F0B"/>
    <w:rsid w:val="001217F1"/>
    <w:rsid w:val="0013371F"/>
    <w:rsid w:val="00140816"/>
    <w:rsid w:val="00140837"/>
    <w:rsid w:val="001543BF"/>
    <w:rsid w:val="001632C6"/>
    <w:rsid w:val="00163F7C"/>
    <w:rsid w:val="001735B7"/>
    <w:rsid w:val="001749D6"/>
    <w:rsid w:val="00180C26"/>
    <w:rsid w:val="0019455A"/>
    <w:rsid w:val="001A297F"/>
    <w:rsid w:val="001A3EDE"/>
    <w:rsid w:val="001B1951"/>
    <w:rsid w:val="001F38EC"/>
    <w:rsid w:val="00200E18"/>
    <w:rsid w:val="00206131"/>
    <w:rsid w:val="00206D1D"/>
    <w:rsid w:val="00216E3F"/>
    <w:rsid w:val="00220FE2"/>
    <w:rsid w:val="0022717B"/>
    <w:rsid w:val="00234B87"/>
    <w:rsid w:val="00247398"/>
    <w:rsid w:val="002600EB"/>
    <w:rsid w:val="00262931"/>
    <w:rsid w:val="00274016"/>
    <w:rsid w:val="0028339D"/>
    <w:rsid w:val="002927DD"/>
    <w:rsid w:val="002A4267"/>
    <w:rsid w:val="002C0BAF"/>
    <w:rsid w:val="002C4A76"/>
    <w:rsid w:val="002E16EB"/>
    <w:rsid w:val="002E4EA0"/>
    <w:rsid w:val="003045EC"/>
    <w:rsid w:val="00314D84"/>
    <w:rsid w:val="003172AE"/>
    <w:rsid w:val="00327885"/>
    <w:rsid w:val="003605AD"/>
    <w:rsid w:val="00381A88"/>
    <w:rsid w:val="003852F9"/>
    <w:rsid w:val="0039459B"/>
    <w:rsid w:val="003B66C2"/>
    <w:rsid w:val="003C71C1"/>
    <w:rsid w:val="003D00C6"/>
    <w:rsid w:val="003D2E2B"/>
    <w:rsid w:val="003D6374"/>
    <w:rsid w:val="003E188B"/>
    <w:rsid w:val="003E3628"/>
    <w:rsid w:val="003E6164"/>
    <w:rsid w:val="00414AA6"/>
    <w:rsid w:val="004352A8"/>
    <w:rsid w:val="004356B3"/>
    <w:rsid w:val="00451522"/>
    <w:rsid w:val="00464E15"/>
    <w:rsid w:val="00470075"/>
    <w:rsid w:val="00474F48"/>
    <w:rsid w:val="00477765"/>
    <w:rsid w:val="00483201"/>
    <w:rsid w:val="00483A2D"/>
    <w:rsid w:val="00483A5B"/>
    <w:rsid w:val="004943B1"/>
    <w:rsid w:val="00497484"/>
    <w:rsid w:val="004B2734"/>
    <w:rsid w:val="004B4167"/>
    <w:rsid w:val="004E3ABC"/>
    <w:rsid w:val="004E7699"/>
    <w:rsid w:val="004F0FDE"/>
    <w:rsid w:val="0050040C"/>
    <w:rsid w:val="00502FEF"/>
    <w:rsid w:val="00523A7D"/>
    <w:rsid w:val="00560136"/>
    <w:rsid w:val="005916B4"/>
    <w:rsid w:val="005B352E"/>
    <w:rsid w:val="005C1138"/>
    <w:rsid w:val="005C3916"/>
    <w:rsid w:val="005C393F"/>
    <w:rsid w:val="005E2C96"/>
    <w:rsid w:val="00633634"/>
    <w:rsid w:val="006375BA"/>
    <w:rsid w:val="00642EBE"/>
    <w:rsid w:val="006515BF"/>
    <w:rsid w:val="0066584A"/>
    <w:rsid w:val="006661CF"/>
    <w:rsid w:val="00672891"/>
    <w:rsid w:val="00675E6C"/>
    <w:rsid w:val="00675FBD"/>
    <w:rsid w:val="00680DEF"/>
    <w:rsid w:val="00686155"/>
    <w:rsid w:val="0068759F"/>
    <w:rsid w:val="006B322C"/>
    <w:rsid w:val="006C1822"/>
    <w:rsid w:val="006C1A23"/>
    <w:rsid w:val="006E0A29"/>
    <w:rsid w:val="006E18F5"/>
    <w:rsid w:val="006E5B3A"/>
    <w:rsid w:val="0070035C"/>
    <w:rsid w:val="0070708D"/>
    <w:rsid w:val="0072493D"/>
    <w:rsid w:val="007508FC"/>
    <w:rsid w:val="00753D0C"/>
    <w:rsid w:val="00760945"/>
    <w:rsid w:val="00762179"/>
    <w:rsid w:val="00764B6E"/>
    <w:rsid w:val="00771CA7"/>
    <w:rsid w:val="00782F3D"/>
    <w:rsid w:val="00785C76"/>
    <w:rsid w:val="007B7844"/>
    <w:rsid w:val="007D33E1"/>
    <w:rsid w:val="007D3561"/>
    <w:rsid w:val="007D4EE5"/>
    <w:rsid w:val="007D6C31"/>
    <w:rsid w:val="007F4A81"/>
    <w:rsid w:val="0081581F"/>
    <w:rsid w:val="008228FC"/>
    <w:rsid w:val="0083325D"/>
    <w:rsid w:val="00833566"/>
    <w:rsid w:val="008344EB"/>
    <w:rsid w:val="00835957"/>
    <w:rsid w:val="00841EAF"/>
    <w:rsid w:val="0084527E"/>
    <w:rsid w:val="0086009C"/>
    <w:rsid w:val="008601C6"/>
    <w:rsid w:val="00860B59"/>
    <w:rsid w:val="00870CE4"/>
    <w:rsid w:val="008948F4"/>
    <w:rsid w:val="008A155F"/>
    <w:rsid w:val="008C0F77"/>
    <w:rsid w:val="009008B8"/>
    <w:rsid w:val="009139E9"/>
    <w:rsid w:val="009155FB"/>
    <w:rsid w:val="00924459"/>
    <w:rsid w:val="00926A04"/>
    <w:rsid w:val="00953B4C"/>
    <w:rsid w:val="009610DA"/>
    <w:rsid w:val="00964991"/>
    <w:rsid w:val="00967CF9"/>
    <w:rsid w:val="00982EDD"/>
    <w:rsid w:val="00993C24"/>
    <w:rsid w:val="009A5354"/>
    <w:rsid w:val="009C142C"/>
    <w:rsid w:val="009C5EE6"/>
    <w:rsid w:val="009D11A9"/>
    <w:rsid w:val="009D5467"/>
    <w:rsid w:val="009E57A2"/>
    <w:rsid w:val="009F0A3A"/>
    <w:rsid w:val="00A013B0"/>
    <w:rsid w:val="00A0343D"/>
    <w:rsid w:val="00A07EF7"/>
    <w:rsid w:val="00A115A5"/>
    <w:rsid w:val="00A24F48"/>
    <w:rsid w:val="00A27AB2"/>
    <w:rsid w:val="00A34647"/>
    <w:rsid w:val="00A3628D"/>
    <w:rsid w:val="00A45C46"/>
    <w:rsid w:val="00A607AD"/>
    <w:rsid w:val="00A815CC"/>
    <w:rsid w:val="00A855CB"/>
    <w:rsid w:val="00A913CE"/>
    <w:rsid w:val="00B0427C"/>
    <w:rsid w:val="00B16D22"/>
    <w:rsid w:val="00B179D6"/>
    <w:rsid w:val="00B26B59"/>
    <w:rsid w:val="00B27986"/>
    <w:rsid w:val="00B51826"/>
    <w:rsid w:val="00B66A3D"/>
    <w:rsid w:val="00B946E7"/>
    <w:rsid w:val="00BB5B21"/>
    <w:rsid w:val="00BC0E6C"/>
    <w:rsid w:val="00BF0751"/>
    <w:rsid w:val="00BF2893"/>
    <w:rsid w:val="00BF67C4"/>
    <w:rsid w:val="00C015E0"/>
    <w:rsid w:val="00C151E5"/>
    <w:rsid w:val="00C25F3A"/>
    <w:rsid w:val="00C3486B"/>
    <w:rsid w:val="00C367C0"/>
    <w:rsid w:val="00C4348C"/>
    <w:rsid w:val="00C47BDC"/>
    <w:rsid w:val="00C50071"/>
    <w:rsid w:val="00C57FA1"/>
    <w:rsid w:val="00C94F48"/>
    <w:rsid w:val="00CA37A8"/>
    <w:rsid w:val="00CA5899"/>
    <w:rsid w:val="00CB3AC7"/>
    <w:rsid w:val="00CE5FB1"/>
    <w:rsid w:val="00CF5823"/>
    <w:rsid w:val="00D15123"/>
    <w:rsid w:val="00D2686E"/>
    <w:rsid w:val="00D36BC7"/>
    <w:rsid w:val="00D406F2"/>
    <w:rsid w:val="00D42B07"/>
    <w:rsid w:val="00D61E1D"/>
    <w:rsid w:val="00D6785C"/>
    <w:rsid w:val="00D768A3"/>
    <w:rsid w:val="00D83673"/>
    <w:rsid w:val="00DA28C9"/>
    <w:rsid w:val="00DC23EA"/>
    <w:rsid w:val="00DE7A95"/>
    <w:rsid w:val="00DE7C27"/>
    <w:rsid w:val="00DF28B9"/>
    <w:rsid w:val="00E03859"/>
    <w:rsid w:val="00E1509A"/>
    <w:rsid w:val="00E34C63"/>
    <w:rsid w:val="00E35F8A"/>
    <w:rsid w:val="00E40F29"/>
    <w:rsid w:val="00E5017C"/>
    <w:rsid w:val="00E50AA0"/>
    <w:rsid w:val="00E53161"/>
    <w:rsid w:val="00E773C4"/>
    <w:rsid w:val="00E845D3"/>
    <w:rsid w:val="00E901AC"/>
    <w:rsid w:val="00E95BFE"/>
    <w:rsid w:val="00EA7A0B"/>
    <w:rsid w:val="00EE1CA5"/>
    <w:rsid w:val="00EE27E7"/>
    <w:rsid w:val="00EE3273"/>
    <w:rsid w:val="00EE3FB9"/>
    <w:rsid w:val="00EF137B"/>
    <w:rsid w:val="00EF293E"/>
    <w:rsid w:val="00EF7C1D"/>
    <w:rsid w:val="00F00347"/>
    <w:rsid w:val="00F040CD"/>
    <w:rsid w:val="00F15163"/>
    <w:rsid w:val="00F44FA2"/>
    <w:rsid w:val="00F468CC"/>
    <w:rsid w:val="00F530E4"/>
    <w:rsid w:val="00F571AE"/>
    <w:rsid w:val="00F7024A"/>
    <w:rsid w:val="00F70D32"/>
    <w:rsid w:val="00FA0684"/>
    <w:rsid w:val="00FA3A6F"/>
    <w:rsid w:val="00FB49A3"/>
    <w:rsid w:val="00FB4BD5"/>
    <w:rsid w:val="00FB60AA"/>
    <w:rsid w:val="00FE04B2"/>
    <w:rsid w:val="00FF480C"/>
    <w:rsid w:val="00FF74E8"/>
    <w:rsid w:val="00FF7DF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167"/>
    <w:rPr>
      <w:lang w:val="es-ES"/>
    </w:rPr>
  </w:style>
  <w:style w:type="paragraph" w:styleId="Ttulo1">
    <w:name w:val="heading 1"/>
    <w:basedOn w:val="Normal"/>
    <w:next w:val="Normal"/>
    <w:qFormat/>
    <w:rsid w:val="00220FE2"/>
    <w:pPr>
      <w:keepNext/>
      <w:jc w:val="center"/>
      <w:outlineLvl w:val="0"/>
    </w:pPr>
    <w:rPr>
      <w:rFonts w:ascii="Garamond" w:hAnsi="Garamond"/>
      <w:b/>
      <w:sz w:val="36"/>
      <w:lang w:val="es-AR"/>
    </w:rPr>
  </w:style>
  <w:style w:type="paragraph" w:styleId="Ttulo2">
    <w:name w:val="heading 2"/>
    <w:basedOn w:val="Normal"/>
    <w:next w:val="Normal"/>
    <w:qFormat/>
    <w:rsid w:val="00220FE2"/>
    <w:pPr>
      <w:keepNext/>
      <w:outlineLvl w:val="1"/>
    </w:pPr>
    <w:rPr>
      <w:rFonts w:ascii="Garamond" w:hAnsi="Garamond"/>
      <w:b/>
      <w:sz w:val="28"/>
      <w:lang w:val="es-AR"/>
    </w:rPr>
  </w:style>
  <w:style w:type="paragraph" w:styleId="Ttulo3">
    <w:name w:val="heading 3"/>
    <w:basedOn w:val="Normal"/>
    <w:next w:val="Normal"/>
    <w:qFormat/>
    <w:rsid w:val="002E4EA0"/>
    <w:pPr>
      <w:keepNext/>
      <w:spacing w:before="240" w:after="60"/>
      <w:outlineLvl w:val="2"/>
    </w:pPr>
    <w:rPr>
      <w:rFonts w:ascii="Arial" w:hAnsi="Arial"/>
      <w:sz w:val="24"/>
    </w:rPr>
  </w:style>
  <w:style w:type="paragraph" w:styleId="Ttulo4">
    <w:name w:val="heading 4"/>
    <w:basedOn w:val="Normal"/>
    <w:next w:val="Normal"/>
    <w:qFormat/>
    <w:rsid w:val="002E4EA0"/>
    <w:pPr>
      <w:keepNext/>
      <w:outlineLvl w:val="3"/>
    </w:pPr>
    <w:rPr>
      <w:b/>
      <w:sz w:val="24"/>
      <w:u w:val="single"/>
      <w:lang w:val="es-AR"/>
    </w:rPr>
  </w:style>
  <w:style w:type="paragraph" w:styleId="Ttulo5">
    <w:name w:val="heading 5"/>
    <w:basedOn w:val="Normal"/>
    <w:next w:val="Normal"/>
    <w:qFormat/>
    <w:rsid w:val="002E4EA0"/>
    <w:pPr>
      <w:keepNext/>
      <w:jc w:val="center"/>
      <w:outlineLvl w:val="4"/>
    </w:pPr>
    <w:rPr>
      <w:b/>
      <w:sz w:val="24"/>
      <w:lang w:val="es-AR"/>
    </w:rPr>
  </w:style>
  <w:style w:type="paragraph" w:styleId="Ttulo6">
    <w:name w:val="heading 6"/>
    <w:basedOn w:val="Normal"/>
    <w:next w:val="Normal"/>
    <w:qFormat/>
    <w:rsid w:val="002E4EA0"/>
    <w:pPr>
      <w:keepNext/>
      <w:jc w:val="both"/>
      <w:outlineLvl w:val="5"/>
    </w:pPr>
    <w:rPr>
      <w:b/>
      <w:sz w:val="24"/>
      <w:lang w:val="es-AR"/>
    </w:rPr>
  </w:style>
  <w:style w:type="paragraph" w:styleId="Ttulo7">
    <w:name w:val="heading 7"/>
    <w:basedOn w:val="Normal"/>
    <w:next w:val="Normal"/>
    <w:qFormat/>
    <w:rsid w:val="002E4EA0"/>
    <w:pPr>
      <w:keepNext/>
      <w:outlineLvl w:val="6"/>
    </w:pPr>
    <w:rPr>
      <w:rFonts w:ascii="Arial" w:hAnsi="Arial"/>
      <w:b/>
      <w:lang w:val="es-AR"/>
    </w:rPr>
  </w:style>
  <w:style w:type="paragraph" w:styleId="Ttulo8">
    <w:name w:val="heading 8"/>
    <w:basedOn w:val="Normal"/>
    <w:next w:val="Normal"/>
    <w:qFormat/>
    <w:rsid w:val="002E4EA0"/>
    <w:pPr>
      <w:keepNext/>
      <w:jc w:val="both"/>
      <w:outlineLvl w:val="7"/>
    </w:pPr>
    <w:rPr>
      <w:sz w:val="24"/>
    </w:rPr>
  </w:style>
  <w:style w:type="paragraph" w:styleId="Ttulo9">
    <w:name w:val="heading 9"/>
    <w:basedOn w:val="Normal"/>
    <w:next w:val="Normal"/>
    <w:qFormat/>
    <w:rsid w:val="002E4EA0"/>
    <w:pPr>
      <w:keepNext/>
      <w:jc w:val="center"/>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2E4EA0"/>
    <w:rPr>
      <w:sz w:val="24"/>
      <w:lang w:val="es-AR"/>
    </w:rPr>
  </w:style>
  <w:style w:type="paragraph" w:styleId="Listaconvietas">
    <w:name w:val="List Bullet"/>
    <w:basedOn w:val="Normal"/>
    <w:autoRedefine/>
    <w:rsid w:val="002E4EA0"/>
    <w:rPr>
      <w:sz w:val="24"/>
      <w:lang w:val="es-AR"/>
    </w:rPr>
  </w:style>
  <w:style w:type="paragraph" w:styleId="Listaconvietas2">
    <w:name w:val="List Bullet 2"/>
    <w:basedOn w:val="Normal"/>
    <w:autoRedefine/>
    <w:rsid w:val="002E4EA0"/>
    <w:pPr>
      <w:numPr>
        <w:numId w:val="2"/>
      </w:numPr>
    </w:pPr>
  </w:style>
  <w:style w:type="paragraph" w:styleId="Epgrafe">
    <w:name w:val="caption"/>
    <w:basedOn w:val="Normal"/>
    <w:next w:val="Normal"/>
    <w:qFormat/>
    <w:rsid w:val="002E4EA0"/>
    <w:pPr>
      <w:spacing w:before="120" w:after="120"/>
    </w:pPr>
    <w:rPr>
      <w:b/>
    </w:rPr>
  </w:style>
  <w:style w:type="paragraph" w:styleId="Sangradetextonormal">
    <w:name w:val="Body Text Indent"/>
    <w:basedOn w:val="Normal"/>
    <w:rsid w:val="002E4EA0"/>
    <w:pPr>
      <w:spacing w:after="120"/>
      <w:ind w:left="283"/>
    </w:pPr>
  </w:style>
  <w:style w:type="paragraph" w:styleId="Textoindependiente2">
    <w:name w:val="Body Text 2"/>
    <w:basedOn w:val="Normal"/>
    <w:rsid w:val="002E4EA0"/>
    <w:rPr>
      <w:rFonts w:ascii="Arial" w:hAnsi="Arial"/>
      <w:b/>
      <w:sz w:val="24"/>
      <w:u w:val="single"/>
      <w:lang w:val="es-ES_tradnl"/>
    </w:rPr>
  </w:style>
  <w:style w:type="paragraph" w:styleId="Textoindependiente3">
    <w:name w:val="Body Text 3"/>
    <w:basedOn w:val="Normal"/>
    <w:rsid w:val="002E4EA0"/>
    <w:pPr>
      <w:jc w:val="both"/>
    </w:pPr>
    <w:rPr>
      <w:rFonts w:ascii="Arial" w:hAnsi="Arial"/>
      <w:sz w:val="24"/>
      <w:lang w:val="es-ES_tradnl"/>
    </w:rPr>
  </w:style>
  <w:style w:type="paragraph" w:styleId="Encabezado">
    <w:name w:val="header"/>
    <w:basedOn w:val="Normal"/>
    <w:link w:val="EncabezadoCar"/>
    <w:uiPriority w:val="99"/>
    <w:rsid w:val="002E4EA0"/>
    <w:pPr>
      <w:tabs>
        <w:tab w:val="center" w:pos="4252"/>
        <w:tab w:val="right" w:pos="8504"/>
      </w:tabs>
    </w:pPr>
  </w:style>
  <w:style w:type="paragraph" w:styleId="Piedepgina">
    <w:name w:val="footer"/>
    <w:basedOn w:val="Normal"/>
    <w:link w:val="PiedepginaCar"/>
    <w:uiPriority w:val="99"/>
    <w:rsid w:val="002E4EA0"/>
    <w:pPr>
      <w:tabs>
        <w:tab w:val="center" w:pos="4252"/>
        <w:tab w:val="right" w:pos="8504"/>
      </w:tabs>
    </w:pPr>
  </w:style>
  <w:style w:type="paragraph" w:customStyle="1" w:styleId="xl31">
    <w:name w:val="xl31"/>
    <w:basedOn w:val="Normal"/>
    <w:rsid w:val="002E4EA0"/>
    <w:pPr>
      <w:spacing w:before="100" w:beforeAutospacing="1" w:after="100" w:afterAutospacing="1"/>
      <w:jc w:val="center"/>
    </w:pPr>
    <w:rPr>
      <w:rFonts w:ascii="Arial" w:eastAsia="Arial Unicode MS" w:hAnsi="Arial" w:cs="Arial"/>
      <w:b/>
      <w:bCs/>
      <w:sz w:val="24"/>
      <w:szCs w:val="24"/>
      <w:lang w:val="en-GB" w:eastAsia="en-US"/>
    </w:rPr>
  </w:style>
  <w:style w:type="paragraph" w:customStyle="1" w:styleId="xl33">
    <w:name w:val="xl33"/>
    <w:basedOn w:val="Normal"/>
    <w:rsid w:val="002E4EA0"/>
    <w:pPr>
      <w:spacing w:before="100" w:beforeAutospacing="1" w:after="100" w:afterAutospacing="1"/>
    </w:pPr>
    <w:rPr>
      <w:rFonts w:ascii="Arial Unicode MS" w:eastAsia="Arial Unicode MS" w:hAnsi="Arial Unicode MS" w:cs="Arial Unicode MS"/>
      <w:b/>
      <w:bCs/>
      <w:sz w:val="24"/>
      <w:szCs w:val="24"/>
      <w:lang w:val="en-GB" w:eastAsia="en-US"/>
    </w:rPr>
  </w:style>
  <w:style w:type="paragraph" w:customStyle="1" w:styleId="xl34">
    <w:name w:val="xl34"/>
    <w:basedOn w:val="Normal"/>
    <w:rsid w:val="002E4EA0"/>
    <w:pPr>
      <w:spacing w:before="100" w:beforeAutospacing="1" w:after="100" w:afterAutospacing="1"/>
    </w:pPr>
    <w:rPr>
      <w:rFonts w:ascii="Arial Unicode MS" w:eastAsia="Arial Unicode MS" w:hAnsi="Arial Unicode MS" w:cs="Arial Unicode MS"/>
      <w:sz w:val="24"/>
      <w:szCs w:val="24"/>
      <w:lang w:val="en-GB" w:eastAsia="en-US"/>
    </w:rPr>
  </w:style>
  <w:style w:type="paragraph" w:customStyle="1" w:styleId="xl35">
    <w:name w:val="xl35"/>
    <w:basedOn w:val="Normal"/>
    <w:rsid w:val="002E4EA0"/>
    <w:pPr>
      <w:spacing w:before="100" w:beforeAutospacing="1" w:after="100" w:afterAutospacing="1"/>
      <w:jc w:val="center"/>
    </w:pPr>
    <w:rPr>
      <w:rFonts w:ascii="Arial" w:eastAsia="Arial Unicode MS" w:hAnsi="Arial" w:cs="Arial"/>
      <w:b/>
      <w:bCs/>
      <w:sz w:val="24"/>
      <w:szCs w:val="24"/>
      <w:lang w:val="en-GB" w:eastAsia="en-US"/>
    </w:rPr>
  </w:style>
  <w:style w:type="paragraph" w:customStyle="1" w:styleId="xl36">
    <w:name w:val="xl36"/>
    <w:basedOn w:val="Normal"/>
    <w:rsid w:val="002E4EA0"/>
    <w:pPr>
      <w:pBdr>
        <w:bottom w:val="single" w:sz="4" w:space="0" w:color="auto"/>
      </w:pBdr>
      <w:spacing w:before="100" w:beforeAutospacing="1" w:after="100" w:afterAutospacing="1"/>
    </w:pPr>
    <w:rPr>
      <w:rFonts w:ascii="Arial Unicode MS" w:eastAsia="Arial Unicode MS" w:hAnsi="Arial Unicode MS" w:cs="Arial Unicode MS"/>
      <w:sz w:val="24"/>
      <w:szCs w:val="24"/>
      <w:lang w:val="en-GB" w:eastAsia="en-US"/>
    </w:rPr>
  </w:style>
  <w:style w:type="paragraph" w:customStyle="1" w:styleId="xl37">
    <w:name w:val="xl37"/>
    <w:basedOn w:val="Normal"/>
    <w:rsid w:val="002E4EA0"/>
    <w:pPr>
      <w:spacing w:before="100" w:beforeAutospacing="1" w:after="100" w:afterAutospacing="1"/>
    </w:pPr>
    <w:rPr>
      <w:rFonts w:ascii="Arial" w:eastAsia="Arial Unicode MS" w:hAnsi="Arial" w:cs="Arial"/>
      <w:sz w:val="24"/>
      <w:szCs w:val="24"/>
      <w:lang w:val="en-GB" w:eastAsia="en-US"/>
    </w:rPr>
  </w:style>
  <w:style w:type="paragraph" w:styleId="Prrafodelista">
    <w:name w:val="List Paragraph"/>
    <w:basedOn w:val="Normal"/>
    <w:uiPriority w:val="34"/>
    <w:qFormat/>
    <w:rsid w:val="000C1375"/>
    <w:pPr>
      <w:spacing w:after="200" w:line="276" w:lineRule="auto"/>
      <w:ind w:left="720"/>
      <w:contextualSpacing/>
    </w:pPr>
    <w:rPr>
      <w:rFonts w:ascii="Arial" w:eastAsia="Calibri" w:hAnsi="Arial"/>
      <w:sz w:val="24"/>
      <w:szCs w:val="22"/>
      <w:lang w:val="es-AR" w:eastAsia="en-US"/>
    </w:rPr>
  </w:style>
  <w:style w:type="paragraph" w:styleId="Textodeglobo">
    <w:name w:val="Balloon Text"/>
    <w:basedOn w:val="Normal"/>
    <w:link w:val="TextodegloboCar"/>
    <w:uiPriority w:val="99"/>
    <w:semiHidden/>
    <w:unhideWhenUsed/>
    <w:rsid w:val="00A27AB2"/>
    <w:rPr>
      <w:rFonts w:ascii="Tahoma" w:hAnsi="Tahoma"/>
      <w:sz w:val="16"/>
      <w:szCs w:val="16"/>
    </w:rPr>
  </w:style>
  <w:style w:type="character" w:customStyle="1" w:styleId="TextodegloboCar">
    <w:name w:val="Texto de globo Car"/>
    <w:link w:val="Textodeglobo"/>
    <w:uiPriority w:val="99"/>
    <w:semiHidden/>
    <w:rsid w:val="00A27AB2"/>
    <w:rPr>
      <w:rFonts w:ascii="Tahoma" w:hAnsi="Tahoma" w:cs="Tahoma"/>
      <w:sz w:val="16"/>
      <w:szCs w:val="16"/>
      <w:lang w:val="es-ES" w:eastAsia="es-AR"/>
    </w:rPr>
  </w:style>
  <w:style w:type="character" w:customStyle="1" w:styleId="PiedepginaCar">
    <w:name w:val="Pie de página Car"/>
    <w:link w:val="Piedepgina"/>
    <w:uiPriority w:val="99"/>
    <w:rsid w:val="00A27AB2"/>
    <w:rPr>
      <w:lang w:val="es-ES" w:eastAsia="es-AR"/>
    </w:rPr>
  </w:style>
  <w:style w:type="paragraph" w:styleId="Sinespaciado">
    <w:name w:val="No Spacing"/>
    <w:link w:val="SinespaciadoCar"/>
    <w:uiPriority w:val="1"/>
    <w:qFormat/>
    <w:rsid w:val="00A27AB2"/>
    <w:rPr>
      <w:rFonts w:ascii="Calibri" w:hAnsi="Calibri"/>
      <w:sz w:val="22"/>
      <w:szCs w:val="22"/>
      <w:lang w:val="en-US" w:eastAsia="en-US"/>
    </w:rPr>
  </w:style>
  <w:style w:type="character" w:customStyle="1" w:styleId="SinespaciadoCar">
    <w:name w:val="Sin espaciado Car"/>
    <w:link w:val="Sinespaciado"/>
    <w:uiPriority w:val="1"/>
    <w:rsid w:val="00A27AB2"/>
    <w:rPr>
      <w:rFonts w:ascii="Calibri" w:hAnsi="Calibri"/>
      <w:sz w:val="22"/>
      <w:szCs w:val="22"/>
      <w:lang w:val="en-US" w:eastAsia="en-US" w:bidi="ar-SA"/>
    </w:rPr>
  </w:style>
  <w:style w:type="character" w:customStyle="1" w:styleId="EncabezadoCar">
    <w:name w:val="Encabezado Car"/>
    <w:link w:val="Encabezado"/>
    <w:uiPriority w:val="99"/>
    <w:rsid w:val="00A27AB2"/>
    <w:rPr>
      <w:lang w:val="es-ES" w:eastAsia="es-AR"/>
    </w:rPr>
  </w:style>
  <w:style w:type="table" w:styleId="Tablaconcuadrcula">
    <w:name w:val="Table Grid"/>
    <w:basedOn w:val="Tablanormal"/>
    <w:uiPriority w:val="59"/>
    <w:rsid w:val="00010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2EDD"/>
    <w:pPr>
      <w:spacing w:before="100" w:beforeAutospacing="1" w:after="100" w:afterAutospacing="1"/>
    </w:pPr>
    <w:rPr>
      <w:sz w:val="24"/>
      <w:szCs w:val="24"/>
      <w:lang w:val="es-AR"/>
    </w:rPr>
  </w:style>
  <w:style w:type="paragraph" w:customStyle="1" w:styleId="Sangra1">
    <w:name w:val="Sangría 1."/>
    <w:basedOn w:val="Normal"/>
    <w:rsid w:val="000130F8"/>
    <w:pPr>
      <w:spacing w:before="60" w:after="60"/>
      <w:ind w:left="289" w:hanging="289"/>
    </w:pPr>
    <w:rPr>
      <w:rFonts w:ascii="Arial" w:hAnsi="Arial"/>
      <w:snapToGrid w:val="0"/>
      <w:lang w:val="es-ES_tradnl" w:eastAsia="es-ES"/>
    </w:rPr>
  </w:style>
  <w:style w:type="paragraph" w:customStyle="1" w:styleId="Sangra1a">
    <w:name w:val="Sangría 1.a."/>
    <w:basedOn w:val="Sangra1"/>
    <w:rsid w:val="000130F8"/>
    <w:pPr>
      <w:ind w:left="576"/>
    </w:pPr>
  </w:style>
  <w:style w:type="paragraph" w:customStyle="1" w:styleId="Default">
    <w:name w:val="Default"/>
    <w:rsid w:val="00D36BC7"/>
    <w:pPr>
      <w:autoSpaceDE w:val="0"/>
      <w:autoSpaceDN w:val="0"/>
      <w:adjustRightInd w:val="0"/>
    </w:pPr>
    <w:rPr>
      <w:rFonts w:ascii="Arial" w:eastAsia="Calibr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167"/>
    <w:rPr>
      <w:lang w:val="es-ES"/>
    </w:rPr>
  </w:style>
  <w:style w:type="paragraph" w:styleId="Ttulo1">
    <w:name w:val="heading 1"/>
    <w:basedOn w:val="Normal"/>
    <w:next w:val="Normal"/>
    <w:qFormat/>
    <w:rsid w:val="00220FE2"/>
    <w:pPr>
      <w:keepNext/>
      <w:jc w:val="center"/>
      <w:outlineLvl w:val="0"/>
    </w:pPr>
    <w:rPr>
      <w:rFonts w:ascii="Garamond" w:hAnsi="Garamond"/>
      <w:b/>
      <w:sz w:val="36"/>
      <w:lang w:val="es-AR"/>
    </w:rPr>
  </w:style>
  <w:style w:type="paragraph" w:styleId="Ttulo2">
    <w:name w:val="heading 2"/>
    <w:basedOn w:val="Normal"/>
    <w:next w:val="Normal"/>
    <w:qFormat/>
    <w:rsid w:val="00220FE2"/>
    <w:pPr>
      <w:keepNext/>
      <w:outlineLvl w:val="1"/>
    </w:pPr>
    <w:rPr>
      <w:rFonts w:ascii="Garamond" w:hAnsi="Garamond"/>
      <w:b/>
      <w:sz w:val="28"/>
      <w:lang w:val="es-AR"/>
    </w:rPr>
  </w:style>
  <w:style w:type="paragraph" w:styleId="Ttulo3">
    <w:name w:val="heading 3"/>
    <w:basedOn w:val="Normal"/>
    <w:next w:val="Normal"/>
    <w:qFormat/>
    <w:rsid w:val="002E4EA0"/>
    <w:pPr>
      <w:keepNext/>
      <w:spacing w:before="240" w:after="60"/>
      <w:outlineLvl w:val="2"/>
    </w:pPr>
    <w:rPr>
      <w:rFonts w:ascii="Arial" w:hAnsi="Arial"/>
      <w:sz w:val="24"/>
    </w:rPr>
  </w:style>
  <w:style w:type="paragraph" w:styleId="Ttulo4">
    <w:name w:val="heading 4"/>
    <w:basedOn w:val="Normal"/>
    <w:next w:val="Normal"/>
    <w:qFormat/>
    <w:rsid w:val="002E4EA0"/>
    <w:pPr>
      <w:keepNext/>
      <w:outlineLvl w:val="3"/>
    </w:pPr>
    <w:rPr>
      <w:b/>
      <w:sz w:val="24"/>
      <w:u w:val="single"/>
      <w:lang w:val="es-AR"/>
    </w:rPr>
  </w:style>
  <w:style w:type="paragraph" w:styleId="Ttulo5">
    <w:name w:val="heading 5"/>
    <w:basedOn w:val="Normal"/>
    <w:next w:val="Normal"/>
    <w:qFormat/>
    <w:rsid w:val="002E4EA0"/>
    <w:pPr>
      <w:keepNext/>
      <w:jc w:val="center"/>
      <w:outlineLvl w:val="4"/>
    </w:pPr>
    <w:rPr>
      <w:b/>
      <w:sz w:val="24"/>
      <w:lang w:val="es-AR"/>
    </w:rPr>
  </w:style>
  <w:style w:type="paragraph" w:styleId="Ttulo6">
    <w:name w:val="heading 6"/>
    <w:basedOn w:val="Normal"/>
    <w:next w:val="Normal"/>
    <w:qFormat/>
    <w:rsid w:val="002E4EA0"/>
    <w:pPr>
      <w:keepNext/>
      <w:jc w:val="both"/>
      <w:outlineLvl w:val="5"/>
    </w:pPr>
    <w:rPr>
      <w:b/>
      <w:sz w:val="24"/>
      <w:lang w:val="es-AR"/>
    </w:rPr>
  </w:style>
  <w:style w:type="paragraph" w:styleId="Ttulo7">
    <w:name w:val="heading 7"/>
    <w:basedOn w:val="Normal"/>
    <w:next w:val="Normal"/>
    <w:qFormat/>
    <w:rsid w:val="002E4EA0"/>
    <w:pPr>
      <w:keepNext/>
      <w:outlineLvl w:val="6"/>
    </w:pPr>
    <w:rPr>
      <w:rFonts w:ascii="Arial" w:hAnsi="Arial"/>
      <w:b/>
      <w:lang w:val="es-AR"/>
    </w:rPr>
  </w:style>
  <w:style w:type="paragraph" w:styleId="Ttulo8">
    <w:name w:val="heading 8"/>
    <w:basedOn w:val="Normal"/>
    <w:next w:val="Normal"/>
    <w:qFormat/>
    <w:rsid w:val="002E4EA0"/>
    <w:pPr>
      <w:keepNext/>
      <w:jc w:val="both"/>
      <w:outlineLvl w:val="7"/>
    </w:pPr>
    <w:rPr>
      <w:sz w:val="24"/>
    </w:rPr>
  </w:style>
  <w:style w:type="paragraph" w:styleId="Ttulo9">
    <w:name w:val="heading 9"/>
    <w:basedOn w:val="Normal"/>
    <w:next w:val="Normal"/>
    <w:qFormat/>
    <w:rsid w:val="002E4EA0"/>
    <w:pPr>
      <w:keepNext/>
      <w:jc w:val="center"/>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2E4EA0"/>
    <w:rPr>
      <w:sz w:val="24"/>
      <w:lang w:val="es-AR"/>
    </w:rPr>
  </w:style>
  <w:style w:type="paragraph" w:styleId="Listaconvietas">
    <w:name w:val="List Bullet"/>
    <w:basedOn w:val="Normal"/>
    <w:autoRedefine/>
    <w:rsid w:val="002E4EA0"/>
    <w:rPr>
      <w:sz w:val="24"/>
      <w:lang w:val="es-AR"/>
    </w:rPr>
  </w:style>
  <w:style w:type="paragraph" w:styleId="Listaconvietas2">
    <w:name w:val="List Bullet 2"/>
    <w:basedOn w:val="Normal"/>
    <w:autoRedefine/>
    <w:rsid w:val="002E4EA0"/>
    <w:pPr>
      <w:numPr>
        <w:numId w:val="2"/>
      </w:numPr>
    </w:pPr>
  </w:style>
  <w:style w:type="paragraph" w:styleId="Epgrafe">
    <w:name w:val="caption"/>
    <w:basedOn w:val="Normal"/>
    <w:next w:val="Normal"/>
    <w:qFormat/>
    <w:rsid w:val="002E4EA0"/>
    <w:pPr>
      <w:spacing w:before="120" w:after="120"/>
    </w:pPr>
    <w:rPr>
      <w:b/>
    </w:rPr>
  </w:style>
  <w:style w:type="paragraph" w:styleId="Sangradetextonormal">
    <w:name w:val="Body Text Indent"/>
    <w:basedOn w:val="Normal"/>
    <w:rsid w:val="002E4EA0"/>
    <w:pPr>
      <w:spacing w:after="120"/>
      <w:ind w:left="283"/>
    </w:pPr>
  </w:style>
  <w:style w:type="paragraph" w:styleId="Textoindependiente2">
    <w:name w:val="Body Text 2"/>
    <w:basedOn w:val="Normal"/>
    <w:rsid w:val="002E4EA0"/>
    <w:rPr>
      <w:rFonts w:ascii="Arial" w:hAnsi="Arial"/>
      <w:b/>
      <w:sz w:val="24"/>
      <w:u w:val="single"/>
      <w:lang w:val="es-ES_tradnl"/>
    </w:rPr>
  </w:style>
  <w:style w:type="paragraph" w:styleId="Textoindependiente3">
    <w:name w:val="Body Text 3"/>
    <w:basedOn w:val="Normal"/>
    <w:rsid w:val="002E4EA0"/>
    <w:pPr>
      <w:jc w:val="both"/>
    </w:pPr>
    <w:rPr>
      <w:rFonts w:ascii="Arial" w:hAnsi="Arial"/>
      <w:sz w:val="24"/>
      <w:lang w:val="es-ES_tradnl"/>
    </w:rPr>
  </w:style>
  <w:style w:type="paragraph" w:styleId="Encabezado">
    <w:name w:val="header"/>
    <w:basedOn w:val="Normal"/>
    <w:link w:val="EncabezadoCar"/>
    <w:uiPriority w:val="99"/>
    <w:rsid w:val="002E4EA0"/>
    <w:pPr>
      <w:tabs>
        <w:tab w:val="center" w:pos="4252"/>
        <w:tab w:val="right" w:pos="8504"/>
      </w:tabs>
    </w:pPr>
  </w:style>
  <w:style w:type="paragraph" w:styleId="Piedepgina">
    <w:name w:val="footer"/>
    <w:basedOn w:val="Normal"/>
    <w:link w:val="PiedepginaCar"/>
    <w:uiPriority w:val="99"/>
    <w:rsid w:val="002E4EA0"/>
    <w:pPr>
      <w:tabs>
        <w:tab w:val="center" w:pos="4252"/>
        <w:tab w:val="right" w:pos="8504"/>
      </w:tabs>
    </w:pPr>
  </w:style>
  <w:style w:type="paragraph" w:customStyle="1" w:styleId="xl31">
    <w:name w:val="xl31"/>
    <w:basedOn w:val="Normal"/>
    <w:rsid w:val="002E4EA0"/>
    <w:pPr>
      <w:spacing w:before="100" w:beforeAutospacing="1" w:after="100" w:afterAutospacing="1"/>
      <w:jc w:val="center"/>
    </w:pPr>
    <w:rPr>
      <w:rFonts w:ascii="Arial" w:eastAsia="Arial Unicode MS" w:hAnsi="Arial" w:cs="Arial"/>
      <w:b/>
      <w:bCs/>
      <w:sz w:val="24"/>
      <w:szCs w:val="24"/>
      <w:lang w:val="en-GB" w:eastAsia="en-US"/>
    </w:rPr>
  </w:style>
  <w:style w:type="paragraph" w:customStyle="1" w:styleId="xl33">
    <w:name w:val="xl33"/>
    <w:basedOn w:val="Normal"/>
    <w:rsid w:val="002E4EA0"/>
    <w:pPr>
      <w:spacing w:before="100" w:beforeAutospacing="1" w:after="100" w:afterAutospacing="1"/>
    </w:pPr>
    <w:rPr>
      <w:rFonts w:ascii="Arial Unicode MS" w:eastAsia="Arial Unicode MS" w:hAnsi="Arial Unicode MS" w:cs="Arial Unicode MS"/>
      <w:b/>
      <w:bCs/>
      <w:sz w:val="24"/>
      <w:szCs w:val="24"/>
      <w:lang w:val="en-GB" w:eastAsia="en-US"/>
    </w:rPr>
  </w:style>
  <w:style w:type="paragraph" w:customStyle="1" w:styleId="xl34">
    <w:name w:val="xl34"/>
    <w:basedOn w:val="Normal"/>
    <w:rsid w:val="002E4EA0"/>
    <w:pPr>
      <w:spacing w:before="100" w:beforeAutospacing="1" w:after="100" w:afterAutospacing="1"/>
    </w:pPr>
    <w:rPr>
      <w:rFonts w:ascii="Arial Unicode MS" w:eastAsia="Arial Unicode MS" w:hAnsi="Arial Unicode MS" w:cs="Arial Unicode MS"/>
      <w:sz w:val="24"/>
      <w:szCs w:val="24"/>
      <w:lang w:val="en-GB" w:eastAsia="en-US"/>
    </w:rPr>
  </w:style>
  <w:style w:type="paragraph" w:customStyle="1" w:styleId="xl35">
    <w:name w:val="xl35"/>
    <w:basedOn w:val="Normal"/>
    <w:rsid w:val="002E4EA0"/>
    <w:pPr>
      <w:spacing w:before="100" w:beforeAutospacing="1" w:after="100" w:afterAutospacing="1"/>
      <w:jc w:val="center"/>
    </w:pPr>
    <w:rPr>
      <w:rFonts w:ascii="Arial" w:eastAsia="Arial Unicode MS" w:hAnsi="Arial" w:cs="Arial"/>
      <w:b/>
      <w:bCs/>
      <w:sz w:val="24"/>
      <w:szCs w:val="24"/>
      <w:lang w:val="en-GB" w:eastAsia="en-US"/>
    </w:rPr>
  </w:style>
  <w:style w:type="paragraph" w:customStyle="1" w:styleId="xl36">
    <w:name w:val="xl36"/>
    <w:basedOn w:val="Normal"/>
    <w:rsid w:val="002E4EA0"/>
    <w:pPr>
      <w:pBdr>
        <w:bottom w:val="single" w:sz="4" w:space="0" w:color="auto"/>
      </w:pBdr>
      <w:spacing w:before="100" w:beforeAutospacing="1" w:after="100" w:afterAutospacing="1"/>
    </w:pPr>
    <w:rPr>
      <w:rFonts w:ascii="Arial Unicode MS" w:eastAsia="Arial Unicode MS" w:hAnsi="Arial Unicode MS" w:cs="Arial Unicode MS"/>
      <w:sz w:val="24"/>
      <w:szCs w:val="24"/>
      <w:lang w:val="en-GB" w:eastAsia="en-US"/>
    </w:rPr>
  </w:style>
  <w:style w:type="paragraph" w:customStyle="1" w:styleId="xl37">
    <w:name w:val="xl37"/>
    <w:basedOn w:val="Normal"/>
    <w:rsid w:val="002E4EA0"/>
    <w:pPr>
      <w:spacing w:before="100" w:beforeAutospacing="1" w:after="100" w:afterAutospacing="1"/>
    </w:pPr>
    <w:rPr>
      <w:rFonts w:ascii="Arial" w:eastAsia="Arial Unicode MS" w:hAnsi="Arial" w:cs="Arial"/>
      <w:sz w:val="24"/>
      <w:szCs w:val="24"/>
      <w:lang w:val="en-GB" w:eastAsia="en-US"/>
    </w:rPr>
  </w:style>
  <w:style w:type="paragraph" w:styleId="Prrafodelista">
    <w:name w:val="List Paragraph"/>
    <w:basedOn w:val="Normal"/>
    <w:uiPriority w:val="34"/>
    <w:qFormat/>
    <w:rsid w:val="000C1375"/>
    <w:pPr>
      <w:spacing w:after="200" w:line="276" w:lineRule="auto"/>
      <w:ind w:left="720"/>
      <w:contextualSpacing/>
    </w:pPr>
    <w:rPr>
      <w:rFonts w:ascii="Arial" w:eastAsia="Calibri" w:hAnsi="Arial"/>
      <w:sz w:val="24"/>
      <w:szCs w:val="22"/>
      <w:lang w:val="es-AR" w:eastAsia="en-US"/>
    </w:rPr>
  </w:style>
  <w:style w:type="paragraph" w:styleId="Textodeglobo">
    <w:name w:val="Balloon Text"/>
    <w:basedOn w:val="Normal"/>
    <w:link w:val="TextodegloboCar"/>
    <w:uiPriority w:val="99"/>
    <w:semiHidden/>
    <w:unhideWhenUsed/>
    <w:rsid w:val="00A27AB2"/>
    <w:rPr>
      <w:rFonts w:ascii="Tahoma" w:hAnsi="Tahoma"/>
      <w:sz w:val="16"/>
      <w:szCs w:val="16"/>
    </w:rPr>
  </w:style>
  <w:style w:type="character" w:customStyle="1" w:styleId="TextodegloboCar">
    <w:name w:val="Texto de globo Car"/>
    <w:link w:val="Textodeglobo"/>
    <w:uiPriority w:val="99"/>
    <w:semiHidden/>
    <w:rsid w:val="00A27AB2"/>
    <w:rPr>
      <w:rFonts w:ascii="Tahoma" w:hAnsi="Tahoma" w:cs="Tahoma"/>
      <w:sz w:val="16"/>
      <w:szCs w:val="16"/>
      <w:lang w:val="es-ES" w:eastAsia="es-AR"/>
    </w:rPr>
  </w:style>
  <w:style w:type="character" w:customStyle="1" w:styleId="PiedepginaCar">
    <w:name w:val="Pie de página Car"/>
    <w:link w:val="Piedepgina"/>
    <w:uiPriority w:val="99"/>
    <w:rsid w:val="00A27AB2"/>
    <w:rPr>
      <w:lang w:val="es-ES" w:eastAsia="es-AR"/>
    </w:rPr>
  </w:style>
  <w:style w:type="paragraph" w:styleId="Sinespaciado">
    <w:name w:val="No Spacing"/>
    <w:link w:val="SinespaciadoCar"/>
    <w:uiPriority w:val="1"/>
    <w:qFormat/>
    <w:rsid w:val="00A27AB2"/>
    <w:rPr>
      <w:rFonts w:ascii="Calibri" w:hAnsi="Calibri"/>
      <w:sz w:val="22"/>
      <w:szCs w:val="22"/>
      <w:lang w:val="en-US" w:eastAsia="en-US"/>
    </w:rPr>
  </w:style>
  <w:style w:type="character" w:customStyle="1" w:styleId="SinespaciadoCar">
    <w:name w:val="Sin espaciado Car"/>
    <w:link w:val="Sinespaciado"/>
    <w:uiPriority w:val="1"/>
    <w:rsid w:val="00A27AB2"/>
    <w:rPr>
      <w:rFonts w:ascii="Calibri" w:hAnsi="Calibri"/>
      <w:sz w:val="22"/>
      <w:szCs w:val="22"/>
      <w:lang w:val="en-US" w:eastAsia="en-US" w:bidi="ar-SA"/>
    </w:rPr>
  </w:style>
  <w:style w:type="character" w:customStyle="1" w:styleId="EncabezadoCar">
    <w:name w:val="Encabezado Car"/>
    <w:link w:val="Encabezado"/>
    <w:uiPriority w:val="99"/>
    <w:rsid w:val="00A27AB2"/>
    <w:rPr>
      <w:lang w:val="es-ES" w:eastAsia="es-AR"/>
    </w:rPr>
  </w:style>
  <w:style w:type="table" w:styleId="Tablaconcuadrcula">
    <w:name w:val="Table Grid"/>
    <w:basedOn w:val="Tablanormal"/>
    <w:uiPriority w:val="59"/>
    <w:rsid w:val="00010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2EDD"/>
    <w:pPr>
      <w:spacing w:before="100" w:beforeAutospacing="1" w:after="100" w:afterAutospacing="1"/>
    </w:pPr>
    <w:rPr>
      <w:sz w:val="24"/>
      <w:szCs w:val="24"/>
      <w:lang w:val="es-AR"/>
    </w:rPr>
  </w:style>
  <w:style w:type="paragraph" w:customStyle="1" w:styleId="Sangra1">
    <w:name w:val="Sangría 1."/>
    <w:basedOn w:val="Normal"/>
    <w:rsid w:val="000130F8"/>
    <w:pPr>
      <w:spacing w:before="60" w:after="60"/>
      <w:ind w:left="289" w:hanging="289"/>
    </w:pPr>
    <w:rPr>
      <w:rFonts w:ascii="Arial" w:hAnsi="Arial"/>
      <w:snapToGrid w:val="0"/>
      <w:lang w:val="es-ES_tradnl" w:eastAsia="es-ES"/>
    </w:rPr>
  </w:style>
  <w:style w:type="paragraph" w:customStyle="1" w:styleId="Sangra1a">
    <w:name w:val="Sangría 1.a."/>
    <w:basedOn w:val="Sangra1"/>
    <w:rsid w:val="000130F8"/>
    <w:pPr>
      <w:ind w:left="576"/>
    </w:pPr>
  </w:style>
  <w:style w:type="paragraph" w:customStyle="1" w:styleId="Default">
    <w:name w:val="Default"/>
    <w:rsid w:val="00D36BC7"/>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53047">
      <w:bodyDiv w:val="1"/>
      <w:marLeft w:val="0"/>
      <w:marRight w:val="0"/>
      <w:marTop w:val="0"/>
      <w:marBottom w:val="0"/>
      <w:divBdr>
        <w:top w:val="none" w:sz="0" w:space="0" w:color="auto"/>
        <w:left w:val="none" w:sz="0" w:space="0" w:color="auto"/>
        <w:bottom w:val="none" w:sz="0" w:space="0" w:color="auto"/>
        <w:right w:val="none" w:sz="0" w:space="0" w:color="auto"/>
      </w:divBdr>
    </w:div>
    <w:div w:id="283581657">
      <w:bodyDiv w:val="1"/>
      <w:marLeft w:val="0"/>
      <w:marRight w:val="0"/>
      <w:marTop w:val="0"/>
      <w:marBottom w:val="0"/>
      <w:divBdr>
        <w:top w:val="none" w:sz="0" w:space="0" w:color="auto"/>
        <w:left w:val="none" w:sz="0" w:space="0" w:color="auto"/>
        <w:bottom w:val="none" w:sz="0" w:space="0" w:color="auto"/>
        <w:right w:val="none" w:sz="0" w:space="0" w:color="auto"/>
      </w:divBdr>
    </w:div>
    <w:div w:id="826749986">
      <w:bodyDiv w:val="1"/>
      <w:marLeft w:val="0"/>
      <w:marRight w:val="0"/>
      <w:marTop w:val="0"/>
      <w:marBottom w:val="0"/>
      <w:divBdr>
        <w:top w:val="none" w:sz="0" w:space="0" w:color="auto"/>
        <w:left w:val="none" w:sz="0" w:space="0" w:color="auto"/>
        <w:bottom w:val="none" w:sz="0" w:space="0" w:color="auto"/>
        <w:right w:val="none" w:sz="0" w:space="0" w:color="auto"/>
      </w:divBdr>
    </w:div>
    <w:div w:id="854346309">
      <w:bodyDiv w:val="1"/>
      <w:marLeft w:val="0"/>
      <w:marRight w:val="0"/>
      <w:marTop w:val="0"/>
      <w:marBottom w:val="0"/>
      <w:divBdr>
        <w:top w:val="none" w:sz="0" w:space="0" w:color="auto"/>
        <w:left w:val="none" w:sz="0" w:space="0" w:color="auto"/>
        <w:bottom w:val="none" w:sz="0" w:space="0" w:color="auto"/>
        <w:right w:val="none" w:sz="0" w:space="0" w:color="auto"/>
      </w:divBdr>
    </w:div>
    <w:div w:id="1143893268">
      <w:bodyDiv w:val="1"/>
      <w:marLeft w:val="0"/>
      <w:marRight w:val="0"/>
      <w:marTop w:val="0"/>
      <w:marBottom w:val="0"/>
      <w:divBdr>
        <w:top w:val="none" w:sz="0" w:space="0" w:color="auto"/>
        <w:left w:val="none" w:sz="0" w:space="0" w:color="auto"/>
        <w:bottom w:val="none" w:sz="0" w:space="0" w:color="auto"/>
        <w:right w:val="none" w:sz="0" w:space="0" w:color="auto"/>
      </w:divBdr>
    </w:div>
    <w:div w:id="2042632410">
      <w:bodyDiv w:val="1"/>
      <w:marLeft w:val="0"/>
      <w:marRight w:val="0"/>
      <w:marTop w:val="0"/>
      <w:marBottom w:val="0"/>
      <w:divBdr>
        <w:top w:val="none" w:sz="0" w:space="0" w:color="auto"/>
        <w:left w:val="none" w:sz="0" w:space="0" w:color="auto"/>
        <w:bottom w:val="none" w:sz="0" w:space="0" w:color="auto"/>
        <w:right w:val="none" w:sz="0" w:space="0" w:color="auto"/>
      </w:divBdr>
      <w:divsChild>
        <w:div w:id="647055877">
          <w:marLeft w:val="0"/>
          <w:marRight w:val="0"/>
          <w:marTop w:val="0"/>
          <w:marBottom w:val="0"/>
          <w:divBdr>
            <w:top w:val="none" w:sz="0" w:space="0" w:color="auto"/>
            <w:left w:val="none" w:sz="0" w:space="0" w:color="auto"/>
            <w:bottom w:val="none" w:sz="0" w:space="0" w:color="auto"/>
            <w:right w:val="none" w:sz="0" w:space="0" w:color="auto"/>
          </w:divBdr>
        </w:div>
        <w:div w:id="915935752">
          <w:marLeft w:val="0"/>
          <w:marRight w:val="0"/>
          <w:marTop w:val="0"/>
          <w:marBottom w:val="0"/>
          <w:divBdr>
            <w:top w:val="none" w:sz="0" w:space="0" w:color="auto"/>
            <w:left w:val="none" w:sz="0" w:space="0" w:color="auto"/>
            <w:bottom w:val="none" w:sz="0" w:space="0" w:color="auto"/>
            <w:right w:val="none" w:sz="0" w:space="0" w:color="auto"/>
          </w:divBdr>
        </w:div>
        <w:div w:id="1403062079">
          <w:marLeft w:val="0"/>
          <w:marRight w:val="0"/>
          <w:marTop w:val="0"/>
          <w:marBottom w:val="0"/>
          <w:divBdr>
            <w:top w:val="none" w:sz="0" w:space="0" w:color="auto"/>
            <w:left w:val="none" w:sz="0" w:space="0" w:color="auto"/>
            <w:bottom w:val="none" w:sz="0" w:space="0" w:color="auto"/>
            <w:right w:val="none" w:sz="0" w:space="0" w:color="auto"/>
          </w:divBdr>
        </w:div>
        <w:div w:id="1416047261">
          <w:marLeft w:val="0"/>
          <w:marRight w:val="0"/>
          <w:marTop w:val="0"/>
          <w:marBottom w:val="0"/>
          <w:divBdr>
            <w:top w:val="none" w:sz="0" w:space="0" w:color="auto"/>
            <w:left w:val="none" w:sz="0" w:space="0" w:color="auto"/>
            <w:bottom w:val="none" w:sz="0" w:space="0" w:color="auto"/>
            <w:right w:val="none" w:sz="0" w:space="0" w:color="auto"/>
          </w:divBdr>
        </w:div>
        <w:div w:id="1848671111">
          <w:marLeft w:val="0"/>
          <w:marRight w:val="0"/>
          <w:marTop w:val="0"/>
          <w:marBottom w:val="0"/>
          <w:divBdr>
            <w:top w:val="none" w:sz="0" w:space="0" w:color="auto"/>
            <w:left w:val="none" w:sz="0" w:space="0" w:color="auto"/>
            <w:bottom w:val="none" w:sz="0" w:space="0" w:color="auto"/>
            <w:right w:val="none" w:sz="0" w:space="0" w:color="auto"/>
          </w:divBdr>
        </w:div>
        <w:div w:id="2056655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18EC9-36CE-4E0F-9D1C-29D21F67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18355</Words>
  <Characters>100958</Characters>
  <Application>Microsoft Office Word</Application>
  <DocSecurity>0</DocSecurity>
  <Lines>841</Lines>
  <Paragraphs>238</Paragraphs>
  <ScaleCrop>false</ScaleCrop>
  <HeadingPairs>
    <vt:vector size="2" baseType="variant">
      <vt:variant>
        <vt:lpstr>Título</vt:lpstr>
      </vt:variant>
      <vt:variant>
        <vt:i4>1</vt:i4>
      </vt:variant>
    </vt:vector>
  </HeadingPairs>
  <TitlesOfParts>
    <vt:vector size="1" baseType="lpstr">
      <vt:lpstr>UNIVERSIDAD NACIONAL DE CUYO</vt:lpstr>
    </vt:vector>
  </TitlesOfParts>
  <Company>ESTUDIO ITUARTE</Company>
  <LinksUpToDate>false</LinksUpToDate>
  <CharactersWithSpaces>119075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CUYO</dc:title>
  <dc:creator>SERVIDOR</dc:creator>
  <cp:lastModifiedBy>Personal</cp:lastModifiedBy>
  <cp:revision>2</cp:revision>
  <cp:lastPrinted>2015-03-12T15:43:00Z</cp:lastPrinted>
  <dcterms:created xsi:type="dcterms:W3CDTF">2017-03-15T12:13:00Z</dcterms:created>
  <dcterms:modified xsi:type="dcterms:W3CDTF">2017-03-15T12:13:00Z</dcterms:modified>
</cp:coreProperties>
</file>